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74A" w:rsidRPr="0057174A" w:rsidRDefault="0057174A" w:rsidP="0057174A">
      <w:pPr>
        <w:spacing w:after="0" w:line="240" w:lineRule="auto"/>
        <w:jc w:val="center"/>
        <w:rPr>
          <w:rFonts w:ascii="Times New Roman" w:hAnsi="Times New Roman" w:cs="Times New Roman"/>
          <w:b/>
          <w:caps/>
          <w:sz w:val="28"/>
          <w:szCs w:val="28"/>
        </w:rPr>
      </w:pPr>
      <w:bookmarkStart w:id="0" w:name="_GoBack"/>
      <w:bookmarkEnd w:id="0"/>
      <w:r w:rsidRPr="0057174A">
        <w:rPr>
          <w:rFonts w:ascii="Times New Roman" w:hAnsi="Times New Roman" w:cs="Times New Roman"/>
          <w:b/>
          <w:caps/>
          <w:sz w:val="28"/>
          <w:szCs w:val="28"/>
        </w:rPr>
        <w:t xml:space="preserve">МЕТОДИЧЕСКИЕ РЕКОМЕНДАЦИИ </w:t>
      </w:r>
    </w:p>
    <w:p w:rsidR="0057174A" w:rsidRPr="0057174A" w:rsidRDefault="0057174A" w:rsidP="0057174A">
      <w:pPr>
        <w:spacing w:after="0" w:line="240" w:lineRule="auto"/>
        <w:jc w:val="center"/>
        <w:rPr>
          <w:rFonts w:ascii="Times New Roman" w:hAnsi="Times New Roman" w:cs="Times New Roman"/>
          <w:b/>
          <w:caps/>
          <w:sz w:val="28"/>
          <w:szCs w:val="28"/>
        </w:rPr>
      </w:pPr>
      <w:r w:rsidRPr="0057174A">
        <w:rPr>
          <w:rFonts w:ascii="Times New Roman" w:hAnsi="Times New Roman" w:cs="Times New Roman"/>
          <w:b/>
          <w:sz w:val="28"/>
          <w:szCs w:val="28"/>
        </w:rPr>
        <w:t>для граждан (в том числе для представителей общественного контроля), направленные на повышение правовой грамотности по вопросам соблюдения хозяйствующими субъектами особых требований к розничной продаже алкогольной продукции</w:t>
      </w:r>
    </w:p>
    <w:p w:rsidR="0057174A" w:rsidRPr="0057174A" w:rsidRDefault="0057174A" w:rsidP="0057174A">
      <w:pPr>
        <w:spacing w:after="0" w:line="240" w:lineRule="auto"/>
        <w:jc w:val="both"/>
        <w:rPr>
          <w:rFonts w:ascii="Times New Roman" w:hAnsi="Times New Roman" w:cs="Times New Roman"/>
          <w:sz w:val="28"/>
          <w:szCs w:val="28"/>
        </w:rPr>
      </w:pPr>
    </w:p>
    <w:p w:rsidR="0057174A" w:rsidRPr="0057174A" w:rsidRDefault="0057174A" w:rsidP="0057174A">
      <w:pPr>
        <w:pStyle w:val="ab"/>
        <w:spacing w:after="0" w:line="240" w:lineRule="auto"/>
        <w:ind w:left="0"/>
        <w:jc w:val="center"/>
        <w:rPr>
          <w:rFonts w:ascii="Times New Roman" w:hAnsi="Times New Roman"/>
          <w:b/>
          <w:sz w:val="28"/>
          <w:szCs w:val="28"/>
        </w:rPr>
      </w:pPr>
      <w:r w:rsidRPr="0057174A">
        <w:rPr>
          <w:rFonts w:ascii="Times New Roman" w:hAnsi="Times New Roman"/>
          <w:b/>
          <w:sz w:val="28"/>
          <w:szCs w:val="28"/>
          <w:lang w:val="en-US"/>
        </w:rPr>
        <w:t>I</w:t>
      </w:r>
      <w:r w:rsidRPr="0057174A">
        <w:rPr>
          <w:rFonts w:ascii="Times New Roman" w:hAnsi="Times New Roman"/>
          <w:b/>
          <w:sz w:val="28"/>
          <w:szCs w:val="28"/>
        </w:rPr>
        <w:t>. Общие положения</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Данные Методические рекомендации предназначены для тех, кто планирует непосредственно контролировать соблюдение установленных законом правил продажи алкогольной продукции.</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Особые требования к продаже алкогольной продукции закреплены в Федеральном законе от 22.11.1995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w:t>
      </w:r>
      <w:r>
        <w:rPr>
          <w:rFonts w:ascii="Times New Roman" w:hAnsi="Times New Roman" w:cs="Times New Roman"/>
          <w:sz w:val="28"/>
          <w:szCs w:val="28"/>
        </w:rPr>
        <w:t xml:space="preserve"> </w:t>
      </w:r>
      <w:r w:rsidRPr="0057174A">
        <w:rPr>
          <w:rFonts w:ascii="Times New Roman" w:hAnsi="Times New Roman" w:cs="Times New Roman"/>
          <w:sz w:val="28"/>
          <w:szCs w:val="28"/>
        </w:rPr>
        <w:t>и Законе Ханты-Мансийского автономного округа – Югры от 16.06.2016 №46-</w:t>
      </w:r>
      <w:proofErr w:type="spellStart"/>
      <w:r w:rsidRPr="0057174A">
        <w:rPr>
          <w:rFonts w:ascii="Times New Roman" w:hAnsi="Times New Roman" w:cs="Times New Roman"/>
          <w:sz w:val="28"/>
          <w:szCs w:val="28"/>
        </w:rPr>
        <w:t>оз</w:t>
      </w:r>
      <w:proofErr w:type="spellEnd"/>
      <w:r w:rsidRPr="0057174A">
        <w:rPr>
          <w:rFonts w:ascii="Times New Roman" w:hAnsi="Times New Roman" w:cs="Times New Roman"/>
          <w:sz w:val="28"/>
          <w:szCs w:val="28"/>
        </w:rPr>
        <w:t xml:space="preserve"> «О регулировании отдельных вопросов в области оборота этилового спирта, алкогольной и спиртосодержащей продукции в Ханты-Мансийском автономном округе» (далее – Закон автономного округа № 46-</w:t>
      </w:r>
      <w:proofErr w:type="spellStart"/>
      <w:r w:rsidRPr="0057174A">
        <w:rPr>
          <w:rFonts w:ascii="Times New Roman" w:hAnsi="Times New Roman" w:cs="Times New Roman"/>
          <w:sz w:val="28"/>
          <w:szCs w:val="28"/>
        </w:rPr>
        <w:t>оз</w:t>
      </w:r>
      <w:proofErr w:type="spellEnd"/>
      <w:r w:rsidRPr="0057174A">
        <w:rPr>
          <w:rFonts w:ascii="Times New Roman" w:hAnsi="Times New Roman" w:cs="Times New Roman"/>
          <w:sz w:val="28"/>
          <w:szCs w:val="28"/>
        </w:rPr>
        <w:t>).</w:t>
      </w:r>
    </w:p>
    <w:p w:rsidR="0057174A" w:rsidRPr="0057174A" w:rsidRDefault="0057174A" w:rsidP="0057174A">
      <w:pPr>
        <w:spacing w:after="0" w:line="240" w:lineRule="auto"/>
        <w:ind w:firstLine="708"/>
        <w:jc w:val="both"/>
        <w:rPr>
          <w:rFonts w:ascii="Times New Roman" w:hAnsi="Times New Roman" w:cs="Times New Roman"/>
          <w:b/>
          <w:sz w:val="28"/>
          <w:szCs w:val="28"/>
        </w:rPr>
      </w:pPr>
    </w:p>
    <w:p w:rsidR="0057174A" w:rsidRPr="0057174A" w:rsidRDefault="0057174A" w:rsidP="0057174A">
      <w:pPr>
        <w:spacing w:after="0" w:line="240" w:lineRule="auto"/>
        <w:jc w:val="center"/>
        <w:rPr>
          <w:rFonts w:ascii="Times New Roman" w:hAnsi="Times New Roman" w:cs="Times New Roman"/>
          <w:b/>
          <w:sz w:val="28"/>
          <w:szCs w:val="28"/>
        </w:rPr>
      </w:pPr>
      <w:r w:rsidRPr="0057174A">
        <w:rPr>
          <w:rFonts w:ascii="Times New Roman" w:hAnsi="Times New Roman" w:cs="Times New Roman"/>
          <w:b/>
          <w:sz w:val="28"/>
          <w:szCs w:val="28"/>
          <w:lang w:val="en-US"/>
        </w:rPr>
        <w:t>II</w:t>
      </w:r>
      <w:r w:rsidRPr="0057174A">
        <w:rPr>
          <w:rFonts w:ascii="Times New Roman" w:hAnsi="Times New Roman" w:cs="Times New Roman"/>
          <w:b/>
          <w:sz w:val="28"/>
          <w:szCs w:val="28"/>
        </w:rPr>
        <w:t>. Права и запреты при осуществлении общественного контроля</w:t>
      </w:r>
    </w:p>
    <w:p w:rsidR="0057174A" w:rsidRPr="0057174A" w:rsidRDefault="0057174A" w:rsidP="0057174A">
      <w:pPr>
        <w:spacing w:after="0" w:line="240" w:lineRule="auto"/>
        <w:ind w:firstLine="708"/>
        <w:jc w:val="both"/>
        <w:rPr>
          <w:rFonts w:ascii="Times New Roman" w:hAnsi="Times New Roman" w:cs="Times New Roman"/>
          <w:b/>
          <w:sz w:val="28"/>
          <w:szCs w:val="28"/>
        </w:rPr>
      </w:pPr>
    </w:p>
    <w:p w:rsidR="0057174A" w:rsidRPr="0057174A" w:rsidRDefault="0057174A" w:rsidP="0057174A">
      <w:pPr>
        <w:spacing w:after="0" w:line="240" w:lineRule="auto"/>
        <w:ind w:firstLine="708"/>
        <w:jc w:val="both"/>
        <w:rPr>
          <w:rFonts w:ascii="Times New Roman" w:hAnsi="Times New Roman" w:cs="Times New Roman"/>
          <w:b/>
          <w:sz w:val="28"/>
          <w:szCs w:val="28"/>
        </w:rPr>
      </w:pPr>
      <w:r w:rsidRPr="0057174A">
        <w:rPr>
          <w:rFonts w:ascii="Times New Roman" w:hAnsi="Times New Roman" w:cs="Times New Roman"/>
          <w:b/>
          <w:sz w:val="28"/>
          <w:szCs w:val="28"/>
        </w:rPr>
        <w:t>При осуществлении общественного контроля допускается:</w:t>
      </w:r>
    </w:p>
    <w:p w:rsidR="0057174A" w:rsidRPr="0057174A" w:rsidRDefault="0057174A" w:rsidP="0057174A">
      <w:pPr>
        <w:pStyle w:val="2"/>
        <w:shd w:val="clear" w:color="auto" w:fill="auto"/>
        <w:tabs>
          <w:tab w:val="left" w:pos="236"/>
        </w:tabs>
        <w:spacing w:line="240" w:lineRule="auto"/>
        <w:ind w:firstLine="708"/>
        <w:rPr>
          <w:sz w:val="28"/>
          <w:szCs w:val="28"/>
        </w:rPr>
      </w:pPr>
      <w:r w:rsidRPr="0057174A">
        <w:rPr>
          <w:sz w:val="28"/>
          <w:szCs w:val="28"/>
        </w:rPr>
        <w:t>- заходить в магазин в качестве потребителя;</w:t>
      </w:r>
    </w:p>
    <w:p w:rsidR="0057174A" w:rsidRPr="0057174A" w:rsidRDefault="0057174A" w:rsidP="0057174A">
      <w:pPr>
        <w:pStyle w:val="2"/>
        <w:shd w:val="clear" w:color="auto" w:fill="auto"/>
        <w:tabs>
          <w:tab w:val="left" w:pos="260"/>
        </w:tabs>
        <w:spacing w:line="240" w:lineRule="auto"/>
        <w:ind w:firstLine="708"/>
        <w:rPr>
          <w:sz w:val="28"/>
          <w:szCs w:val="28"/>
        </w:rPr>
      </w:pPr>
      <w:r w:rsidRPr="0057174A">
        <w:rPr>
          <w:sz w:val="28"/>
          <w:szCs w:val="28"/>
        </w:rPr>
        <w:t>- смотреть алкогольную продукцию, изучать этикетку, ценники;</w:t>
      </w:r>
    </w:p>
    <w:p w:rsidR="0057174A" w:rsidRPr="0057174A" w:rsidRDefault="0057174A" w:rsidP="0057174A">
      <w:pPr>
        <w:pStyle w:val="2"/>
        <w:shd w:val="clear" w:color="auto" w:fill="auto"/>
        <w:tabs>
          <w:tab w:val="left" w:pos="250"/>
        </w:tabs>
        <w:spacing w:line="240" w:lineRule="auto"/>
        <w:ind w:firstLine="708"/>
        <w:rPr>
          <w:sz w:val="28"/>
          <w:szCs w:val="28"/>
        </w:rPr>
      </w:pPr>
      <w:r w:rsidRPr="0057174A">
        <w:rPr>
          <w:sz w:val="28"/>
          <w:szCs w:val="28"/>
        </w:rPr>
        <w:t>- просить предоставить товарно-сопроводительные документы на алкогольную продукцию;</w:t>
      </w:r>
    </w:p>
    <w:p w:rsidR="0057174A" w:rsidRPr="0057174A" w:rsidRDefault="0057174A" w:rsidP="0057174A">
      <w:pPr>
        <w:pStyle w:val="2"/>
        <w:shd w:val="clear" w:color="auto" w:fill="auto"/>
        <w:tabs>
          <w:tab w:val="left" w:pos="250"/>
        </w:tabs>
        <w:spacing w:line="240" w:lineRule="auto"/>
        <w:ind w:firstLine="708"/>
        <w:rPr>
          <w:sz w:val="28"/>
          <w:szCs w:val="28"/>
        </w:rPr>
      </w:pPr>
      <w:r w:rsidRPr="0057174A">
        <w:rPr>
          <w:sz w:val="28"/>
          <w:szCs w:val="28"/>
        </w:rPr>
        <w:t>- сканировать федеральные специальные и акцизные марки через мобильное приложение «</w:t>
      </w:r>
      <w:proofErr w:type="spellStart"/>
      <w:r w:rsidRPr="0057174A">
        <w:rPr>
          <w:sz w:val="28"/>
          <w:szCs w:val="28"/>
        </w:rPr>
        <w:t>АНТИКОНТРАФАКТ</w:t>
      </w:r>
      <w:proofErr w:type="spellEnd"/>
      <w:r w:rsidRPr="0057174A">
        <w:rPr>
          <w:sz w:val="28"/>
          <w:szCs w:val="28"/>
        </w:rPr>
        <w:t xml:space="preserve"> </w:t>
      </w:r>
      <w:proofErr w:type="spellStart"/>
      <w:r w:rsidRPr="0057174A">
        <w:rPr>
          <w:sz w:val="28"/>
          <w:szCs w:val="28"/>
        </w:rPr>
        <w:t>АЛКО</w:t>
      </w:r>
      <w:proofErr w:type="spellEnd"/>
      <w:r w:rsidRPr="0057174A">
        <w:rPr>
          <w:sz w:val="28"/>
          <w:szCs w:val="28"/>
        </w:rPr>
        <w:t>»;</w:t>
      </w:r>
    </w:p>
    <w:p w:rsidR="0057174A" w:rsidRPr="0057174A" w:rsidRDefault="0057174A" w:rsidP="0057174A">
      <w:pPr>
        <w:pStyle w:val="2"/>
        <w:shd w:val="clear" w:color="auto" w:fill="auto"/>
        <w:tabs>
          <w:tab w:val="left" w:pos="250"/>
        </w:tabs>
        <w:spacing w:line="240" w:lineRule="auto"/>
        <w:ind w:firstLine="708"/>
        <w:rPr>
          <w:sz w:val="28"/>
          <w:szCs w:val="28"/>
        </w:rPr>
      </w:pPr>
      <w:r w:rsidRPr="0057174A">
        <w:rPr>
          <w:sz w:val="28"/>
          <w:szCs w:val="28"/>
        </w:rPr>
        <w:t>- требовать чек на алкогольную продукцию (включая пиво, пивные напитки), в том числе документ с наличием на нем штрихового кода, содержащего сведения по перечню, утвержденному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пива, пивных напитков), при покупке алкогольной продукции;</w:t>
      </w:r>
    </w:p>
    <w:p w:rsidR="0057174A" w:rsidRPr="0057174A" w:rsidRDefault="0057174A" w:rsidP="0057174A">
      <w:pPr>
        <w:pStyle w:val="2"/>
        <w:shd w:val="clear" w:color="auto" w:fill="auto"/>
        <w:tabs>
          <w:tab w:val="left" w:pos="250"/>
        </w:tabs>
        <w:spacing w:line="240" w:lineRule="auto"/>
        <w:ind w:firstLine="708"/>
        <w:rPr>
          <w:sz w:val="28"/>
          <w:szCs w:val="28"/>
        </w:rPr>
      </w:pPr>
      <w:r w:rsidRPr="0057174A">
        <w:rPr>
          <w:sz w:val="28"/>
          <w:szCs w:val="28"/>
        </w:rPr>
        <w:t>- требовать показать лицензию на розничную продажу алкогольной продукции в торговом объекте в случае реализации алкогольной продукции (кроме пива и пивных напитков)</w:t>
      </w:r>
      <w:bookmarkStart w:id="1" w:name="bookmark6"/>
      <w:r w:rsidRPr="0057174A">
        <w:rPr>
          <w:sz w:val="28"/>
          <w:szCs w:val="28"/>
        </w:rPr>
        <w:t>.</w:t>
      </w:r>
    </w:p>
    <w:p w:rsidR="0057174A" w:rsidRPr="0057174A" w:rsidRDefault="0057174A" w:rsidP="0057174A">
      <w:pPr>
        <w:pStyle w:val="2"/>
        <w:shd w:val="clear" w:color="auto" w:fill="auto"/>
        <w:tabs>
          <w:tab w:val="left" w:pos="250"/>
        </w:tabs>
        <w:spacing w:line="240" w:lineRule="auto"/>
        <w:ind w:firstLine="708"/>
        <w:rPr>
          <w:sz w:val="28"/>
          <w:szCs w:val="28"/>
        </w:rPr>
      </w:pPr>
      <w:r w:rsidRPr="0057174A">
        <w:rPr>
          <w:sz w:val="28"/>
          <w:szCs w:val="28"/>
        </w:rPr>
        <w:tab/>
      </w:r>
      <w:r w:rsidRPr="0057174A">
        <w:rPr>
          <w:sz w:val="28"/>
          <w:szCs w:val="28"/>
        </w:rPr>
        <w:tab/>
      </w:r>
    </w:p>
    <w:p w:rsidR="0057174A" w:rsidRPr="0057174A" w:rsidRDefault="0057174A" w:rsidP="0057174A">
      <w:pPr>
        <w:pStyle w:val="2"/>
        <w:shd w:val="clear" w:color="auto" w:fill="auto"/>
        <w:tabs>
          <w:tab w:val="left" w:pos="250"/>
        </w:tabs>
        <w:spacing w:line="240" w:lineRule="auto"/>
        <w:ind w:firstLine="708"/>
        <w:rPr>
          <w:b/>
          <w:sz w:val="28"/>
          <w:szCs w:val="28"/>
        </w:rPr>
      </w:pPr>
      <w:r w:rsidRPr="0057174A">
        <w:rPr>
          <w:b/>
          <w:sz w:val="28"/>
          <w:szCs w:val="28"/>
        </w:rPr>
        <w:t>При осуществлении общественного контроля запрещено:</w:t>
      </w:r>
      <w:bookmarkEnd w:id="1"/>
    </w:p>
    <w:p w:rsidR="0057174A" w:rsidRPr="0057174A" w:rsidRDefault="0057174A" w:rsidP="0057174A">
      <w:pPr>
        <w:pStyle w:val="2"/>
        <w:shd w:val="clear" w:color="auto" w:fill="auto"/>
        <w:tabs>
          <w:tab w:val="left" w:pos="394"/>
        </w:tabs>
        <w:spacing w:line="240" w:lineRule="auto"/>
        <w:ind w:firstLine="708"/>
        <w:rPr>
          <w:sz w:val="28"/>
          <w:szCs w:val="28"/>
        </w:rPr>
      </w:pPr>
      <w:r w:rsidRPr="0057174A">
        <w:rPr>
          <w:sz w:val="28"/>
          <w:szCs w:val="28"/>
        </w:rPr>
        <w:t>- проходить в помещения, не являющиеся торговым залом, т.е. не предназначенные для выкладки товаров (складские, бытовые помещения);</w:t>
      </w:r>
    </w:p>
    <w:p w:rsidR="0057174A" w:rsidRPr="0057174A" w:rsidRDefault="0057174A" w:rsidP="0057174A">
      <w:pPr>
        <w:pStyle w:val="2"/>
        <w:shd w:val="clear" w:color="auto" w:fill="auto"/>
        <w:tabs>
          <w:tab w:val="left" w:pos="370"/>
        </w:tabs>
        <w:spacing w:line="240" w:lineRule="auto"/>
        <w:ind w:firstLine="708"/>
        <w:rPr>
          <w:sz w:val="28"/>
          <w:szCs w:val="28"/>
        </w:rPr>
      </w:pPr>
      <w:r w:rsidRPr="0057174A">
        <w:rPr>
          <w:sz w:val="28"/>
          <w:szCs w:val="28"/>
        </w:rPr>
        <w:lastRenderedPageBreak/>
        <w:t>- требовать у работников магазина какие-либо документы, кроме лицензии на осуществляемый вид деятельности и товарно-сопроводительных документов на алкогольную продукцию;</w:t>
      </w:r>
    </w:p>
    <w:p w:rsidR="0057174A" w:rsidRPr="0057174A" w:rsidRDefault="0057174A" w:rsidP="0057174A">
      <w:pPr>
        <w:pStyle w:val="2"/>
        <w:shd w:val="clear" w:color="auto" w:fill="auto"/>
        <w:tabs>
          <w:tab w:val="left" w:pos="394"/>
        </w:tabs>
        <w:spacing w:line="240" w:lineRule="auto"/>
        <w:ind w:firstLine="708"/>
        <w:rPr>
          <w:sz w:val="28"/>
          <w:szCs w:val="28"/>
        </w:rPr>
      </w:pPr>
      <w:r w:rsidRPr="0057174A">
        <w:rPr>
          <w:sz w:val="28"/>
          <w:szCs w:val="28"/>
        </w:rPr>
        <w:t xml:space="preserve">- изымать алкогольную продукцию даже с признаками подделки федеральных специальных и акцизных марок (за исключением приобретённой продукции). </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Default="0057174A" w:rsidP="0057174A">
      <w:pPr>
        <w:spacing w:after="0" w:line="240" w:lineRule="auto"/>
        <w:ind w:firstLine="708"/>
        <w:jc w:val="center"/>
        <w:rPr>
          <w:rFonts w:ascii="Times New Roman" w:hAnsi="Times New Roman" w:cs="Times New Roman"/>
          <w:b/>
          <w:sz w:val="28"/>
          <w:szCs w:val="28"/>
        </w:rPr>
      </w:pPr>
      <w:r w:rsidRPr="0057174A">
        <w:rPr>
          <w:rFonts w:ascii="Times New Roman" w:hAnsi="Times New Roman" w:cs="Times New Roman"/>
          <w:b/>
          <w:sz w:val="28"/>
          <w:szCs w:val="28"/>
          <w:lang w:val="en-US"/>
        </w:rPr>
        <w:t>III</w:t>
      </w:r>
      <w:r w:rsidRPr="0057174A">
        <w:rPr>
          <w:rFonts w:ascii="Times New Roman" w:hAnsi="Times New Roman" w:cs="Times New Roman"/>
          <w:b/>
          <w:sz w:val="28"/>
          <w:szCs w:val="28"/>
        </w:rPr>
        <w:t>.</w:t>
      </w:r>
      <w:r w:rsidRPr="0057174A">
        <w:rPr>
          <w:rFonts w:ascii="Times New Roman" w:hAnsi="Times New Roman" w:cs="Times New Roman"/>
          <w:sz w:val="28"/>
          <w:szCs w:val="28"/>
        </w:rPr>
        <w:t xml:space="preserve"> </w:t>
      </w:r>
      <w:r w:rsidRPr="0057174A">
        <w:rPr>
          <w:rFonts w:ascii="Times New Roman" w:hAnsi="Times New Roman" w:cs="Times New Roman"/>
          <w:b/>
          <w:sz w:val="28"/>
          <w:szCs w:val="28"/>
        </w:rPr>
        <w:t xml:space="preserve">Основные нарушения, которые могут быть выявлены </w:t>
      </w:r>
    </w:p>
    <w:p w:rsidR="0057174A" w:rsidRPr="0057174A" w:rsidRDefault="0057174A" w:rsidP="0057174A">
      <w:pPr>
        <w:spacing w:after="0" w:line="240" w:lineRule="auto"/>
        <w:jc w:val="center"/>
        <w:rPr>
          <w:rFonts w:ascii="Times New Roman" w:hAnsi="Times New Roman" w:cs="Times New Roman"/>
          <w:sz w:val="28"/>
          <w:szCs w:val="28"/>
        </w:rPr>
      </w:pPr>
      <w:r w:rsidRPr="0057174A">
        <w:rPr>
          <w:rFonts w:ascii="Times New Roman" w:hAnsi="Times New Roman" w:cs="Times New Roman"/>
          <w:b/>
          <w:sz w:val="28"/>
          <w:szCs w:val="28"/>
        </w:rPr>
        <w:t>при проведении проверки:</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Pr="0057174A" w:rsidRDefault="0057174A" w:rsidP="0057174A">
      <w:pPr>
        <w:pStyle w:val="60"/>
        <w:shd w:val="clear" w:color="auto" w:fill="auto"/>
        <w:tabs>
          <w:tab w:val="left" w:pos="584"/>
        </w:tabs>
        <w:spacing w:before="0" w:after="0" w:line="240" w:lineRule="auto"/>
        <w:ind w:firstLine="708"/>
        <w:rPr>
          <w:rFonts w:cs="Times New Roman"/>
          <w:i/>
          <w:sz w:val="28"/>
          <w:szCs w:val="28"/>
        </w:rPr>
      </w:pPr>
      <w:r w:rsidRPr="0057174A">
        <w:rPr>
          <w:rStyle w:val="613pt"/>
          <w:rFonts w:eastAsia="Calibri" w:cs="Times New Roman"/>
          <w:sz w:val="28"/>
          <w:szCs w:val="28"/>
        </w:rPr>
        <w:t xml:space="preserve">1. Осуществление юридическим лицом или индивидуальным предпринимателем предпринимательской деятельности без государственной регистрации или без </w:t>
      </w:r>
      <w:r w:rsidRPr="0057174A">
        <w:rPr>
          <w:rStyle w:val="7135pt"/>
          <w:rFonts w:eastAsia="Calibri"/>
          <w:i w:val="0"/>
          <w:sz w:val="28"/>
          <w:szCs w:val="28"/>
        </w:rPr>
        <w:t>специального разрешения (лицензии).</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 xml:space="preserve">Информация о регистрации юридического лица (индивидуального предпринимателя) в налоговом органе, о наличии у юридического лица разрешения на продажу алкогольной продукции размещается в торговом зале на стенде (уголок потребителя) в виде документов: свидетельство </w:t>
      </w:r>
      <w:proofErr w:type="spellStart"/>
      <w:r w:rsidRPr="0057174A">
        <w:rPr>
          <w:rFonts w:ascii="Times New Roman" w:hAnsi="Times New Roman" w:cs="Times New Roman"/>
          <w:sz w:val="28"/>
          <w:szCs w:val="28"/>
        </w:rPr>
        <w:t>ОГРН</w:t>
      </w:r>
      <w:proofErr w:type="spellEnd"/>
      <w:r w:rsidRPr="0057174A">
        <w:rPr>
          <w:rFonts w:ascii="Times New Roman" w:hAnsi="Times New Roman" w:cs="Times New Roman"/>
          <w:sz w:val="28"/>
          <w:szCs w:val="28"/>
        </w:rPr>
        <w:t>, свидетельство ИНН, лицензия на розничную продажу алкогольной продукции.</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Информацию о регистрации можно проверить на сайте налогового органа, путем обращения к электронному сервису «Проверь себя и контрагента», о наличии лицензии – на сайте Федеральной службы по регулированию алкогольного рынка (</w:t>
      </w:r>
      <w:proofErr w:type="spellStart"/>
      <w:r w:rsidRPr="0057174A">
        <w:rPr>
          <w:rFonts w:ascii="Times New Roman" w:hAnsi="Times New Roman" w:cs="Times New Roman"/>
          <w:sz w:val="28"/>
          <w:szCs w:val="28"/>
        </w:rPr>
        <w:t>Росалкогольрегулирование</w:t>
      </w:r>
      <w:proofErr w:type="spellEnd"/>
      <w:r w:rsidRPr="0057174A">
        <w:rPr>
          <w:rFonts w:ascii="Times New Roman" w:hAnsi="Times New Roman" w:cs="Times New Roman"/>
          <w:sz w:val="28"/>
          <w:szCs w:val="28"/>
        </w:rPr>
        <w:t>), в Реестре лицензий.</w:t>
      </w:r>
    </w:p>
    <w:p w:rsidR="0057174A" w:rsidRPr="0057174A" w:rsidRDefault="0057174A" w:rsidP="0057174A">
      <w:pPr>
        <w:pStyle w:val="60"/>
        <w:shd w:val="clear" w:color="auto" w:fill="auto"/>
        <w:tabs>
          <w:tab w:val="left" w:pos="634"/>
        </w:tabs>
        <w:spacing w:before="0" w:after="0" w:line="240" w:lineRule="auto"/>
        <w:ind w:firstLine="708"/>
        <w:rPr>
          <w:rStyle w:val="613pt"/>
          <w:rFonts w:cs="Times New Roman"/>
          <w:sz w:val="28"/>
          <w:szCs w:val="28"/>
        </w:rPr>
      </w:pP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2. Розничная продажа алкогольной продукции без маркировки федеральными специальными марками и акцизными марками, либо с поддельными марками.</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xml:space="preserve">Алкогольная продукция, за исключением пива и пивных напитков, сидра, </w:t>
      </w:r>
      <w:proofErr w:type="spellStart"/>
      <w:r w:rsidRPr="0057174A">
        <w:rPr>
          <w:rStyle w:val="613pt"/>
          <w:rFonts w:cs="Times New Roman"/>
          <w:sz w:val="28"/>
          <w:szCs w:val="28"/>
        </w:rPr>
        <w:t>пуаре</w:t>
      </w:r>
      <w:proofErr w:type="spellEnd"/>
      <w:r w:rsidRPr="0057174A">
        <w:rPr>
          <w:rStyle w:val="613pt"/>
          <w:rFonts w:cs="Times New Roman"/>
          <w:sz w:val="28"/>
          <w:szCs w:val="28"/>
        </w:rPr>
        <w:t>, медовухи, подлежит обязательной маркировке в следующем порядке:</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алкогольная продукция, производимая на территории Российской Федерации</w:t>
      </w:r>
      <w:r w:rsidR="008047EE">
        <w:rPr>
          <w:rStyle w:val="613pt"/>
          <w:rFonts w:cs="Times New Roman"/>
          <w:sz w:val="28"/>
          <w:szCs w:val="28"/>
        </w:rPr>
        <w:t>,</w:t>
      </w:r>
      <w:r w:rsidRPr="0057174A">
        <w:rPr>
          <w:rStyle w:val="613pt"/>
          <w:rFonts w:cs="Times New Roman"/>
          <w:sz w:val="28"/>
          <w:szCs w:val="28"/>
        </w:rPr>
        <w:t xml:space="preserve"> маркируется федеральными специальными марками; </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 алкогольная продукция, ввозимая (импортируемая) в Российскую Федерацию, маркируется акцизными марками.</w:t>
      </w:r>
    </w:p>
    <w:p w:rsidR="0057174A" w:rsidRPr="0057174A" w:rsidRDefault="0057174A" w:rsidP="0057174A">
      <w:pPr>
        <w:pStyle w:val="60"/>
        <w:spacing w:before="0" w:after="0" w:line="240" w:lineRule="auto"/>
        <w:ind w:firstLine="708"/>
        <w:rPr>
          <w:rStyle w:val="613pt"/>
          <w:rFonts w:cs="Times New Roman"/>
          <w:sz w:val="28"/>
          <w:szCs w:val="28"/>
        </w:rPr>
      </w:pP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Для визуального распознавания подлинности таких марок можно воспользоваться следующими рекомендациями:</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xml:space="preserve">1. Они печатаются на </w:t>
      </w:r>
      <w:proofErr w:type="spellStart"/>
      <w:r w:rsidRPr="0057174A">
        <w:rPr>
          <w:rStyle w:val="613pt"/>
          <w:rFonts w:cs="Times New Roman"/>
          <w:sz w:val="28"/>
          <w:szCs w:val="28"/>
        </w:rPr>
        <w:t>самоклеющейся</w:t>
      </w:r>
      <w:proofErr w:type="spellEnd"/>
      <w:r w:rsidRPr="0057174A">
        <w:rPr>
          <w:rStyle w:val="613pt"/>
          <w:rFonts w:cs="Times New Roman"/>
          <w:sz w:val="28"/>
          <w:szCs w:val="28"/>
        </w:rPr>
        <w:t xml:space="preserve"> бумаге, которая имеет особое излучение</w:t>
      </w:r>
      <w:r w:rsidR="008047EE">
        <w:rPr>
          <w:rStyle w:val="613pt"/>
          <w:rFonts w:cs="Times New Roman"/>
          <w:sz w:val="28"/>
          <w:szCs w:val="28"/>
        </w:rPr>
        <w:t xml:space="preserve"> под воздействием ультрафиолета.</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2. На бумагу для печати акцизных марок впрессована медная голографическая фольга с узором и повторяющимся изображениями Герба Российско</w:t>
      </w:r>
      <w:r w:rsidR="008047EE">
        <w:rPr>
          <w:rStyle w:val="613pt"/>
          <w:rFonts w:cs="Times New Roman"/>
          <w:sz w:val="28"/>
          <w:szCs w:val="28"/>
        </w:rPr>
        <w:t>й Федерации и аббревиатуры «РФ».</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xml:space="preserve">3. В бумагу введена защитная нить с нерегулярным окном. В окне просматривается нанесенное на нить изображение в виде полосок розового цвета. </w:t>
      </w:r>
      <w:r w:rsidRPr="0057174A">
        <w:rPr>
          <w:rStyle w:val="613pt"/>
          <w:rFonts w:cs="Times New Roman"/>
          <w:sz w:val="28"/>
          <w:szCs w:val="28"/>
        </w:rPr>
        <w:lastRenderedPageBreak/>
        <w:t>Под воздействием ультрафиолета изображение визуализируется в виде аббревиатуры «РФ» розового, голубого и желто-оран</w:t>
      </w:r>
      <w:r w:rsidR="008047EE">
        <w:rPr>
          <w:rStyle w:val="613pt"/>
          <w:rFonts w:cs="Times New Roman"/>
          <w:sz w:val="28"/>
          <w:szCs w:val="28"/>
        </w:rPr>
        <w:t>жевого цветов в овальном кольце.</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4. На обратной стороне</w:t>
      </w:r>
      <w:r w:rsidR="008047EE">
        <w:rPr>
          <w:rStyle w:val="613pt"/>
          <w:rFonts w:cs="Times New Roman"/>
          <w:sz w:val="28"/>
          <w:szCs w:val="28"/>
        </w:rPr>
        <w:t xml:space="preserve"> марок набита аббревиатура «РФ».</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xml:space="preserve">5. Элемент, отпечатанный </w:t>
      </w:r>
      <w:proofErr w:type="spellStart"/>
      <w:r w:rsidRPr="0057174A">
        <w:rPr>
          <w:rStyle w:val="613pt"/>
          <w:rFonts w:cs="Times New Roman"/>
          <w:sz w:val="28"/>
          <w:szCs w:val="28"/>
        </w:rPr>
        <w:t>цветопеременной</w:t>
      </w:r>
      <w:proofErr w:type="spellEnd"/>
      <w:r w:rsidRPr="0057174A">
        <w:rPr>
          <w:rStyle w:val="613pt"/>
          <w:rFonts w:cs="Times New Roman"/>
          <w:sz w:val="28"/>
          <w:szCs w:val="28"/>
        </w:rPr>
        <w:t xml:space="preserve"> краской</w:t>
      </w:r>
      <w:r w:rsidR="008047EE">
        <w:rPr>
          <w:rStyle w:val="613pt"/>
          <w:rFonts w:cs="Times New Roman"/>
          <w:sz w:val="28"/>
          <w:szCs w:val="28"/>
        </w:rPr>
        <w:t>,</w:t>
      </w:r>
      <w:r w:rsidRPr="0057174A">
        <w:rPr>
          <w:rStyle w:val="613pt"/>
          <w:rFonts w:cs="Times New Roman"/>
          <w:sz w:val="28"/>
          <w:szCs w:val="28"/>
        </w:rPr>
        <w:t xml:space="preserve"> меняет цвет от фиолетового к коричнево</w:t>
      </w:r>
      <w:r w:rsidR="008047EE">
        <w:rPr>
          <w:rStyle w:val="613pt"/>
          <w:rFonts w:cs="Times New Roman"/>
          <w:sz w:val="28"/>
          <w:szCs w:val="28"/>
        </w:rPr>
        <w:t>му в зависимости от угла зрения.</w:t>
      </w:r>
    </w:p>
    <w:p w:rsidR="0057174A" w:rsidRPr="0057174A" w:rsidRDefault="0057174A" w:rsidP="0057174A">
      <w:pPr>
        <w:pStyle w:val="60"/>
        <w:spacing w:before="0" w:after="0" w:line="240" w:lineRule="auto"/>
        <w:ind w:firstLine="708"/>
        <w:rPr>
          <w:rStyle w:val="613pt"/>
          <w:rFonts w:cs="Times New Roman"/>
          <w:sz w:val="28"/>
          <w:szCs w:val="28"/>
        </w:rPr>
      </w:pPr>
      <w:r w:rsidRPr="0057174A">
        <w:rPr>
          <w:rStyle w:val="613pt"/>
          <w:rFonts w:cs="Times New Roman"/>
          <w:sz w:val="28"/>
          <w:szCs w:val="28"/>
        </w:rPr>
        <w:t xml:space="preserve">6. Номер марки отпечатан струйным способом печати и состоит из трех цифр, обозначающих разряд, и </w:t>
      </w:r>
      <w:r w:rsidR="008047EE">
        <w:rPr>
          <w:rStyle w:val="613pt"/>
          <w:rFonts w:cs="Times New Roman"/>
          <w:sz w:val="28"/>
          <w:szCs w:val="28"/>
        </w:rPr>
        <w:t>девяти цифр самого номера марки.</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7. Информация на марке и этикетке бутылки должны совпадать. Здесь име</w:t>
      </w:r>
      <w:r w:rsidR="008047EE">
        <w:rPr>
          <w:rStyle w:val="613pt"/>
          <w:rFonts w:cs="Times New Roman"/>
          <w:sz w:val="28"/>
          <w:szCs w:val="28"/>
        </w:rPr>
        <w:t>е</w:t>
      </w:r>
      <w:r w:rsidRPr="0057174A">
        <w:rPr>
          <w:rStyle w:val="613pt"/>
          <w:rFonts w:cs="Times New Roman"/>
          <w:sz w:val="28"/>
          <w:szCs w:val="28"/>
        </w:rPr>
        <w:t>тся название алкогольной продукции, вид алкогольной продукции, емкость тары, крепость, наименование предприятия-изготовителя и его местонахождение.</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Для того чтобы проверить легальность покупаемой алкогольной продукции в магазине, кафе, ресторане, либо любой другой точке, с помощью мобильного приложения «</w:t>
      </w:r>
      <w:proofErr w:type="spellStart"/>
      <w:r w:rsidRPr="0057174A">
        <w:rPr>
          <w:rStyle w:val="613pt"/>
          <w:rFonts w:cs="Times New Roman"/>
          <w:sz w:val="28"/>
          <w:szCs w:val="28"/>
        </w:rPr>
        <w:t>АнтиКонтрафакт</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Алко</w:t>
      </w:r>
      <w:proofErr w:type="spellEnd"/>
      <w:r w:rsidRPr="0057174A">
        <w:rPr>
          <w:rStyle w:val="613pt"/>
          <w:rFonts w:cs="Times New Roman"/>
          <w:sz w:val="28"/>
          <w:szCs w:val="28"/>
        </w:rPr>
        <w:t xml:space="preserve">», можно скачать программу из магазинов </w:t>
      </w:r>
      <w:proofErr w:type="spellStart"/>
      <w:r w:rsidRPr="0057174A">
        <w:rPr>
          <w:rStyle w:val="613pt"/>
          <w:rFonts w:cs="Times New Roman"/>
          <w:sz w:val="28"/>
          <w:szCs w:val="28"/>
        </w:rPr>
        <w:t>Google</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Play</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App</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Store</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Windows</w:t>
      </w:r>
      <w:proofErr w:type="spellEnd"/>
      <w:r w:rsidRPr="0057174A">
        <w:rPr>
          <w:rStyle w:val="613pt"/>
          <w:rFonts w:cs="Times New Roman"/>
          <w:sz w:val="28"/>
          <w:szCs w:val="28"/>
        </w:rPr>
        <w:t xml:space="preserve"> </w:t>
      </w:r>
      <w:proofErr w:type="spellStart"/>
      <w:r w:rsidRPr="0057174A">
        <w:rPr>
          <w:rStyle w:val="613pt"/>
          <w:rFonts w:cs="Times New Roman"/>
          <w:sz w:val="28"/>
          <w:szCs w:val="28"/>
        </w:rPr>
        <w:t>Phone</w:t>
      </w:r>
      <w:proofErr w:type="spellEnd"/>
      <w:r w:rsidRPr="0057174A">
        <w:rPr>
          <w:rStyle w:val="613pt"/>
          <w:rFonts w:cs="Times New Roman"/>
          <w:sz w:val="28"/>
          <w:szCs w:val="28"/>
        </w:rPr>
        <w:t xml:space="preserve">. </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 xml:space="preserve">После установки приложения на смартфон нужно его запустить. В стартовом окне появится карта с легальными точками продажи алкоголя. Карту можно трансформировать в список с указанием конкретных мест и географической привязкой к вашему местоположению. </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 xml:space="preserve">В нижней части экрана располагается вкладка «Сканировать». При переходе на эту вкладку активируется камера мобильного устройства. Программа предложит навести камеру на штрих-код марки, либо </w:t>
      </w:r>
      <w:proofErr w:type="spellStart"/>
      <w:r w:rsidRPr="0057174A">
        <w:rPr>
          <w:rStyle w:val="613pt"/>
          <w:rFonts w:cs="Times New Roman"/>
          <w:sz w:val="28"/>
          <w:szCs w:val="28"/>
        </w:rPr>
        <w:t>QR</w:t>
      </w:r>
      <w:proofErr w:type="spellEnd"/>
      <w:r w:rsidRPr="0057174A">
        <w:rPr>
          <w:rStyle w:val="613pt"/>
          <w:rFonts w:cs="Times New Roman"/>
          <w:sz w:val="28"/>
          <w:szCs w:val="28"/>
        </w:rPr>
        <w:t xml:space="preserve">-код чека, который был передан покупателю продавцом. При наведении камеры на штрих-код или </w:t>
      </w:r>
      <w:proofErr w:type="spellStart"/>
      <w:r w:rsidRPr="0057174A">
        <w:rPr>
          <w:rStyle w:val="613pt"/>
          <w:rFonts w:cs="Times New Roman"/>
          <w:sz w:val="28"/>
          <w:szCs w:val="28"/>
        </w:rPr>
        <w:t>QR</w:t>
      </w:r>
      <w:proofErr w:type="spellEnd"/>
      <w:r w:rsidRPr="0057174A">
        <w:rPr>
          <w:rStyle w:val="613pt"/>
          <w:rFonts w:cs="Times New Roman"/>
          <w:sz w:val="28"/>
          <w:szCs w:val="28"/>
        </w:rPr>
        <w:t>-код на экране смартфона появляется информация о продукте и его пути от производителя до торговой точки. Если информация отсутствует, это означает, что товар является контрафактным.</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Также, осуществить проверку марки можно на Едином социальном портале алкогольного рынка в разделе «Проверка марок».</w:t>
      </w: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p>
    <w:p w:rsidR="0057174A" w:rsidRPr="0057174A" w:rsidRDefault="0057174A" w:rsidP="0057174A">
      <w:pPr>
        <w:pStyle w:val="60"/>
        <w:shd w:val="clear" w:color="auto" w:fill="auto"/>
        <w:spacing w:before="0" w:after="0" w:line="240" w:lineRule="auto"/>
        <w:ind w:firstLine="708"/>
        <w:rPr>
          <w:rStyle w:val="613pt"/>
          <w:rFonts w:cs="Times New Roman"/>
          <w:sz w:val="28"/>
          <w:szCs w:val="28"/>
        </w:rPr>
      </w:pPr>
      <w:r w:rsidRPr="0057174A">
        <w:rPr>
          <w:rStyle w:val="613pt"/>
          <w:rFonts w:cs="Times New Roman"/>
          <w:sz w:val="28"/>
          <w:szCs w:val="28"/>
        </w:rPr>
        <w:t>3. Розничная продажа алкогольной продукции без сопроводительных документов, удостоверяющих легальность производства и оборота.</w:t>
      </w:r>
    </w:p>
    <w:p w:rsidR="0057174A" w:rsidRPr="0057174A" w:rsidRDefault="0057174A" w:rsidP="0057174A">
      <w:pPr>
        <w:pStyle w:val="60"/>
        <w:shd w:val="clear" w:color="auto" w:fill="auto"/>
        <w:spacing w:before="0" w:after="0" w:line="240" w:lineRule="auto"/>
        <w:ind w:firstLine="708"/>
        <w:rPr>
          <w:rFonts w:cs="Times New Roman"/>
          <w:sz w:val="28"/>
          <w:szCs w:val="28"/>
        </w:rPr>
      </w:pPr>
    </w:p>
    <w:p w:rsidR="0057174A" w:rsidRPr="0057174A" w:rsidRDefault="0057174A" w:rsidP="0057174A">
      <w:pPr>
        <w:pStyle w:val="60"/>
        <w:spacing w:before="0" w:after="0" w:line="240" w:lineRule="auto"/>
        <w:ind w:firstLine="708"/>
        <w:rPr>
          <w:rFonts w:cs="Times New Roman"/>
          <w:sz w:val="28"/>
          <w:szCs w:val="28"/>
        </w:rPr>
      </w:pPr>
      <w:r w:rsidRPr="0057174A">
        <w:rPr>
          <w:rFonts w:cs="Times New Roman"/>
          <w:sz w:val="28"/>
          <w:szCs w:val="28"/>
        </w:rPr>
        <w:t>Товарно-сопроводительные документы:</w:t>
      </w:r>
    </w:p>
    <w:p w:rsidR="0057174A" w:rsidRPr="0057174A" w:rsidRDefault="0057174A" w:rsidP="0057174A">
      <w:pPr>
        <w:pStyle w:val="60"/>
        <w:spacing w:before="0" w:after="0" w:line="240" w:lineRule="auto"/>
        <w:ind w:firstLine="708"/>
        <w:rPr>
          <w:rFonts w:cs="Times New Roman"/>
          <w:sz w:val="28"/>
          <w:szCs w:val="28"/>
        </w:rPr>
      </w:pPr>
      <w:r w:rsidRPr="0057174A">
        <w:rPr>
          <w:rFonts w:cs="Times New Roman"/>
          <w:sz w:val="28"/>
          <w:szCs w:val="28"/>
        </w:rPr>
        <w:t>1. товарно-транспортная накладная;</w:t>
      </w:r>
    </w:p>
    <w:p w:rsidR="0057174A" w:rsidRPr="0057174A" w:rsidRDefault="0057174A" w:rsidP="0057174A">
      <w:pPr>
        <w:pStyle w:val="60"/>
        <w:spacing w:before="0" w:after="0" w:line="240" w:lineRule="auto"/>
        <w:ind w:firstLine="708"/>
        <w:rPr>
          <w:rFonts w:cs="Times New Roman"/>
          <w:sz w:val="28"/>
          <w:szCs w:val="28"/>
        </w:rPr>
      </w:pPr>
      <w:r w:rsidRPr="0057174A">
        <w:rPr>
          <w:rFonts w:cs="Times New Roman"/>
          <w:sz w:val="28"/>
          <w:szCs w:val="28"/>
        </w:rPr>
        <w:t>2. справка, прилагаемая к таможенной декларации (для импортированной алкогольной продукции);</w:t>
      </w:r>
    </w:p>
    <w:p w:rsidR="0057174A" w:rsidRPr="0057174A" w:rsidRDefault="0057174A" w:rsidP="0057174A">
      <w:pPr>
        <w:pStyle w:val="60"/>
        <w:shd w:val="clear" w:color="auto" w:fill="auto"/>
        <w:spacing w:before="0" w:after="0" w:line="240" w:lineRule="auto"/>
        <w:ind w:firstLine="708"/>
        <w:rPr>
          <w:rFonts w:cs="Times New Roman"/>
          <w:sz w:val="28"/>
          <w:szCs w:val="28"/>
        </w:rPr>
      </w:pPr>
      <w:r w:rsidRPr="0057174A">
        <w:rPr>
          <w:rFonts w:cs="Times New Roman"/>
          <w:sz w:val="28"/>
          <w:szCs w:val="28"/>
        </w:rPr>
        <w:t>3. справка, прилагаемая к товарно-транспортной накладной (для алкогольной продукции).</w:t>
      </w:r>
    </w:p>
    <w:p w:rsidR="0057174A" w:rsidRPr="0057174A" w:rsidRDefault="0057174A" w:rsidP="0057174A">
      <w:pPr>
        <w:pStyle w:val="60"/>
        <w:shd w:val="clear" w:color="auto" w:fill="auto"/>
        <w:spacing w:before="0" w:after="0" w:line="240" w:lineRule="auto"/>
        <w:ind w:firstLine="708"/>
        <w:rPr>
          <w:rFonts w:cs="Times New Roman"/>
          <w:sz w:val="28"/>
          <w:szCs w:val="28"/>
        </w:rPr>
      </w:pPr>
      <w:r w:rsidRPr="0057174A">
        <w:rPr>
          <w:rFonts w:cs="Times New Roman"/>
          <w:sz w:val="28"/>
          <w:szCs w:val="28"/>
        </w:rPr>
        <w:t>Номер марки на бутылке должен входить в диапазон номеров, указанный в Разделе «А» справки к товарно-транспортной накладной.</w:t>
      </w:r>
    </w:p>
    <w:p w:rsidR="0057174A" w:rsidRPr="0057174A" w:rsidRDefault="0057174A" w:rsidP="0057174A">
      <w:pPr>
        <w:pStyle w:val="60"/>
        <w:shd w:val="clear" w:color="auto" w:fill="auto"/>
        <w:spacing w:before="0" w:after="0" w:line="240" w:lineRule="auto"/>
        <w:ind w:firstLine="708"/>
        <w:rPr>
          <w:rFonts w:cs="Times New Roman"/>
          <w:sz w:val="28"/>
          <w:szCs w:val="28"/>
        </w:rPr>
      </w:pPr>
      <w:r w:rsidRPr="0057174A">
        <w:rPr>
          <w:rFonts w:cs="Times New Roman"/>
          <w:sz w:val="28"/>
          <w:szCs w:val="28"/>
        </w:rPr>
        <w:t>Товарно-сопроводительные документы должны находиться в месте розничной продажи алкогольной продукции и должны быть представлены по требованию покупателя.</w:t>
      </w:r>
    </w:p>
    <w:p w:rsidR="0057174A" w:rsidRPr="0057174A" w:rsidRDefault="0057174A" w:rsidP="0057174A">
      <w:pPr>
        <w:pStyle w:val="60"/>
        <w:shd w:val="clear" w:color="auto" w:fill="auto"/>
        <w:spacing w:before="0" w:after="0" w:line="240" w:lineRule="auto"/>
        <w:ind w:firstLine="708"/>
        <w:rPr>
          <w:rFonts w:cs="Times New Roman"/>
          <w:sz w:val="28"/>
          <w:szCs w:val="28"/>
        </w:rPr>
      </w:pPr>
    </w:p>
    <w:p w:rsidR="0057174A" w:rsidRPr="0057174A" w:rsidRDefault="0057174A" w:rsidP="0057174A">
      <w:pPr>
        <w:spacing w:after="0" w:line="240" w:lineRule="auto"/>
        <w:ind w:firstLine="708"/>
        <w:jc w:val="both"/>
        <w:rPr>
          <w:rStyle w:val="613pt"/>
          <w:rFonts w:eastAsia="Calibri" w:cs="Times New Roman"/>
          <w:sz w:val="28"/>
          <w:szCs w:val="28"/>
        </w:rPr>
      </w:pPr>
      <w:r w:rsidRPr="0057174A">
        <w:rPr>
          <w:rStyle w:val="613pt"/>
          <w:rFonts w:eastAsia="Calibri" w:cs="Times New Roman"/>
          <w:sz w:val="28"/>
          <w:szCs w:val="28"/>
        </w:rPr>
        <w:t xml:space="preserve">4. Розничная продажа алкогольной продукции по цене ниже цены, установленной в соответствии с приказом Министерства Финансов Российской </w:t>
      </w:r>
      <w:r w:rsidRPr="0057174A">
        <w:rPr>
          <w:rFonts w:ascii="Times New Roman" w:hAnsi="Times New Roman" w:cs="Times New Roman"/>
          <w:sz w:val="28"/>
          <w:szCs w:val="28"/>
        </w:rPr>
        <w:t>Федерации</w:t>
      </w:r>
      <w:r w:rsidRPr="0057174A">
        <w:rPr>
          <w:rStyle w:val="685pt"/>
          <w:rFonts w:eastAsia="Calibri"/>
          <w:sz w:val="28"/>
          <w:szCs w:val="28"/>
        </w:rPr>
        <w:t xml:space="preserve"> от 11</w:t>
      </w:r>
      <w:r w:rsidRPr="0057174A">
        <w:rPr>
          <w:rStyle w:val="613pt"/>
          <w:rFonts w:eastAsia="Calibri" w:cs="Times New Roman"/>
          <w:sz w:val="28"/>
          <w:szCs w:val="28"/>
        </w:rPr>
        <w:t xml:space="preserve">.05.2016 № </w:t>
      </w:r>
      <w:proofErr w:type="spellStart"/>
      <w:r w:rsidRPr="0057174A">
        <w:rPr>
          <w:rStyle w:val="613pt"/>
          <w:rFonts w:eastAsia="Calibri" w:cs="Times New Roman"/>
          <w:sz w:val="28"/>
          <w:szCs w:val="28"/>
        </w:rPr>
        <w:t>58н</w:t>
      </w:r>
      <w:proofErr w:type="spellEnd"/>
      <w:r w:rsidRPr="0057174A">
        <w:rPr>
          <w:rStyle w:val="613pt"/>
          <w:rFonts w:eastAsia="Calibri" w:cs="Times New Roman"/>
          <w:sz w:val="28"/>
          <w:szCs w:val="28"/>
        </w:rPr>
        <w:t>.</w:t>
      </w:r>
    </w:p>
    <w:p w:rsidR="0057174A" w:rsidRPr="0057174A" w:rsidRDefault="0057174A" w:rsidP="0057174A">
      <w:pPr>
        <w:spacing w:after="0" w:line="240" w:lineRule="auto"/>
        <w:ind w:firstLine="708"/>
        <w:jc w:val="both"/>
        <w:rPr>
          <w:rStyle w:val="613pt"/>
          <w:rFonts w:eastAsia="Calibri" w:cs="Times New Roman"/>
          <w:sz w:val="28"/>
          <w:szCs w:val="28"/>
        </w:rPr>
      </w:pP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Минимальная стоимость на алкогольную продукцию крепостью свыше 28% установлена приказом Министерства финансов РФ от 11.05.2016 №</w:t>
      </w:r>
      <w:proofErr w:type="spellStart"/>
      <w:r w:rsidRPr="0057174A">
        <w:rPr>
          <w:rFonts w:ascii="Times New Roman" w:hAnsi="Times New Roman" w:cs="Times New Roman"/>
          <w:sz w:val="28"/>
          <w:szCs w:val="28"/>
        </w:rPr>
        <w:t>58н</w:t>
      </w:r>
      <w:proofErr w:type="spellEnd"/>
      <w:r w:rsidRPr="0057174A">
        <w:rPr>
          <w:rFonts w:ascii="Times New Roman" w:hAnsi="Times New Roman" w:cs="Times New Roman"/>
          <w:sz w:val="28"/>
          <w:szCs w:val="28"/>
        </w:rPr>
        <w:t xml:space="preserve">. Например: цена на водку, ликероводочную и другую алкогольную продукцию, крепостью 40% должна составлять не менее 205 руб. за 0,5 л.; на бренди и другую алкогольную продукцию, произведенную из винного, виноградного, плодового, коньячного, </w:t>
      </w:r>
      <w:proofErr w:type="spellStart"/>
      <w:r w:rsidRPr="0057174A">
        <w:rPr>
          <w:rFonts w:ascii="Times New Roman" w:hAnsi="Times New Roman" w:cs="Times New Roman"/>
          <w:sz w:val="28"/>
          <w:szCs w:val="28"/>
        </w:rPr>
        <w:t>кальвадосного</w:t>
      </w:r>
      <w:proofErr w:type="spellEnd"/>
      <w:r w:rsidRPr="0057174A">
        <w:rPr>
          <w:rFonts w:ascii="Times New Roman" w:hAnsi="Times New Roman" w:cs="Times New Roman"/>
          <w:sz w:val="28"/>
          <w:szCs w:val="28"/>
        </w:rPr>
        <w:t xml:space="preserve">, </w:t>
      </w:r>
      <w:proofErr w:type="spellStart"/>
      <w:r w:rsidRPr="0057174A">
        <w:rPr>
          <w:rFonts w:ascii="Times New Roman" w:hAnsi="Times New Roman" w:cs="Times New Roman"/>
          <w:sz w:val="28"/>
          <w:szCs w:val="28"/>
        </w:rPr>
        <w:t>вискового</w:t>
      </w:r>
      <w:proofErr w:type="spellEnd"/>
      <w:r w:rsidRPr="0057174A">
        <w:rPr>
          <w:rFonts w:ascii="Times New Roman" w:hAnsi="Times New Roman" w:cs="Times New Roman"/>
          <w:sz w:val="28"/>
          <w:szCs w:val="28"/>
        </w:rPr>
        <w:t xml:space="preserve"> дистиллятов, за исключением коньяка(за исключением вина и винных напитков) – 293 руб. за 0,5 л.; на коньяк – 371 руб. за 0,5 л.</w:t>
      </w:r>
    </w:p>
    <w:p w:rsidR="0057174A" w:rsidRPr="0057174A" w:rsidRDefault="0057174A" w:rsidP="0057174A">
      <w:pPr>
        <w:spacing w:after="0" w:line="240" w:lineRule="auto"/>
        <w:ind w:firstLine="708"/>
        <w:jc w:val="both"/>
        <w:rPr>
          <w:rStyle w:val="613pt"/>
          <w:rFonts w:eastAsia="Calibri" w:cs="Times New Roman"/>
          <w:sz w:val="28"/>
          <w:szCs w:val="28"/>
        </w:rPr>
      </w:pPr>
    </w:p>
    <w:p w:rsidR="0057174A" w:rsidRPr="0057174A" w:rsidRDefault="0057174A" w:rsidP="008047EE">
      <w:pPr>
        <w:spacing w:after="0" w:line="240" w:lineRule="auto"/>
        <w:ind w:firstLine="709"/>
        <w:jc w:val="both"/>
        <w:rPr>
          <w:rStyle w:val="613pt"/>
          <w:rFonts w:eastAsia="Calibri" w:cs="Times New Roman"/>
          <w:sz w:val="28"/>
          <w:szCs w:val="28"/>
        </w:rPr>
      </w:pPr>
      <w:r w:rsidRPr="0057174A">
        <w:rPr>
          <w:rStyle w:val="613pt"/>
          <w:rFonts w:eastAsia="Calibri" w:cs="Times New Roman"/>
          <w:sz w:val="28"/>
          <w:szCs w:val="28"/>
        </w:rPr>
        <w:t>5. Розничная продажа алкогольной продукции после 20 часов и до 8 часов по местному времени, за исключением розничной продажи при оказании услуг общественного питания.</w:t>
      </w:r>
    </w:p>
    <w:p w:rsidR="0057174A" w:rsidRPr="0057174A" w:rsidRDefault="0057174A" w:rsidP="008047EE">
      <w:pPr>
        <w:spacing w:after="0" w:line="240" w:lineRule="auto"/>
        <w:ind w:firstLine="709"/>
        <w:jc w:val="both"/>
        <w:rPr>
          <w:rStyle w:val="613pt"/>
          <w:rFonts w:eastAsia="Calibri" w:cs="Times New Roman"/>
          <w:sz w:val="28"/>
          <w:szCs w:val="28"/>
        </w:rPr>
      </w:pPr>
    </w:p>
    <w:p w:rsidR="0057174A" w:rsidRPr="0057174A" w:rsidRDefault="0057174A" w:rsidP="008047EE">
      <w:pPr>
        <w:pStyle w:val="60"/>
        <w:shd w:val="clear" w:color="auto" w:fill="auto"/>
        <w:spacing w:before="0" w:after="0" w:line="240" w:lineRule="auto"/>
        <w:ind w:firstLine="709"/>
        <w:rPr>
          <w:rStyle w:val="613pt"/>
          <w:rFonts w:cs="Times New Roman"/>
          <w:sz w:val="28"/>
          <w:szCs w:val="28"/>
        </w:rPr>
      </w:pPr>
      <w:r w:rsidRPr="0057174A">
        <w:rPr>
          <w:rStyle w:val="613pt"/>
          <w:rFonts w:cs="Times New Roman"/>
          <w:sz w:val="28"/>
          <w:szCs w:val="28"/>
        </w:rPr>
        <w:t>6. Розничная продажа алкогольной продукции несовершеннолетним.</w:t>
      </w:r>
    </w:p>
    <w:p w:rsidR="0057174A" w:rsidRPr="0057174A" w:rsidRDefault="0057174A" w:rsidP="008047EE">
      <w:pPr>
        <w:pStyle w:val="60"/>
        <w:shd w:val="clear" w:color="auto" w:fill="auto"/>
        <w:tabs>
          <w:tab w:val="left" w:pos="896"/>
        </w:tabs>
        <w:spacing w:before="0" w:after="0" w:line="240" w:lineRule="auto"/>
        <w:ind w:firstLine="709"/>
        <w:rPr>
          <w:rStyle w:val="613pt"/>
          <w:rFonts w:cs="Times New Roman"/>
          <w:sz w:val="28"/>
          <w:szCs w:val="28"/>
        </w:rPr>
      </w:pPr>
      <w:r w:rsidRPr="0057174A">
        <w:rPr>
          <w:rStyle w:val="613pt"/>
          <w:rFonts w:cs="Times New Roman"/>
          <w:sz w:val="28"/>
          <w:szCs w:val="28"/>
        </w:rPr>
        <w:tab/>
      </w:r>
    </w:p>
    <w:p w:rsidR="0057174A" w:rsidRPr="0057174A" w:rsidRDefault="0057174A" w:rsidP="008047EE">
      <w:pPr>
        <w:pStyle w:val="60"/>
        <w:shd w:val="clear" w:color="auto" w:fill="auto"/>
        <w:tabs>
          <w:tab w:val="left" w:pos="896"/>
        </w:tabs>
        <w:spacing w:before="0" w:after="0" w:line="240" w:lineRule="auto"/>
        <w:ind w:firstLine="709"/>
        <w:rPr>
          <w:rStyle w:val="7135pt"/>
          <w:i w:val="0"/>
          <w:iCs w:val="0"/>
          <w:sz w:val="28"/>
          <w:szCs w:val="28"/>
        </w:rPr>
      </w:pPr>
      <w:r w:rsidRPr="0057174A">
        <w:rPr>
          <w:rStyle w:val="7135pt"/>
          <w:rFonts w:eastAsia="Calibri"/>
          <w:i w:val="0"/>
          <w:sz w:val="28"/>
          <w:szCs w:val="28"/>
        </w:rPr>
        <w:t>7. Розничная продажа</w:t>
      </w:r>
      <w:r w:rsidRPr="0057174A">
        <w:rPr>
          <w:rStyle w:val="785pt"/>
          <w:rFonts w:eastAsia="Calibri"/>
          <w:i w:val="0"/>
          <w:sz w:val="28"/>
          <w:szCs w:val="28"/>
        </w:rPr>
        <w:t xml:space="preserve"> в</w:t>
      </w:r>
      <w:r w:rsidRPr="0057174A">
        <w:rPr>
          <w:rStyle w:val="7135pt"/>
          <w:rFonts w:eastAsia="Calibri"/>
          <w:i w:val="0"/>
          <w:sz w:val="28"/>
          <w:szCs w:val="28"/>
        </w:rPr>
        <w:t xml:space="preserve"> местах, где</w:t>
      </w:r>
      <w:r w:rsidRPr="0057174A">
        <w:rPr>
          <w:rStyle w:val="785pt"/>
          <w:rFonts w:eastAsia="Calibri"/>
          <w:i w:val="0"/>
          <w:sz w:val="28"/>
          <w:szCs w:val="28"/>
        </w:rPr>
        <w:t xml:space="preserve"> это</w:t>
      </w:r>
      <w:r w:rsidRPr="0057174A">
        <w:rPr>
          <w:rStyle w:val="7135pt"/>
          <w:rFonts w:eastAsia="Calibri"/>
          <w:i w:val="0"/>
          <w:sz w:val="28"/>
          <w:szCs w:val="28"/>
        </w:rPr>
        <w:t xml:space="preserve"> запрещено:</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Style w:val="7135pt"/>
          <w:rFonts w:eastAsia="Calibri"/>
          <w:i w:val="0"/>
          <w:sz w:val="28"/>
          <w:szCs w:val="28"/>
        </w:rPr>
        <w:t xml:space="preserve">– п. 2 ст. 16 </w:t>
      </w:r>
      <w:r w:rsidRPr="0057174A">
        <w:rPr>
          <w:rFonts w:ascii="Times New Roman" w:hAnsi="Times New Roman" w:cs="Times New Roman"/>
          <w:sz w:val="28"/>
          <w:szCs w:val="28"/>
        </w:rPr>
        <w:t>Федерального закона № 171-ФЗ:</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Fonts w:ascii="Times New Roman" w:hAnsi="Times New Roman" w:cs="Times New Roman"/>
          <w:sz w:val="28"/>
          <w:szCs w:val="28"/>
        </w:rPr>
        <w:t>– ст. 5 Закона автономного округа № 46-оз.</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Fonts w:ascii="Times New Roman" w:hAnsi="Times New Roman" w:cs="Times New Roman"/>
          <w:sz w:val="28"/>
          <w:szCs w:val="28"/>
        </w:rPr>
        <w:t>При проверке следует учитывать следующее:</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Fonts w:ascii="Times New Roman" w:hAnsi="Times New Roman" w:cs="Times New Roman"/>
          <w:sz w:val="28"/>
          <w:szCs w:val="28"/>
        </w:rPr>
        <w:t>Стационарный торговый объект – это торговый объект, представляющий собой здание или часть здания, строение или часть строения, имеющий фундамент (прочно связан с землей).</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Fonts w:ascii="Times New Roman" w:hAnsi="Times New Roman" w:cs="Times New Roman"/>
          <w:sz w:val="28"/>
          <w:szCs w:val="28"/>
        </w:rPr>
        <w:t>Нестационарный торговый объект – это временное сооружение или временная конструкция, у которой отсутствует фундамент, возможно, имеются приспособления для транспортировки объекта.</w:t>
      </w:r>
    </w:p>
    <w:p w:rsidR="0057174A" w:rsidRPr="0057174A" w:rsidRDefault="0057174A" w:rsidP="008047EE">
      <w:pPr>
        <w:autoSpaceDE w:val="0"/>
        <w:autoSpaceDN w:val="0"/>
        <w:adjustRightInd w:val="0"/>
        <w:spacing w:after="0" w:line="240" w:lineRule="auto"/>
        <w:ind w:firstLine="709"/>
        <w:jc w:val="both"/>
        <w:rPr>
          <w:rFonts w:ascii="Times New Roman" w:hAnsi="Times New Roman" w:cs="Times New Roman"/>
          <w:sz w:val="28"/>
          <w:szCs w:val="28"/>
        </w:rPr>
      </w:pPr>
      <w:r w:rsidRPr="0057174A">
        <w:rPr>
          <w:rFonts w:ascii="Times New Roman" w:hAnsi="Times New Roman" w:cs="Times New Roman"/>
          <w:sz w:val="28"/>
          <w:szCs w:val="28"/>
        </w:rPr>
        <w:t>Границы прилегающих территорий к местам</w:t>
      </w:r>
      <w:r w:rsidR="008047EE">
        <w:rPr>
          <w:rFonts w:ascii="Times New Roman" w:hAnsi="Times New Roman" w:cs="Times New Roman"/>
          <w:sz w:val="28"/>
          <w:szCs w:val="28"/>
        </w:rPr>
        <w:t>,</w:t>
      </w:r>
      <w:r w:rsidRPr="0057174A">
        <w:rPr>
          <w:rFonts w:ascii="Times New Roman" w:hAnsi="Times New Roman" w:cs="Times New Roman"/>
          <w:sz w:val="28"/>
          <w:szCs w:val="28"/>
        </w:rPr>
        <w:t xml:space="preserve"> в которых запрещается продажа алкогольной продукции</w:t>
      </w:r>
      <w:r w:rsidR="008047EE">
        <w:rPr>
          <w:rFonts w:ascii="Times New Roman" w:hAnsi="Times New Roman" w:cs="Times New Roman"/>
          <w:sz w:val="28"/>
          <w:szCs w:val="28"/>
        </w:rPr>
        <w:t>,</w:t>
      </w:r>
      <w:r w:rsidRPr="0057174A">
        <w:rPr>
          <w:rFonts w:ascii="Times New Roman" w:hAnsi="Times New Roman" w:cs="Times New Roman"/>
          <w:sz w:val="28"/>
          <w:szCs w:val="28"/>
        </w:rPr>
        <w:t xml:space="preserve"> определяются с учетом результатов общественных обсуждений органами местного самоуправления муниципальных районов и городских округов. Нормативные правовые акты, определяющие границы прилегающих территорий</w:t>
      </w:r>
      <w:r w:rsidR="008047EE">
        <w:rPr>
          <w:rFonts w:ascii="Times New Roman" w:hAnsi="Times New Roman" w:cs="Times New Roman"/>
          <w:sz w:val="28"/>
          <w:szCs w:val="28"/>
        </w:rPr>
        <w:t>,</w:t>
      </w:r>
      <w:r w:rsidRPr="0057174A">
        <w:rPr>
          <w:rFonts w:ascii="Times New Roman" w:hAnsi="Times New Roman" w:cs="Times New Roman"/>
          <w:sz w:val="28"/>
          <w:szCs w:val="28"/>
        </w:rPr>
        <w:t xml:space="preserve"> размещены на сайте </w:t>
      </w:r>
      <w:proofErr w:type="spellStart"/>
      <w:r w:rsidRPr="0057174A">
        <w:rPr>
          <w:rFonts w:ascii="Times New Roman" w:hAnsi="Times New Roman" w:cs="Times New Roman"/>
          <w:sz w:val="28"/>
          <w:szCs w:val="28"/>
        </w:rPr>
        <w:t>Депэкономики</w:t>
      </w:r>
      <w:proofErr w:type="spellEnd"/>
      <w:r w:rsidRPr="0057174A">
        <w:rPr>
          <w:rFonts w:ascii="Times New Roman" w:hAnsi="Times New Roman" w:cs="Times New Roman"/>
          <w:sz w:val="28"/>
          <w:szCs w:val="28"/>
        </w:rPr>
        <w:t xml:space="preserve"> Югры.</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8047EE" w:rsidRDefault="0057174A" w:rsidP="0057174A">
      <w:pPr>
        <w:spacing w:after="0" w:line="240" w:lineRule="auto"/>
        <w:ind w:firstLine="708"/>
        <w:jc w:val="center"/>
        <w:rPr>
          <w:rFonts w:ascii="Times New Roman" w:hAnsi="Times New Roman" w:cs="Times New Roman"/>
          <w:b/>
          <w:sz w:val="28"/>
          <w:szCs w:val="28"/>
        </w:rPr>
      </w:pPr>
      <w:r w:rsidRPr="0057174A">
        <w:rPr>
          <w:rFonts w:ascii="Times New Roman" w:hAnsi="Times New Roman" w:cs="Times New Roman"/>
          <w:b/>
          <w:sz w:val="28"/>
          <w:szCs w:val="28"/>
          <w:lang w:val="en-US"/>
        </w:rPr>
        <w:t>IV</w:t>
      </w:r>
      <w:r w:rsidRPr="0057174A">
        <w:rPr>
          <w:rFonts w:ascii="Times New Roman" w:hAnsi="Times New Roman" w:cs="Times New Roman"/>
          <w:b/>
          <w:sz w:val="28"/>
          <w:szCs w:val="28"/>
        </w:rPr>
        <w:t xml:space="preserve">. При осуществлении общественного контроля </w:t>
      </w:r>
    </w:p>
    <w:p w:rsidR="0057174A" w:rsidRPr="0057174A" w:rsidRDefault="0057174A" w:rsidP="008047EE">
      <w:pPr>
        <w:spacing w:after="0" w:line="240" w:lineRule="auto"/>
        <w:jc w:val="center"/>
        <w:rPr>
          <w:rFonts w:ascii="Times New Roman" w:hAnsi="Times New Roman" w:cs="Times New Roman"/>
          <w:b/>
          <w:sz w:val="28"/>
          <w:szCs w:val="28"/>
        </w:rPr>
      </w:pPr>
      <w:r w:rsidRPr="0057174A">
        <w:rPr>
          <w:rFonts w:ascii="Times New Roman" w:hAnsi="Times New Roman" w:cs="Times New Roman"/>
          <w:b/>
          <w:sz w:val="28"/>
          <w:szCs w:val="28"/>
        </w:rPr>
        <w:t>следует придерживаться следующего алгоритма:</w:t>
      </w:r>
    </w:p>
    <w:p w:rsidR="0057174A" w:rsidRPr="0057174A" w:rsidRDefault="0057174A" w:rsidP="0057174A">
      <w:pPr>
        <w:spacing w:after="0" w:line="240" w:lineRule="auto"/>
        <w:ind w:firstLine="708"/>
        <w:jc w:val="both"/>
        <w:rPr>
          <w:rFonts w:ascii="Times New Roman" w:hAnsi="Times New Roman" w:cs="Times New Roman"/>
          <w:sz w:val="28"/>
          <w:szCs w:val="28"/>
        </w:rPr>
      </w:pP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1. формирование группы общественного контроля (из числа не менее двух человек);</w:t>
      </w:r>
    </w:p>
    <w:p w:rsidR="0057174A" w:rsidRPr="0057174A" w:rsidRDefault="0057174A" w:rsidP="0057174A">
      <w:pPr>
        <w:pStyle w:val="2"/>
        <w:shd w:val="clear" w:color="auto" w:fill="auto"/>
        <w:tabs>
          <w:tab w:val="left" w:pos="553"/>
          <w:tab w:val="left" w:pos="709"/>
          <w:tab w:val="left" w:pos="4359"/>
          <w:tab w:val="left" w:pos="5761"/>
          <w:tab w:val="left" w:pos="8314"/>
        </w:tabs>
        <w:spacing w:line="240" w:lineRule="auto"/>
        <w:ind w:firstLine="708"/>
        <w:rPr>
          <w:sz w:val="28"/>
          <w:szCs w:val="28"/>
        </w:rPr>
      </w:pPr>
      <w:r w:rsidRPr="0057174A">
        <w:rPr>
          <w:sz w:val="28"/>
          <w:szCs w:val="28"/>
        </w:rPr>
        <w:tab/>
        <w:t>2. сбор информации о проверяемой торговой точке через Интернет-ресурсы</w:t>
      </w:r>
      <w:r w:rsidR="008047EE">
        <w:rPr>
          <w:sz w:val="28"/>
          <w:szCs w:val="28"/>
        </w:rPr>
        <w:t>;</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3. заполнение контрольного листа посещения торговых точек</w:t>
      </w:r>
      <w:r w:rsidR="008047EE">
        <w:rPr>
          <w:rFonts w:ascii="Times New Roman" w:hAnsi="Times New Roman" w:cs="Times New Roman"/>
          <w:sz w:val="28"/>
          <w:szCs w:val="28"/>
        </w:rPr>
        <w:t>;</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lastRenderedPageBreak/>
        <w:t>4. наличие у общественного наблюдателя при себе документа, удостоверяющего личность, удостоверения;</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5. наличие средств наблюдения и фиксации результатов (фото, видео камеры, диктофона);</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 xml:space="preserve">6. проведение общественного контроля по методике, приведенной в разделе </w:t>
      </w:r>
      <w:r w:rsidRPr="0057174A">
        <w:rPr>
          <w:rFonts w:ascii="Times New Roman" w:hAnsi="Times New Roman" w:cs="Times New Roman"/>
          <w:sz w:val="28"/>
          <w:szCs w:val="28"/>
          <w:lang w:val="en-US"/>
        </w:rPr>
        <w:t>V</w:t>
      </w:r>
      <w:r w:rsidRPr="0057174A">
        <w:rPr>
          <w:rFonts w:ascii="Times New Roman" w:hAnsi="Times New Roman" w:cs="Times New Roman"/>
          <w:sz w:val="28"/>
          <w:szCs w:val="28"/>
        </w:rPr>
        <w:t xml:space="preserve"> настоящих Методических рекомендаций;</w:t>
      </w:r>
    </w:p>
    <w:p w:rsidR="0057174A" w:rsidRPr="0057174A" w:rsidRDefault="0057174A" w:rsidP="0057174A">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7. составление по итогам общественного контроля заявления</w:t>
      </w:r>
      <w:r w:rsidR="008047EE">
        <w:rPr>
          <w:rFonts w:ascii="Times New Roman" w:hAnsi="Times New Roman" w:cs="Times New Roman"/>
          <w:sz w:val="28"/>
          <w:szCs w:val="28"/>
        </w:rPr>
        <w:t>;</w:t>
      </w:r>
      <w:r w:rsidRPr="0057174A">
        <w:rPr>
          <w:rFonts w:ascii="Times New Roman" w:hAnsi="Times New Roman" w:cs="Times New Roman"/>
          <w:sz w:val="28"/>
          <w:szCs w:val="28"/>
        </w:rPr>
        <w:t xml:space="preserve"> </w:t>
      </w:r>
    </w:p>
    <w:p w:rsidR="0057174A" w:rsidRPr="0057174A" w:rsidRDefault="0057174A" w:rsidP="0057174A">
      <w:pPr>
        <w:pStyle w:val="a8"/>
        <w:ind w:firstLine="708"/>
        <w:jc w:val="both"/>
        <w:rPr>
          <w:sz w:val="28"/>
          <w:szCs w:val="28"/>
        </w:rPr>
      </w:pPr>
      <w:r w:rsidRPr="0057174A">
        <w:rPr>
          <w:sz w:val="28"/>
          <w:szCs w:val="28"/>
        </w:rPr>
        <w:t>8. обработка и получение информации: систематизация и архивация контрольных листов, фото и видеоматериалов; обобщение собранной информации в сводные единые таблицы или другие обобщающие формы, удобные для последующего анализа.</w:t>
      </w:r>
    </w:p>
    <w:p w:rsidR="0057174A" w:rsidRPr="0057174A" w:rsidRDefault="0057174A" w:rsidP="0057174A">
      <w:pPr>
        <w:spacing w:after="0" w:line="240" w:lineRule="auto"/>
        <w:ind w:firstLine="708"/>
        <w:jc w:val="both"/>
        <w:rPr>
          <w:rFonts w:ascii="Times New Roman" w:hAnsi="Times New Roman" w:cs="Times New Roman"/>
          <w:b/>
          <w:sz w:val="28"/>
          <w:szCs w:val="28"/>
        </w:rPr>
      </w:pPr>
    </w:p>
    <w:p w:rsidR="0057174A" w:rsidRPr="0057174A" w:rsidRDefault="0057174A" w:rsidP="008047EE">
      <w:pPr>
        <w:spacing w:after="0" w:line="240" w:lineRule="auto"/>
        <w:jc w:val="center"/>
        <w:rPr>
          <w:rFonts w:ascii="Times New Roman" w:hAnsi="Times New Roman" w:cs="Times New Roman"/>
          <w:b/>
          <w:sz w:val="28"/>
          <w:szCs w:val="28"/>
        </w:rPr>
      </w:pPr>
      <w:r w:rsidRPr="0057174A">
        <w:rPr>
          <w:rFonts w:ascii="Times New Roman" w:hAnsi="Times New Roman" w:cs="Times New Roman"/>
          <w:b/>
          <w:sz w:val="28"/>
          <w:szCs w:val="28"/>
          <w:lang w:val="en-US"/>
        </w:rPr>
        <w:t>V</w:t>
      </w:r>
      <w:r w:rsidRPr="0057174A">
        <w:rPr>
          <w:rFonts w:ascii="Times New Roman" w:hAnsi="Times New Roman" w:cs="Times New Roman"/>
          <w:b/>
          <w:sz w:val="28"/>
          <w:szCs w:val="28"/>
        </w:rPr>
        <w:t>. Методика проведения общественного контроля.</w:t>
      </w:r>
    </w:p>
    <w:p w:rsidR="008047EE" w:rsidRDefault="008047EE" w:rsidP="0057174A">
      <w:pPr>
        <w:pStyle w:val="2"/>
        <w:shd w:val="clear" w:color="auto" w:fill="auto"/>
        <w:tabs>
          <w:tab w:val="left" w:pos="673"/>
        </w:tabs>
        <w:spacing w:line="240" w:lineRule="auto"/>
        <w:ind w:firstLine="708"/>
        <w:rPr>
          <w:sz w:val="28"/>
          <w:szCs w:val="28"/>
        </w:rPr>
      </w:pPr>
    </w:p>
    <w:p w:rsidR="0057174A" w:rsidRPr="0057174A" w:rsidRDefault="0057174A" w:rsidP="0057174A">
      <w:pPr>
        <w:pStyle w:val="2"/>
        <w:shd w:val="clear" w:color="auto" w:fill="auto"/>
        <w:tabs>
          <w:tab w:val="left" w:pos="673"/>
        </w:tabs>
        <w:spacing w:line="240" w:lineRule="auto"/>
        <w:ind w:firstLine="708"/>
        <w:rPr>
          <w:sz w:val="28"/>
          <w:szCs w:val="28"/>
        </w:rPr>
      </w:pPr>
      <w:r w:rsidRPr="0057174A">
        <w:rPr>
          <w:sz w:val="28"/>
          <w:szCs w:val="28"/>
        </w:rPr>
        <w:t xml:space="preserve">1. При осуществлении общественного контроля за оборотом алкогольной продукции рекомендуется использовать средства фото, </w:t>
      </w:r>
      <w:proofErr w:type="spellStart"/>
      <w:r w:rsidRPr="0057174A">
        <w:rPr>
          <w:sz w:val="28"/>
          <w:szCs w:val="28"/>
        </w:rPr>
        <w:t>видеофиксации</w:t>
      </w:r>
      <w:proofErr w:type="spellEnd"/>
      <w:r w:rsidRPr="0057174A">
        <w:rPr>
          <w:sz w:val="28"/>
          <w:szCs w:val="28"/>
        </w:rPr>
        <w:t xml:space="preserve">; распечатать контрольный лист по количеству проверяемых торговых точек. </w:t>
      </w:r>
    </w:p>
    <w:p w:rsidR="0057174A" w:rsidRPr="0057174A" w:rsidRDefault="0057174A" w:rsidP="0057174A">
      <w:pPr>
        <w:pStyle w:val="2"/>
        <w:shd w:val="clear" w:color="auto" w:fill="auto"/>
        <w:tabs>
          <w:tab w:val="left" w:pos="553"/>
          <w:tab w:val="left" w:pos="1930"/>
          <w:tab w:val="left" w:pos="4359"/>
          <w:tab w:val="left" w:pos="5761"/>
          <w:tab w:val="left" w:pos="8314"/>
        </w:tabs>
        <w:spacing w:line="240" w:lineRule="auto"/>
        <w:ind w:firstLine="708"/>
        <w:rPr>
          <w:sz w:val="28"/>
          <w:szCs w:val="28"/>
        </w:rPr>
      </w:pPr>
      <w:r w:rsidRPr="0057174A">
        <w:rPr>
          <w:sz w:val="28"/>
          <w:szCs w:val="28"/>
        </w:rPr>
        <w:t xml:space="preserve">2. При осуществлении общественного контроля важно не превысить свои права (права и запреты изложены в разделе </w:t>
      </w:r>
      <w:r w:rsidRPr="0057174A">
        <w:rPr>
          <w:sz w:val="28"/>
          <w:szCs w:val="28"/>
          <w:lang w:val="en-US"/>
        </w:rPr>
        <w:t>II</w:t>
      </w:r>
      <w:r w:rsidRPr="0057174A">
        <w:rPr>
          <w:sz w:val="28"/>
          <w:szCs w:val="28"/>
        </w:rPr>
        <w:t xml:space="preserve"> настоящих Методических рекомендаций).</w:t>
      </w:r>
    </w:p>
    <w:p w:rsidR="0057174A" w:rsidRPr="0057174A" w:rsidRDefault="0057174A" w:rsidP="0057174A">
      <w:pPr>
        <w:pStyle w:val="2"/>
        <w:shd w:val="clear" w:color="auto" w:fill="auto"/>
        <w:tabs>
          <w:tab w:val="left" w:pos="540"/>
        </w:tabs>
        <w:spacing w:line="240" w:lineRule="auto"/>
        <w:ind w:firstLine="708"/>
        <w:rPr>
          <w:sz w:val="28"/>
          <w:szCs w:val="28"/>
        </w:rPr>
      </w:pPr>
      <w:r w:rsidRPr="0057174A">
        <w:rPr>
          <w:sz w:val="28"/>
          <w:szCs w:val="28"/>
        </w:rPr>
        <w:t>3. На что обращать внимание и что фиксировать в контрольном листе:</w:t>
      </w:r>
    </w:p>
    <w:p w:rsidR="0057174A" w:rsidRPr="0057174A" w:rsidRDefault="0057174A" w:rsidP="0057174A">
      <w:pPr>
        <w:pStyle w:val="2"/>
        <w:shd w:val="clear" w:color="auto" w:fill="auto"/>
        <w:tabs>
          <w:tab w:val="left" w:pos="634"/>
        </w:tabs>
        <w:spacing w:line="240" w:lineRule="auto"/>
        <w:ind w:firstLine="708"/>
        <w:rPr>
          <w:sz w:val="28"/>
          <w:szCs w:val="28"/>
        </w:rPr>
      </w:pPr>
      <w:r w:rsidRPr="0057174A">
        <w:rPr>
          <w:sz w:val="28"/>
          <w:szCs w:val="28"/>
        </w:rPr>
        <w:t>- вывеска (наименование магазина (бара), точный адрес расположения объекта, осуществляющего продажу алкогольной продукции);</w:t>
      </w:r>
    </w:p>
    <w:p w:rsidR="0057174A" w:rsidRPr="0057174A" w:rsidRDefault="0057174A" w:rsidP="0057174A">
      <w:pPr>
        <w:pStyle w:val="2"/>
        <w:shd w:val="clear" w:color="auto" w:fill="auto"/>
        <w:tabs>
          <w:tab w:val="left" w:pos="466"/>
        </w:tabs>
        <w:spacing w:line="240" w:lineRule="auto"/>
        <w:ind w:firstLine="708"/>
        <w:rPr>
          <w:sz w:val="28"/>
          <w:szCs w:val="28"/>
        </w:rPr>
      </w:pPr>
      <w:r w:rsidRPr="0057174A">
        <w:rPr>
          <w:sz w:val="28"/>
          <w:szCs w:val="28"/>
        </w:rPr>
        <w:t xml:space="preserve">- если объект находится в схеме нестационарных торговых объектов или есть точные сведения, что он нестационарный - фиксировать признаки </w:t>
      </w:r>
      <w:proofErr w:type="spellStart"/>
      <w:r w:rsidRPr="0057174A">
        <w:rPr>
          <w:sz w:val="28"/>
          <w:szCs w:val="28"/>
        </w:rPr>
        <w:t>нестационарности</w:t>
      </w:r>
      <w:proofErr w:type="spellEnd"/>
      <w:r w:rsidRPr="0057174A">
        <w:rPr>
          <w:sz w:val="28"/>
          <w:szCs w:val="28"/>
        </w:rPr>
        <w:t xml:space="preserve"> (внешний вид, отсутствие фундамента, наличие приспособлений для транспортировки объекта и т.д.);</w:t>
      </w:r>
    </w:p>
    <w:p w:rsidR="0057174A" w:rsidRPr="0057174A" w:rsidRDefault="0057174A" w:rsidP="0057174A">
      <w:pPr>
        <w:pStyle w:val="2"/>
        <w:shd w:val="clear" w:color="auto" w:fill="auto"/>
        <w:tabs>
          <w:tab w:val="left" w:pos="481"/>
        </w:tabs>
        <w:spacing w:line="240" w:lineRule="auto"/>
        <w:ind w:firstLine="708"/>
        <w:rPr>
          <w:sz w:val="28"/>
          <w:szCs w:val="28"/>
        </w:rPr>
      </w:pPr>
      <w:r w:rsidRPr="0057174A">
        <w:rPr>
          <w:sz w:val="28"/>
          <w:szCs w:val="28"/>
        </w:rPr>
        <w:t>- если объект находится на прилегающей территории – описать местонахождение объекта, фотографировать объект в привязке к местности, обозначить его на карте (распечатать из любого интернет-сервиса);</w:t>
      </w:r>
    </w:p>
    <w:p w:rsidR="0057174A" w:rsidRPr="0057174A" w:rsidRDefault="0057174A" w:rsidP="0057174A">
      <w:pPr>
        <w:pStyle w:val="2"/>
        <w:shd w:val="clear" w:color="auto" w:fill="auto"/>
        <w:tabs>
          <w:tab w:val="left" w:pos="567"/>
        </w:tabs>
        <w:spacing w:line="240" w:lineRule="auto"/>
        <w:ind w:firstLine="708"/>
        <w:rPr>
          <w:sz w:val="28"/>
          <w:szCs w:val="28"/>
        </w:rPr>
      </w:pPr>
      <w:r w:rsidRPr="0057174A">
        <w:rPr>
          <w:sz w:val="28"/>
          <w:szCs w:val="28"/>
        </w:rPr>
        <w:t>- если в объектах запрещена розничная продажа алкогольной продукции, например</w:t>
      </w:r>
      <w:r w:rsidR="008047EE">
        <w:rPr>
          <w:sz w:val="28"/>
          <w:szCs w:val="28"/>
        </w:rPr>
        <w:t>,</w:t>
      </w:r>
      <w:r w:rsidRPr="0057174A">
        <w:rPr>
          <w:sz w:val="28"/>
          <w:szCs w:val="28"/>
        </w:rPr>
        <w:t xml:space="preserve"> остановочный комплекс, продажа алкоголя в общепит и в розницу в одном помещении (торговом зале) – описывать и фотографировать имеющие значение признаки объекта;</w:t>
      </w:r>
    </w:p>
    <w:p w:rsidR="0057174A" w:rsidRPr="0057174A" w:rsidRDefault="0057174A" w:rsidP="0057174A">
      <w:pPr>
        <w:pStyle w:val="2"/>
        <w:shd w:val="clear" w:color="auto" w:fill="auto"/>
        <w:tabs>
          <w:tab w:val="left" w:pos="567"/>
        </w:tabs>
        <w:spacing w:line="240" w:lineRule="auto"/>
        <w:ind w:firstLine="708"/>
        <w:rPr>
          <w:sz w:val="28"/>
          <w:szCs w:val="28"/>
        </w:rPr>
      </w:pPr>
      <w:r w:rsidRPr="0057174A">
        <w:rPr>
          <w:sz w:val="28"/>
          <w:szCs w:val="28"/>
        </w:rPr>
        <w:t>- наличие необходимой информации на информационном стенде;</w:t>
      </w:r>
    </w:p>
    <w:p w:rsidR="0057174A" w:rsidRPr="0057174A" w:rsidRDefault="0057174A" w:rsidP="0057174A">
      <w:pPr>
        <w:pStyle w:val="2"/>
        <w:shd w:val="clear" w:color="auto" w:fill="auto"/>
        <w:tabs>
          <w:tab w:val="left" w:pos="567"/>
        </w:tabs>
        <w:spacing w:line="240" w:lineRule="auto"/>
        <w:ind w:firstLine="708"/>
        <w:rPr>
          <w:sz w:val="28"/>
          <w:szCs w:val="28"/>
        </w:rPr>
      </w:pPr>
      <w:r w:rsidRPr="0057174A">
        <w:rPr>
          <w:sz w:val="28"/>
          <w:szCs w:val="28"/>
        </w:rPr>
        <w:t>- кассовая техника (её наличие, совпадает ли информация в чеке (наименование продавца и ИНН) со сведениями, содержащимися на информационном стенде и вывеске, наличие штрихового кода на чеке при покупке маркированной алкогольной продукции);</w:t>
      </w:r>
    </w:p>
    <w:p w:rsidR="0057174A" w:rsidRPr="0057174A" w:rsidRDefault="0057174A" w:rsidP="0057174A">
      <w:pPr>
        <w:pStyle w:val="2"/>
        <w:shd w:val="clear" w:color="auto" w:fill="auto"/>
        <w:tabs>
          <w:tab w:val="left" w:pos="490"/>
          <w:tab w:val="left" w:pos="5895"/>
        </w:tabs>
        <w:spacing w:line="240" w:lineRule="auto"/>
        <w:ind w:firstLine="708"/>
        <w:rPr>
          <w:sz w:val="28"/>
          <w:szCs w:val="28"/>
        </w:rPr>
      </w:pPr>
      <w:r w:rsidRPr="0057174A">
        <w:rPr>
          <w:sz w:val="28"/>
          <w:szCs w:val="28"/>
        </w:rPr>
        <w:t>- сомнительно низкая стоимость и сомнительный внешний вид алкогольной продукции;</w:t>
      </w:r>
    </w:p>
    <w:p w:rsidR="0057174A" w:rsidRPr="0057174A" w:rsidRDefault="0057174A" w:rsidP="0057174A">
      <w:pPr>
        <w:pStyle w:val="2"/>
        <w:shd w:val="clear" w:color="auto" w:fill="auto"/>
        <w:tabs>
          <w:tab w:val="left" w:pos="490"/>
          <w:tab w:val="left" w:pos="5895"/>
        </w:tabs>
        <w:spacing w:line="240" w:lineRule="auto"/>
        <w:ind w:firstLine="708"/>
        <w:rPr>
          <w:sz w:val="28"/>
          <w:szCs w:val="28"/>
        </w:rPr>
      </w:pPr>
      <w:r w:rsidRPr="0057174A">
        <w:rPr>
          <w:sz w:val="28"/>
          <w:szCs w:val="28"/>
        </w:rPr>
        <w:t>- наличие/отсутствие на товар товарно-сопроводительных документов.</w:t>
      </w:r>
    </w:p>
    <w:p w:rsidR="0057174A" w:rsidRPr="0057174A" w:rsidRDefault="0057174A" w:rsidP="008047EE">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 xml:space="preserve">4. Попросите у продавца предъявить товарно-транспортную накладную на приобретаемый товар. В случае отказа предъявить накладную, приобретение товара не является обязательным, так как отсутствие в торговой точке </w:t>
      </w:r>
      <w:r w:rsidRPr="0057174A">
        <w:rPr>
          <w:rFonts w:ascii="Times New Roman" w:hAnsi="Times New Roman" w:cs="Times New Roman"/>
          <w:sz w:val="28"/>
          <w:szCs w:val="28"/>
        </w:rPr>
        <w:lastRenderedPageBreak/>
        <w:t>накладной является самостоятельным правонарушением. Достаточно заполнить контрольный лист (с обязательной фиксацией информации о продукции, на которую не представлены документы), покинуть торговую точку и написать заявление.</w:t>
      </w:r>
    </w:p>
    <w:p w:rsidR="0057174A" w:rsidRPr="0057174A" w:rsidRDefault="0057174A" w:rsidP="008047EE">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5. В случае приобретения товара необходимо собрать все приобретенные товары и обязательно сохранять чек.</w:t>
      </w:r>
    </w:p>
    <w:p w:rsidR="0057174A" w:rsidRPr="0057174A" w:rsidRDefault="0057174A" w:rsidP="008047EE">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6.</w:t>
      </w:r>
      <w:r w:rsidRPr="0057174A">
        <w:rPr>
          <w:rFonts w:ascii="Times New Roman" w:hAnsi="Times New Roman" w:cs="Times New Roman"/>
          <w:sz w:val="28"/>
          <w:szCs w:val="28"/>
        </w:rPr>
        <w:tab/>
      </w:r>
      <w:proofErr w:type="gramStart"/>
      <w:r w:rsidRPr="0057174A">
        <w:rPr>
          <w:rFonts w:ascii="Times New Roman" w:hAnsi="Times New Roman" w:cs="Times New Roman"/>
          <w:sz w:val="28"/>
          <w:szCs w:val="28"/>
        </w:rPr>
        <w:t>В</w:t>
      </w:r>
      <w:proofErr w:type="gramEnd"/>
      <w:r w:rsidRPr="0057174A">
        <w:rPr>
          <w:rFonts w:ascii="Times New Roman" w:hAnsi="Times New Roman" w:cs="Times New Roman"/>
          <w:sz w:val="28"/>
          <w:szCs w:val="28"/>
        </w:rPr>
        <w:t xml:space="preserve"> случае приобретения товара вызовите по телефону участкового уполномоченного соответствующего административного участка для составления протокола, а также сам</w:t>
      </w:r>
      <w:r w:rsidR="008047EE">
        <w:rPr>
          <w:rFonts w:ascii="Times New Roman" w:hAnsi="Times New Roman" w:cs="Times New Roman"/>
          <w:sz w:val="28"/>
          <w:szCs w:val="28"/>
        </w:rPr>
        <w:t>остоятельно составьте заявление.</w:t>
      </w:r>
    </w:p>
    <w:p w:rsidR="0057174A" w:rsidRDefault="0057174A" w:rsidP="008047EE">
      <w:pPr>
        <w:spacing w:after="0" w:line="240" w:lineRule="auto"/>
        <w:ind w:firstLine="708"/>
        <w:jc w:val="both"/>
        <w:rPr>
          <w:rFonts w:ascii="Times New Roman" w:hAnsi="Times New Roman" w:cs="Times New Roman"/>
          <w:sz w:val="28"/>
          <w:szCs w:val="28"/>
        </w:rPr>
      </w:pPr>
      <w:r w:rsidRPr="0057174A">
        <w:rPr>
          <w:rFonts w:ascii="Times New Roman" w:hAnsi="Times New Roman" w:cs="Times New Roman"/>
          <w:sz w:val="28"/>
          <w:szCs w:val="28"/>
        </w:rPr>
        <w:t>7. После прибытия участкового необходимо проследить, чтобы Вам были возвращены денежные средства за приобретённый товар, а также, чтобы участковый уполномоченный составил протокол об административном правонарушении в отношении владельца торговой точки (юридического лица/индивидуального предпринимателя).</w:t>
      </w:r>
    </w:p>
    <w:p w:rsidR="00220C7F" w:rsidRDefault="00220C7F" w:rsidP="008047EE">
      <w:pPr>
        <w:spacing w:after="0" w:line="240" w:lineRule="auto"/>
        <w:ind w:firstLine="708"/>
        <w:jc w:val="both"/>
        <w:rPr>
          <w:rFonts w:ascii="Times New Roman" w:hAnsi="Times New Roman" w:cs="Times New Roman"/>
          <w:sz w:val="28"/>
          <w:szCs w:val="28"/>
        </w:rPr>
      </w:pPr>
    </w:p>
    <w:p w:rsidR="00220C7F" w:rsidRPr="0057174A" w:rsidRDefault="00220C7F" w:rsidP="008047EE">
      <w:pPr>
        <w:spacing w:after="0" w:line="240" w:lineRule="auto"/>
        <w:ind w:firstLine="708"/>
        <w:jc w:val="both"/>
        <w:rPr>
          <w:rFonts w:ascii="Times New Roman" w:hAnsi="Times New Roman" w:cs="Times New Roman"/>
          <w:sz w:val="28"/>
          <w:szCs w:val="28"/>
        </w:rPr>
      </w:pPr>
    </w:p>
    <w:sectPr w:rsidR="00220C7F" w:rsidRPr="0057174A" w:rsidSect="00BA1C43">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839DF"/>
    <w:multiLevelType w:val="multilevel"/>
    <w:tmpl w:val="A3DCDFE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start w:val="2008"/>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334F1C90"/>
    <w:multiLevelType w:val="hybridMultilevel"/>
    <w:tmpl w:val="FCAA9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2008"/>
    </w:lvlOverride>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57D"/>
    <w:rsid w:val="0008428F"/>
    <w:rsid w:val="000B045F"/>
    <w:rsid w:val="000B6965"/>
    <w:rsid w:val="000D157D"/>
    <w:rsid w:val="001B5B1D"/>
    <w:rsid w:val="00220C7F"/>
    <w:rsid w:val="002C6919"/>
    <w:rsid w:val="0030476B"/>
    <w:rsid w:val="00367821"/>
    <w:rsid w:val="004101B6"/>
    <w:rsid w:val="004B4CD1"/>
    <w:rsid w:val="004B4EB8"/>
    <w:rsid w:val="005459A7"/>
    <w:rsid w:val="0057113C"/>
    <w:rsid w:val="0057174A"/>
    <w:rsid w:val="005E4A2A"/>
    <w:rsid w:val="00664BBE"/>
    <w:rsid w:val="00684EB3"/>
    <w:rsid w:val="006F72E8"/>
    <w:rsid w:val="0070221A"/>
    <w:rsid w:val="00726863"/>
    <w:rsid w:val="00755E6E"/>
    <w:rsid w:val="008047EE"/>
    <w:rsid w:val="008B6F2D"/>
    <w:rsid w:val="009B16F3"/>
    <w:rsid w:val="009D7E0D"/>
    <w:rsid w:val="00A212CA"/>
    <w:rsid w:val="00A2773A"/>
    <w:rsid w:val="00AE5EF1"/>
    <w:rsid w:val="00B527E3"/>
    <w:rsid w:val="00B7164D"/>
    <w:rsid w:val="00BA1C43"/>
    <w:rsid w:val="00BC444D"/>
    <w:rsid w:val="00C33C91"/>
    <w:rsid w:val="00D24F1F"/>
    <w:rsid w:val="00D80064"/>
    <w:rsid w:val="00DE61B2"/>
    <w:rsid w:val="00E700CD"/>
    <w:rsid w:val="00E85260"/>
    <w:rsid w:val="00F14A5D"/>
    <w:rsid w:val="00F5316B"/>
    <w:rsid w:val="00FB3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B91BD-6B65-49EE-BE1E-F4DD5C3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 w:type="paragraph" w:styleId="ab">
    <w:name w:val="List Paragraph"/>
    <w:basedOn w:val="a"/>
    <w:uiPriority w:val="34"/>
    <w:qFormat/>
    <w:rsid w:val="00B527E3"/>
    <w:pPr>
      <w:spacing w:after="200" w:line="276" w:lineRule="auto"/>
      <w:ind w:left="720"/>
      <w:contextualSpacing/>
    </w:pPr>
    <w:rPr>
      <w:rFonts w:ascii="Calibri" w:eastAsia="Calibri" w:hAnsi="Calibri" w:cs="Times New Roman"/>
    </w:rPr>
  </w:style>
  <w:style w:type="character" w:customStyle="1" w:styleId="6">
    <w:name w:val="Основной текст (6)_"/>
    <w:basedOn w:val="a0"/>
    <w:link w:val="60"/>
    <w:rsid w:val="0057174A"/>
    <w:rPr>
      <w:rFonts w:ascii="Times New Roman" w:eastAsia="Times New Roman" w:hAnsi="Times New Roman"/>
      <w:sz w:val="27"/>
      <w:szCs w:val="27"/>
      <w:shd w:val="clear" w:color="auto" w:fill="FFFFFF"/>
    </w:rPr>
  </w:style>
  <w:style w:type="character" w:customStyle="1" w:styleId="613pt">
    <w:name w:val="Основной текст (6) + 13 pt"/>
    <w:basedOn w:val="6"/>
    <w:rsid w:val="0057174A"/>
    <w:rPr>
      <w:rFonts w:ascii="Times New Roman" w:eastAsia="Times New Roman" w:hAnsi="Times New Roman"/>
      <w:sz w:val="26"/>
      <w:szCs w:val="26"/>
      <w:shd w:val="clear" w:color="auto" w:fill="FFFFFF"/>
    </w:rPr>
  </w:style>
  <w:style w:type="character" w:customStyle="1" w:styleId="7135pt">
    <w:name w:val="Основной текст (7) + 13;5 pt;Не курсив"/>
    <w:basedOn w:val="a0"/>
    <w:rsid w:val="0057174A"/>
    <w:rPr>
      <w:rFonts w:ascii="Times New Roman" w:eastAsia="Times New Roman" w:hAnsi="Times New Roman" w:cs="Times New Roman"/>
      <w:b w:val="0"/>
      <w:bCs w:val="0"/>
      <w:i/>
      <w:iCs/>
      <w:smallCaps w:val="0"/>
      <w:strike w:val="0"/>
      <w:spacing w:val="0"/>
      <w:sz w:val="27"/>
      <w:szCs w:val="27"/>
    </w:rPr>
  </w:style>
  <w:style w:type="paragraph" w:customStyle="1" w:styleId="60">
    <w:name w:val="Основной текст (6)"/>
    <w:basedOn w:val="a"/>
    <w:link w:val="6"/>
    <w:rsid w:val="0057174A"/>
    <w:pPr>
      <w:shd w:val="clear" w:color="auto" w:fill="FFFFFF"/>
      <w:spacing w:before="420" w:after="60" w:line="0" w:lineRule="atLeast"/>
      <w:jc w:val="both"/>
    </w:pPr>
    <w:rPr>
      <w:rFonts w:ascii="Times New Roman" w:eastAsia="Times New Roman" w:hAnsi="Times New Roman"/>
      <w:sz w:val="27"/>
      <w:szCs w:val="27"/>
    </w:rPr>
  </w:style>
  <w:style w:type="character" w:customStyle="1" w:styleId="685pt">
    <w:name w:val="Основной текст (6) + 8;5 pt"/>
    <w:basedOn w:val="6"/>
    <w:rsid w:val="0057174A"/>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785pt">
    <w:name w:val="Основной текст (7) + 8;5 pt;Не курсив"/>
    <w:basedOn w:val="a0"/>
    <w:rsid w:val="0057174A"/>
    <w:rPr>
      <w:rFonts w:ascii="Times New Roman" w:eastAsia="Times New Roman" w:hAnsi="Times New Roman" w:cs="Times New Roman"/>
      <w:b w:val="0"/>
      <w:bCs w:val="0"/>
      <w:i/>
      <w:iCs/>
      <w:smallCaps w:val="0"/>
      <w:strike w:val="0"/>
      <w:spacing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39495">
      <w:bodyDiv w:val="1"/>
      <w:marLeft w:val="0"/>
      <w:marRight w:val="0"/>
      <w:marTop w:val="0"/>
      <w:marBottom w:val="0"/>
      <w:divBdr>
        <w:top w:val="none" w:sz="0" w:space="0" w:color="auto"/>
        <w:left w:val="none" w:sz="0" w:space="0" w:color="auto"/>
        <w:bottom w:val="none" w:sz="0" w:space="0" w:color="auto"/>
        <w:right w:val="none" w:sz="0" w:space="0" w:color="auto"/>
      </w:divBdr>
      <w:divsChild>
        <w:div w:id="605625863">
          <w:marLeft w:val="0"/>
          <w:marRight w:val="0"/>
          <w:marTop w:val="0"/>
          <w:marBottom w:val="0"/>
          <w:divBdr>
            <w:top w:val="none" w:sz="0" w:space="0" w:color="auto"/>
            <w:left w:val="none" w:sz="0" w:space="0" w:color="auto"/>
            <w:bottom w:val="none" w:sz="0" w:space="0" w:color="auto"/>
            <w:right w:val="none" w:sz="0" w:space="0" w:color="auto"/>
          </w:divBdr>
          <w:divsChild>
            <w:div w:id="1801222220">
              <w:marLeft w:val="0"/>
              <w:marRight w:val="0"/>
              <w:marTop w:val="0"/>
              <w:marBottom w:val="0"/>
              <w:divBdr>
                <w:top w:val="none" w:sz="0" w:space="0" w:color="auto"/>
                <w:left w:val="none" w:sz="0" w:space="0" w:color="auto"/>
                <w:bottom w:val="none" w:sz="0" w:space="0" w:color="auto"/>
                <w:right w:val="none" w:sz="0" w:space="0" w:color="auto"/>
              </w:divBdr>
              <w:divsChild>
                <w:div w:id="396972694">
                  <w:marLeft w:val="0"/>
                  <w:marRight w:val="0"/>
                  <w:marTop w:val="0"/>
                  <w:marBottom w:val="0"/>
                  <w:divBdr>
                    <w:top w:val="none" w:sz="0" w:space="0" w:color="auto"/>
                    <w:left w:val="none" w:sz="0" w:space="0" w:color="auto"/>
                    <w:bottom w:val="none" w:sz="0" w:space="0" w:color="auto"/>
                    <w:right w:val="none" w:sz="0" w:space="0" w:color="auto"/>
                  </w:divBdr>
                  <w:divsChild>
                    <w:div w:id="1780488564">
                      <w:marLeft w:val="0"/>
                      <w:marRight w:val="0"/>
                      <w:marTop w:val="0"/>
                      <w:marBottom w:val="0"/>
                      <w:divBdr>
                        <w:top w:val="none" w:sz="0" w:space="0" w:color="auto"/>
                        <w:left w:val="none" w:sz="0" w:space="0" w:color="auto"/>
                        <w:bottom w:val="none" w:sz="0" w:space="0" w:color="auto"/>
                        <w:right w:val="none" w:sz="0" w:space="0" w:color="auto"/>
                      </w:divBdr>
                      <w:divsChild>
                        <w:div w:id="1760373322">
                          <w:marLeft w:val="0"/>
                          <w:marRight w:val="0"/>
                          <w:marTop w:val="0"/>
                          <w:marBottom w:val="0"/>
                          <w:divBdr>
                            <w:top w:val="none" w:sz="0" w:space="0" w:color="auto"/>
                            <w:left w:val="none" w:sz="0" w:space="0" w:color="auto"/>
                            <w:bottom w:val="none" w:sz="0" w:space="0" w:color="auto"/>
                            <w:right w:val="none" w:sz="0" w:space="0" w:color="auto"/>
                          </w:divBdr>
                          <w:divsChild>
                            <w:div w:id="1963803615">
                              <w:marLeft w:val="0"/>
                              <w:marRight w:val="0"/>
                              <w:marTop w:val="0"/>
                              <w:marBottom w:val="0"/>
                              <w:divBdr>
                                <w:top w:val="none" w:sz="0" w:space="0" w:color="auto"/>
                                <w:left w:val="none" w:sz="0" w:space="0" w:color="auto"/>
                                <w:bottom w:val="none" w:sz="0" w:space="0" w:color="auto"/>
                                <w:right w:val="none" w:sz="0" w:space="0" w:color="auto"/>
                              </w:divBdr>
                              <w:divsChild>
                                <w:div w:id="1049307028">
                                  <w:marLeft w:val="0"/>
                                  <w:marRight w:val="0"/>
                                  <w:marTop w:val="0"/>
                                  <w:marBottom w:val="0"/>
                                  <w:divBdr>
                                    <w:top w:val="none" w:sz="0" w:space="0" w:color="auto"/>
                                    <w:left w:val="none" w:sz="0" w:space="0" w:color="auto"/>
                                    <w:bottom w:val="none" w:sz="0" w:space="0" w:color="auto"/>
                                    <w:right w:val="none" w:sz="0" w:space="0" w:color="auto"/>
                                  </w:divBdr>
                                  <w:divsChild>
                                    <w:div w:id="1575310820">
                                      <w:marLeft w:val="0"/>
                                      <w:marRight w:val="0"/>
                                      <w:marTop w:val="0"/>
                                      <w:marBottom w:val="0"/>
                                      <w:divBdr>
                                        <w:top w:val="none" w:sz="0" w:space="0" w:color="auto"/>
                                        <w:left w:val="none" w:sz="0" w:space="0" w:color="auto"/>
                                        <w:bottom w:val="none" w:sz="0" w:space="0" w:color="auto"/>
                                        <w:right w:val="none" w:sz="0" w:space="0" w:color="auto"/>
                                      </w:divBdr>
                                      <w:divsChild>
                                        <w:div w:id="132911214">
                                          <w:marLeft w:val="0"/>
                                          <w:marRight w:val="0"/>
                                          <w:marTop w:val="0"/>
                                          <w:marBottom w:val="0"/>
                                          <w:divBdr>
                                            <w:top w:val="none" w:sz="0" w:space="0" w:color="auto"/>
                                            <w:left w:val="none" w:sz="0" w:space="0" w:color="auto"/>
                                            <w:bottom w:val="none" w:sz="0" w:space="0" w:color="auto"/>
                                            <w:right w:val="none" w:sz="0" w:space="0" w:color="auto"/>
                                          </w:divBdr>
                                          <w:divsChild>
                                            <w:div w:id="1161968981">
                                              <w:marLeft w:val="0"/>
                                              <w:marRight w:val="0"/>
                                              <w:marTop w:val="0"/>
                                              <w:marBottom w:val="0"/>
                                              <w:divBdr>
                                                <w:top w:val="none" w:sz="0" w:space="0" w:color="auto"/>
                                                <w:left w:val="none" w:sz="0" w:space="0" w:color="auto"/>
                                                <w:bottom w:val="none" w:sz="0" w:space="0" w:color="auto"/>
                                                <w:right w:val="none" w:sz="0" w:space="0" w:color="auto"/>
                                              </w:divBdr>
                                              <w:divsChild>
                                                <w:div w:id="1848593879">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987441938">
                                                          <w:marLeft w:val="0"/>
                                                          <w:marRight w:val="0"/>
                                                          <w:marTop w:val="0"/>
                                                          <w:marBottom w:val="0"/>
                                                          <w:divBdr>
                                                            <w:top w:val="none" w:sz="0" w:space="0" w:color="auto"/>
                                                            <w:left w:val="none" w:sz="0" w:space="0" w:color="auto"/>
                                                            <w:bottom w:val="none" w:sz="0" w:space="0" w:color="auto"/>
                                                            <w:right w:val="none" w:sz="0" w:space="0" w:color="auto"/>
                                                          </w:divBdr>
                                                          <w:divsChild>
                                                            <w:div w:id="325790197">
                                                              <w:marLeft w:val="0"/>
                                                              <w:marRight w:val="0"/>
                                                              <w:marTop w:val="0"/>
                                                              <w:marBottom w:val="0"/>
                                                              <w:divBdr>
                                                                <w:top w:val="none" w:sz="0" w:space="0" w:color="auto"/>
                                                                <w:left w:val="none" w:sz="0" w:space="0" w:color="auto"/>
                                                                <w:bottom w:val="none" w:sz="0" w:space="0" w:color="auto"/>
                                                                <w:right w:val="none" w:sz="0" w:space="0" w:color="auto"/>
                                                              </w:divBdr>
                                                              <w:divsChild>
                                                                <w:div w:id="1146126005">
                                                                  <w:marLeft w:val="0"/>
                                                                  <w:marRight w:val="0"/>
                                                                  <w:marTop w:val="0"/>
                                                                  <w:marBottom w:val="0"/>
                                                                  <w:divBdr>
                                                                    <w:top w:val="none" w:sz="0" w:space="0" w:color="auto"/>
                                                                    <w:left w:val="none" w:sz="0" w:space="0" w:color="auto"/>
                                                                    <w:bottom w:val="none" w:sz="0" w:space="0" w:color="auto"/>
                                                                    <w:right w:val="none" w:sz="0" w:space="0" w:color="auto"/>
                                                                  </w:divBdr>
                                                                  <w:divsChild>
                                                                    <w:div w:id="1989094411">
                                                                      <w:marLeft w:val="0"/>
                                                                      <w:marRight w:val="0"/>
                                                                      <w:marTop w:val="0"/>
                                                                      <w:marBottom w:val="0"/>
                                                                      <w:divBdr>
                                                                        <w:top w:val="none" w:sz="0" w:space="0" w:color="auto"/>
                                                                        <w:left w:val="none" w:sz="0" w:space="0" w:color="auto"/>
                                                                        <w:bottom w:val="none" w:sz="0" w:space="0" w:color="auto"/>
                                                                        <w:right w:val="none" w:sz="0" w:space="0" w:color="auto"/>
                                                                      </w:divBdr>
                                                                      <w:divsChild>
                                                                        <w:div w:id="2059234658">
                                                                          <w:marLeft w:val="0"/>
                                                                          <w:marRight w:val="0"/>
                                                                          <w:marTop w:val="0"/>
                                                                          <w:marBottom w:val="0"/>
                                                                          <w:divBdr>
                                                                            <w:top w:val="none" w:sz="0" w:space="0" w:color="auto"/>
                                                                            <w:left w:val="none" w:sz="0" w:space="0" w:color="auto"/>
                                                                            <w:bottom w:val="none" w:sz="0" w:space="0" w:color="auto"/>
                                                                            <w:right w:val="none" w:sz="0" w:space="0" w:color="auto"/>
                                                                          </w:divBdr>
                                                                          <w:divsChild>
                                                                            <w:div w:id="841166057">
                                                                              <w:marLeft w:val="0"/>
                                                                              <w:marRight w:val="0"/>
                                                                              <w:marTop w:val="0"/>
                                                                              <w:marBottom w:val="0"/>
                                                                              <w:divBdr>
                                                                                <w:top w:val="none" w:sz="0" w:space="0" w:color="auto"/>
                                                                                <w:left w:val="none" w:sz="0" w:space="0" w:color="auto"/>
                                                                                <w:bottom w:val="none" w:sz="0" w:space="0" w:color="auto"/>
                                                                                <w:right w:val="none" w:sz="0" w:space="0" w:color="auto"/>
                                                                              </w:divBdr>
                                                                            </w:div>
                                                                            <w:div w:id="1980378730">
                                                                              <w:marLeft w:val="0"/>
                                                                              <w:marRight w:val="0"/>
                                                                              <w:marTop w:val="0"/>
                                                                              <w:marBottom w:val="0"/>
                                                                              <w:divBdr>
                                                                                <w:top w:val="none" w:sz="0" w:space="0" w:color="auto"/>
                                                                                <w:left w:val="none" w:sz="0" w:space="0" w:color="auto"/>
                                                                                <w:bottom w:val="none" w:sz="0" w:space="0" w:color="auto"/>
                                                                                <w:right w:val="none" w:sz="0" w:space="0" w:color="auto"/>
                                                                              </w:divBdr>
                                                                              <w:divsChild>
                                                                                <w:div w:id="226232253">
                                                                                  <w:marLeft w:val="0"/>
                                                                                  <w:marRight w:val="0"/>
                                                                                  <w:marTop w:val="0"/>
                                                                                  <w:marBottom w:val="0"/>
                                                                                  <w:divBdr>
                                                                                    <w:top w:val="none" w:sz="0" w:space="0" w:color="auto"/>
                                                                                    <w:left w:val="none" w:sz="0" w:space="0" w:color="auto"/>
                                                                                    <w:bottom w:val="none" w:sz="0" w:space="0" w:color="auto"/>
                                                                                    <w:right w:val="none" w:sz="0" w:space="0" w:color="auto"/>
                                                                                  </w:divBdr>
                                                                                </w:div>
                                                                              </w:divsChild>
                                                                            </w:div>
                                                                            <w:div w:id="1042753307">
                                                                              <w:marLeft w:val="0"/>
                                                                              <w:marRight w:val="0"/>
                                                                              <w:marTop w:val="0"/>
                                                                              <w:marBottom w:val="0"/>
                                                                              <w:divBdr>
                                                                                <w:top w:val="none" w:sz="0" w:space="0" w:color="auto"/>
                                                                                <w:left w:val="none" w:sz="0" w:space="0" w:color="auto"/>
                                                                                <w:bottom w:val="none" w:sz="0" w:space="0" w:color="auto"/>
                                                                                <w:right w:val="none" w:sz="0" w:space="0" w:color="auto"/>
                                                                              </w:divBdr>
                                                                            </w:div>
                                                                            <w:div w:id="1147547192">
                                                                              <w:marLeft w:val="0"/>
                                                                              <w:marRight w:val="0"/>
                                                                              <w:marTop w:val="0"/>
                                                                              <w:marBottom w:val="0"/>
                                                                              <w:divBdr>
                                                                                <w:top w:val="none" w:sz="0" w:space="0" w:color="auto"/>
                                                                                <w:left w:val="none" w:sz="0" w:space="0" w:color="auto"/>
                                                                                <w:bottom w:val="none" w:sz="0" w:space="0" w:color="auto"/>
                                                                                <w:right w:val="none" w:sz="0" w:space="0" w:color="auto"/>
                                                                              </w:divBdr>
                                                                            </w:div>
                                                                            <w:div w:id="990908766">
                                                                              <w:marLeft w:val="0"/>
                                                                              <w:marRight w:val="0"/>
                                                                              <w:marTop w:val="0"/>
                                                                              <w:marBottom w:val="0"/>
                                                                              <w:divBdr>
                                                                                <w:top w:val="none" w:sz="0" w:space="0" w:color="auto"/>
                                                                                <w:left w:val="none" w:sz="0" w:space="0" w:color="auto"/>
                                                                                <w:bottom w:val="none" w:sz="0" w:space="0" w:color="auto"/>
                                                                                <w:right w:val="none" w:sz="0" w:space="0" w:color="auto"/>
                                                                              </w:divBdr>
                                                                            </w:div>
                                                                            <w:div w:id="1056708022">
                                                                              <w:marLeft w:val="0"/>
                                                                              <w:marRight w:val="0"/>
                                                                              <w:marTop w:val="0"/>
                                                                              <w:marBottom w:val="0"/>
                                                                              <w:divBdr>
                                                                                <w:top w:val="none" w:sz="0" w:space="0" w:color="auto"/>
                                                                                <w:left w:val="none" w:sz="0" w:space="0" w:color="auto"/>
                                                                                <w:bottom w:val="none" w:sz="0" w:space="0" w:color="auto"/>
                                                                                <w:right w:val="none" w:sz="0" w:space="0" w:color="auto"/>
                                                                              </w:divBdr>
                                                                            </w:div>
                                                                            <w:div w:id="890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219005">
      <w:bodyDiv w:val="1"/>
      <w:marLeft w:val="0"/>
      <w:marRight w:val="0"/>
      <w:marTop w:val="0"/>
      <w:marBottom w:val="0"/>
      <w:divBdr>
        <w:top w:val="none" w:sz="0" w:space="0" w:color="auto"/>
        <w:left w:val="none" w:sz="0" w:space="0" w:color="auto"/>
        <w:bottom w:val="none" w:sz="0" w:space="0" w:color="auto"/>
        <w:right w:val="none" w:sz="0" w:space="0" w:color="auto"/>
      </w:divBdr>
      <w:divsChild>
        <w:div w:id="687606656">
          <w:marLeft w:val="0"/>
          <w:marRight w:val="0"/>
          <w:marTop w:val="0"/>
          <w:marBottom w:val="0"/>
          <w:divBdr>
            <w:top w:val="none" w:sz="0" w:space="0" w:color="auto"/>
            <w:left w:val="none" w:sz="0" w:space="0" w:color="auto"/>
            <w:bottom w:val="none" w:sz="0" w:space="0" w:color="auto"/>
            <w:right w:val="none" w:sz="0" w:space="0" w:color="auto"/>
          </w:divBdr>
          <w:divsChild>
            <w:div w:id="1497110888">
              <w:marLeft w:val="0"/>
              <w:marRight w:val="0"/>
              <w:marTop w:val="0"/>
              <w:marBottom w:val="0"/>
              <w:divBdr>
                <w:top w:val="none" w:sz="0" w:space="0" w:color="auto"/>
                <w:left w:val="none" w:sz="0" w:space="0" w:color="auto"/>
                <w:bottom w:val="none" w:sz="0" w:space="0" w:color="auto"/>
                <w:right w:val="none" w:sz="0" w:space="0" w:color="auto"/>
              </w:divBdr>
              <w:divsChild>
                <w:div w:id="336350903">
                  <w:marLeft w:val="0"/>
                  <w:marRight w:val="0"/>
                  <w:marTop w:val="0"/>
                  <w:marBottom w:val="0"/>
                  <w:divBdr>
                    <w:top w:val="none" w:sz="0" w:space="0" w:color="auto"/>
                    <w:left w:val="none" w:sz="0" w:space="0" w:color="auto"/>
                    <w:bottom w:val="none" w:sz="0" w:space="0" w:color="auto"/>
                    <w:right w:val="none" w:sz="0" w:space="0" w:color="auto"/>
                  </w:divBdr>
                  <w:divsChild>
                    <w:div w:id="1308321569">
                      <w:marLeft w:val="0"/>
                      <w:marRight w:val="0"/>
                      <w:marTop w:val="0"/>
                      <w:marBottom w:val="0"/>
                      <w:divBdr>
                        <w:top w:val="none" w:sz="0" w:space="0" w:color="auto"/>
                        <w:left w:val="none" w:sz="0" w:space="0" w:color="auto"/>
                        <w:bottom w:val="none" w:sz="0" w:space="0" w:color="auto"/>
                        <w:right w:val="none" w:sz="0" w:space="0" w:color="auto"/>
                      </w:divBdr>
                      <w:divsChild>
                        <w:div w:id="1615092217">
                          <w:marLeft w:val="0"/>
                          <w:marRight w:val="0"/>
                          <w:marTop w:val="0"/>
                          <w:marBottom w:val="0"/>
                          <w:divBdr>
                            <w:top w:val="none" w:sz="0" w:space="0" w:color="auto"/>
                            <w:left w:val="none" w:sz="0" w:space="0" w:color="auto"/>
                            <w:bottom w:val="none" w:sz="0" w:space="0" w:color="auto"/>
                            <w:right w:val="none" w:sz="0" w:space="0" w:color="auto"/>
                          </w:divBdr>
                          <w:divsChild>
                            <w:div w:id="1396465406">
                              <w:marLeft w:val="0"/>
                              <w:marRight w:val="0"/>
                              <w:marTop w:val="0"/>
                              <w:marBottom w:val="0"/>
                              <w:divBdr>
                                <w:top w:val="none" w:sz="0" w:space="0" w:color="auto"/>
                                <w:left w:val="none" w:sz="0" w:space="0" w:color="auto"/>
                                <w:bottom w:val="none" w:sz="0" w:space="0" w:color="auto"/>
                                <w:right w:val="none" w:sz="0" w:space="0" w:color="auto"/>
                              </w:divBdr>
                              <w:divsChild>
                                <w:div w:id="506679414">
                                  <w:marLeft w:val="0"/>
                                  <w:marRight w:val="0"/>
                                  <w:marTop w:val="0"/>
                                  <w:marBottom w:val="0"/>
                                  <w:divBdr>
                                    <w:top w:val="none" w:sz="0" w:space="0" w:color="auto"/>
                                    <w:left w:val="none" w:sz="0" w:space="0" w:color="auto"/>
                                    <w:bottom w:val="none" w:sz="0" w:space="0" w:color="auto"/>
                                    <w:right w:val="none" w:sz="0" w:space="0" w:color="auto"/>
                                  </w:divBdr>
                                  <w:divsChild>
                                    <w:div w:id="1858882212">
                                      <w:marLeft w:val="0"/>
                                      <w:marRight w:val="0"/>
                                      <w:marTop w:val="0"/>
                                      <w:marBottom w:val="0"/>
                                      <w:divBdr>
                                        <w:top w:val="none" w:sz="0" w:space="0" w:color="auto"/>
                                        <w:left w:val="none" w:sz="0" w:space="0" w:color="auto"/>
                                        <w:bottom w:val="none" w:sz="0" w:space="0" w:color="auto"/>
                                        <w:right w:val="none" w:sz="0" w:space="0" w:color="auto"/>
                                      </w:divBdr>
                                      <w:divsChild>
                                        <w:div w:id="930314938">
                                          <w:marLeft w:val="0"/>
                                          <w:marRight w:val="0"/>
                                          <w:marTop w:val="0"/>
                                          <w:marBottom w:val="0"/>
                                          <w:divBdr>
                                            <w:top w:val="none" w:sz="0" w:space="0" w:color="auto"/>
                                            <w:left w:val="none" w:sz="0" w:space="0" w:color="auto"/>
                                            <w:bottom w:val="none" w:sz="0" w:space="0" w:color="auto"/>
                                            <w:right w:val="none" w:sz="0" w:space="0" w:color="auto"/>
                                          </w:divBdr>
                                          <w:divsChild>
                                            <w:div w:id="1894463950">
                                              <w:marLeft w:val="0"/>
                                              <w:marRight w:val="0"/>
                                              <w:marTop w:val="0"/>
                                              <w:marBottom w:val="0"/>
                                              <w:divBdr>
                                                <w:top w:val="none" w:sz="0" w:space="0" w:color="auto"/>
                                                <w:left w:val="none" w:sz="0" w:space="0" w:color="auto"/>
                                                <w:bottom w:val="none" w:sz="0" w:space="0" w:color="auto"/>
                                                <w:right w:val="none" w:sz="0" w:space="0" w:color="auto"/>
                                              </w:divBdr>
                                              <w:divsChild>
                                                <w:div w:id="1031035366">
                                                  <w:marLeft w:val="0"/>
                                                  <w:marRight w:val="0"/>
                                                  <w:marTop w:val="0"/>
                                                  <w:marBottom w:val="0"/>
                                                  <w:divBdr>
                                                    <w:top w:val="none" w:sz="0" w:space="0" w:color="auto"/>
                                                    <w:left w:val="none" w:sz="0" w:space="0" w:color="auto"/>
                                                    <w:bottom w:val="none" w:sz="0" w:space="0" w:color="auto"/>
                                                    <w:right w:val="none" w:sz="0" w:space="0" w:color="auto"/>
                                                  </w:divBdr>
                                                  <w:divsChild>
                                                    <w:div w:id="396322234">
                                                      <w:marLeft w:val="0"/>
                                                      <w:marRight w:val="0"/>
                                                      <w:marTop w:val="0"/>
                                                      <w:marBottom w:val="0"/>
                                                      <w:divBdr>
                                                        <w:top w:val="none" w:sz="0" w:space="0" w:color="auto"/>
                                                        <w:left w:val="none" w:sz="0" w:space="0" w:color="auto"/>
                                                        <w:bottom w:val="none" w:sz="0" w:space="0" w:color="auto"/>
                                                        <w:right w:val="none" w:sz="0" w:space="0" w:color="auto"/>
                                                      </w:divBdr>
                                                      <w:divsChild>
                                                        <w:div w:id="1363484084">
                                                          <w:marLeft w:val="0"/>
                                                          <w:marRight w:val="0"/>
                                                          <w:marTop w:val="0"/>
                                                          <w:marBottom w:val="0"/>
                                                          <w:divBdr>
                                                            <w:top w:val="none" w:sz="0" w:space="0" w:color="auto"/>
                                                            <w:left w:val="none" w:sz="0" w:space="0" w:color="auto"/>
                                                            <w:bottom w:val="none" w:sz="0" w:space="0" w:color="auto"/>
                                                            <w:right w:val="none" w:sz="0" w:space="0" w:color="auto"/>
                                                          </w:divBdr>
                                                          <w:divsChild>
                                                            <w:div w:id="473681">
                                                              <w:marLeft w:val="0"/>
                                                              <w:marRight w:val="0"/>
                                                              <w:marTop w:val="0"/>
                                                              <w:marBottom w:val="0"/>
                                                              <w:divBdr>
                                                                <w:top w:val="none" w:sz="0" w:space="0" w:color="auto"/>
                                                                <w:left w:val="none" w:sz="0" w:space="0" w:color="auto"/>
                                                                <w:bottom w:val="none" w:sz="0" w:space="0" w:color="auto"/>
                                                                <w:right w:val="none" w:sz="0" w:space="0" w:color="auto"/>
                                                              </w:divBdr>
                                                              <w:divsChild>
                                                                <w:div w:id="1048532387">
                                                                  <w:marLeft w:val="0"/>
                                                                  <w:marRight w:val="0"/>
                                                                  <w:marTop w:val="0"/>
                                                                  <w:marBottom w:val="0"/>
                                                                  <w:divBdr>
                                                                    <w:top w:val="none" w:sz="0" w:space="0" w:color="auto"/>
                                                                    <w:left w:val="none" w:sz="0" w:space="0" w:color="auto"/>
                                                                    <w:bottom w:val="none" w:sz="0" w:space="0" w:color="auto"/>
                                                                    <w:right w:val="none" w:sz="0" w:space="0" w:color="auto"/>
                                                                  </w:divBdr>
                                                                  <w:divsChild>
                                                                    <w:div w:id="965819891">
                                                                      <w:marLeft w:val="0"/>
                                                                      <w:marRight w:val="0"/>
                                                                      <w:marTop w:val="0"/>
                                                                      <w:marBottom w:val="0"/>
                                                                      <w:divBdr>
                                                                        <w:top w:val="none" w:sz="0" w:space="0" w:color="auto"/>
                                                                        <w:left w:val="none" w:sz="0" w:space="0" w:color="auto"/>
                                                                        <w:bottom w:val="none" w:sz="0" w:space="0" w:color="auto"/>
                                                                        <w:right w:val="none" w:sz="0" w:space="0" w:color="auto"/>
                                                                      </w:divBdr>
                                                                      <w:divsChild>
                                                                        <w:div w:id="462578029">
                                                                          <w:marLeft w:val="0"/>
                                                                          <w:marRight w:val="0"/>
                                                                          <w:marTop w:val="0"/>
                                                                          <w:marBottom w:val="0"/>
                                                                          <w:divBdr>
                                                                            <w:top w:val="none" w:sz="0" w:space="0" w:color="auto"/>
                                                                            <w:left w:val="none" w:sz="0" w:space="0" w:color="auto"/>
                                                                            <w:bottom w:val="none" w:sz="0" w:space="0" w:color="auto"/>
                                                                            <w:right w:val="none" w:sz="0" w:space="0" w:color="auto"/>
                                                                          </w:divBdr>
                                                                          <w:divsChild>
                                                                            <w:div w:id="14571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836046">
      <w:bodyDiv w:val="1"/>
      <w:marLeft w:val="0"/>
      <w:marRight w:val="0"/>
      <w:marTop w:val="0"/>
      <w:marBottom w:val="0"/>
      <w:divBdr>
        <w:top w:val="none" w:sz="0" w:space="0" w:color="auto"/>
        <w:left w:val="none" w:sz="0" w:space="0" w:color="auto"/>
        <w:bottom w:val="none" w:sz="0" w:space="0" w:color="auto"/>
        <w:right w:val="none" w:sz="0" w:space="0" w:color="auto"/>
      </w:divBdr>
    </w:div>
    <w:div w:id="1116876535">
      <w:bodyDiv w:val="1"/>
      <w:marLeft w:val="0"/>
      <w:marRight w:val="0"/>
      <w:marTop w:val="0"/>
      <w:marBottom w:val="0"/>
      <w:divBdr>
        <w:top w:val="none" w:sz="0" w:space="0" w:color="auto"/>
        <w:left w:val="none" w:sz="0" w:space="0" w:color="auto"/>
        <w:bottom w:val="none" w:sz="0" w:space="0" w:color="auto"/>
        <w:right w:val="none" w:sz="0" w:space="0" w:color="auto"/>
      </w:divBdr>
      <w:divsChild>
        <w:div w:id="542519041">
          <w:marLeft w:val="0"/>
          <w:marRight w:val="0"/>
          <w:marTop w:val="0"/>
          <w:marBottom w:val="0"/>
          <w:divBdr>
            <w:top w:val="none" w:sz="0" w:space="0" w:color="auto"/>
            <w:left w:val="none" w:sz="0" w:space="0" w:color="auto"/>
            <w:bottom w:val="none" w:sz="0" w:space="0" w:color="auto"/>
            <w:right w:val="none" w:sz="0" w:space="0" w:color="auto"/>
          </w:divBdr>
          <w:divsChild>
            <w:div w:id="564726218">
              <w:marLeft w:val="0"/>
              <w:marRight w:val="0"/>
              <w:marTop w:val="0"/>
              <w:marBottom w:val="0"/>
              <w:divBdr>
                <w:top w:val="none" w:sz="0" w:space="0" w:color="auto"/>
                <w:left w:val="none" w:sz="0" w:space="0" w:color="auto"/>
                <w:bottom w:val="none" w:sz="0" w:space="0" w:color="auto"/>
                <w:right w:val="none" w:sz="0" w:space="0" w:color="auto"/>
              </w:divBdr>
              <w:divsChild>
                <w:div w:id="1656836733">
                  <w:marLeft w:val="0"/>
                  <w:marRight w:val="0"/>
                  <w:marTop w:val="0"/>
                  <w:marBottom w:val="0"/>
                  <w:divBdr>
                    <w:top w:val="none" w:sz="0" w:space="0" w:color="auto"/>
                    <w:left w:val="none" w:sz="0" w:space="0" w:color="auto"/>
                    <w:bottom w:val="none" w:sz="0" w:space="0" w:color="auto"/>
                    <w:right w:val="none" w:sz="0" w:space="0" w:color="auto"/>
                  </w:divBdr>
                  <w:divsChild>
                    <w:div w:id="2070765614">
                      <w:marLeft w:val="0"/>
                      <w:marRight w:val="0"/>
                      <w:marTop w:val="0"/>
                      <w:marBottom w:val="0"/>
                      <w:divBdr>
                        <w:top w:val="none" w:sz="0" w:space="0" w:color="auto"/>
                        <w:left w:val="none" w:sz="0" w:space="0" w:color="auto"/>
                        <w:bottom w:val="none" w:sz="0" w:space="0" w:color="auto"/>
                        <w:right w:val="none" w:sz="0" w:space="0" w:color="auto"/>
                      </w:divBdr>
                      <w:divsChild>
                        <w:div w:id="316228299">
                          <w:marLeft w:val="0"/>
                          <w:marRight w:val="0"/>
                          <w:marTop w:val="0"/>
                          <w:marBottom w:val="0"/>
                          <w:divBdr>
                            <w:top w:val="none" w:sz="0" w:space="0" w:color="auto"/>
                            <w:left w:val="none" w:sz="0" w:space="0" w:color="auto"/>
                            <w:bottom w:val="none" w:sz="0" w:space="0" w:color="auto"/>
                            <w:right w:val="none" w:sz="0" w:space="0" w:color="auto"/>
                          </w:divBdr>
                          <w:divsChild>
                            <w:div w:id="156119941">
                              <w:marLeft w:val="0"/>
                              <w:marRight w:val="0"/>
                              <w:marTop w:val="0"/>
                              <w:marBottom w:val="0"/>
                              <w:divBdr>
                                <w:top w:val="none" w:sz="0" w:space="0" w:color="auto"/>
                                <w:left w:val="none" w:sz="0" w:space="0" w:color="auto"/>
                                <w:bottom w:val="none" w:sz="0" w:space="0" w:color="auto"/>
                                <w:right w:val="none" w:sz="0" w:space="0" w:color="auto"/>
                              </w:divBdr>
                              <w:divsChild>
                                <w:div w:id="952125986">
                                  <w:marLeft w:val="0"/>
                                  <w:marRight w:val="0"/>
                                  <w:marTop w:val="0"/>
                                  <w:marBottom w:val="0"/>
                                  <w:divBdr>
                                    <w:top w:val="none" w:sz="0" w:space="0" w:color="auto"/>
                                    <w:left w:val="none" w:sz="0" w:space="0" w:color="auto"/>
                                    <w:bottom w:val="none" w:sz="0" w:space="0" w:color="auto"/>
                                    <w:right w:val="none" w:sz="0" w:space="0" w:color="auto"/>
                                  </w:divBdr>
                                  <w:divsChild>
                                    <w:div w:id="137189984">
                                      <w:marLeft w:val="0"/>
                                      <w:marRight w:val="0"/>
                                      <w:marTop w:val="0"/>
                                      <w:marBottom w:val="0"/>
                                      <w:divBdr>
                                        <w:top w:val="none" w:sz="0" w:space="0" w:color="auto"/>
                                        <w:left w:val="none" w:sz="0" w:space="0" w:color="auto"/>
                                        <w:bottom w:val="none" w:sz="0" w:space="0" w:color="auto"/>
                                        <w:right w:val="none" w:sz="0" w:space="0" w:color="auto"/>
                                      </w:divBdr>
                                      <w:divsChild>
                                        <w:div w:id="1146237368">
                                          <w:marLeft w:val="0"/>
                                          <w:marRight w:val="0"/>
                                          <w:marTop w:val="0"/>
                                          <w:marBottom w:val="0"/>
                                          <w:divBdr>
                                            <w:top w:val="none" w:sz="0" w:space="0" w:color="auto"/>
                                            <w:left w:val="none" w:sz="0" w:space="0" w:color="auto"/>
                                            <w:bottom w:val="none" w:sz="0" w:space="0" w:color="auto"/>
                                            <w:right w:val="none" w:sz="0" w:space="0" w:color="auto"/>
                                          </w:divBdr>
                                          <w:divsChild>
                                            <w:div w:id="943537001">
                                              <w:marLeft w:val="0"/>
                                              <w:marRight w:val="0"/>
                                              <w:marTop w:val="0"/>
                                              <w:marBottom w:val="0"/>
                                              <w:divBdr>
                                                <w:top w:val="none" w:sz="0" w:space="0" w:color="auto"/>
                                                <w:left w:val="none" w:sz="0" w:space="0" w:color="auto"/>
                                                <w:bottom w:val="none" w:sz="0" w:space="0" w:color="auto"/>
                                                <w:right w:val="none" w:sz="0" w:space="0" w:color="auto"/>
                                              </w:divBdr>
                                              <w:divsChild>
                                                <w:div w:id="1126046773">
                                                  <w:marLeft w:val="0"/>
                                                  <w:marRight w:val="0"/>
                                                  <w:marTop w:val="0"/>
                                                  <w:marBottom w:val="0"/>
                                                  <w:divBdr>
                                                    <w:top w:val="none" w:sz="0" w:space="0" w:color="auto"/>
                                                    <w:left w:val="none" w:sz="0" w:space="0" w:color="auto"/>
                                                    <w:bottom w:val="none" w:sz="0" w:space="0" w:color="auto"/>
                                                    <w:right w:val="none" w:sz="0" w:space="0" w:color="auto"/>
                                                  </w:divBdr>
                                                  <w:divsChild>
                                                    <w:div w:id="1119450579">
                                                      <w:marLeft w:val="0"/>
                                                      <w:marRight w:val="0"/>
                                                      <w:marTop w:val="0"/>
                                                      <w:marBottom w:val="0"/>
                                                      <w:divBdr>
                                                        <w:top w:val="none" w:sz="0" w:space="0" w:color="auto"/>
                                                        <w:left w:val="none" w:sz="0" w:space="0" w:color="auto"/>
                                                        <w:bottom w:val="none" w:sz="0" w:space="0" w:color="auto"/>
                                                        <w:right w:val="none" w:sz="0" w:space="0" w:color="auto"/>
                                                      </w:divBdr>
                                                      <w:divsChild>
                                                        <w:div w:id="575868414">
                                                          <w:marLeft w:val="0"/>
                                                          <w:marRight w:val="0"/>
                                                          <w:marTop w:val="0"/>
                                                          <w:marBottom w:val="0"/>
                                                          <w:divBdr>
                                                            <w:top w:val="none" w:sz="0" w:space="0" w:color="auto"/>
                                                            <w:left w:val="none" w:sz="0" w:space="0" w:color="auto"/>
                                                            <w:bottom w:val="none" w:sz="0" w:space="0" w:color="auto"/>
                                                            <w:right w:val="none" w:sz="0" w:space="0" w:color="auto"/>
                                                          </w:divBdr>
                                                          <w:divsChild>
                                                            <w:div w:id="583032125">
                                                              <w:marLeft w:val="0"/>
                                                              <w:marRight w:val="0"/>
                                                              <w:marTop w:val="0"/>
                                                              <w:marBottom w:val="0"/>
                                                              <w:divBdr>
                                                                <w:top w:val="none" w:sz="0" w:space="0" w:color="auto"/>
                                                                <w:left w:val="none" w:sz="0" w:space="0" w:color="auto"/>
                                                                <w:bottom w:val="none" w:sz="0" w:space="0" w:color="auto"/>
                                                                <w:right w:val="none" w:sz="0" w:space="0" w:color="auto"/>
                                                              </w:divBdr>
                                                              <w:divsChild>
                                                                <w:div w:id="143543676">
                                                                  <w:marLeft w:val="0"/>
                                                                  <w:marRight w:val="0"/>
                                                                  <w:marTop w:val="0"/>
                                                                  <w:marBottom w:val="0"/>
                                                                  <w:divBdr>
                                                                    <w:top w:val="none" w:sz="0" w:space="0" w:color="auto"/>
                                                                    <w:left w:val="none" w:sz="0" w:space="0" w:color="auto"/>
                                                                    <w:bottom w:val="none" w:sz="0" w:space="0" w:color="auto"/>
                                                                    <w:right w:val="none" w:sz="0" w:space="0" w:color="auto"/>
                                                                  </w:divBdr>
                                                                  <w:divsChild>
                                                                    <w:div w:id="10899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56B75-21FA-4FF9-969A-88203E314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1859</Words>
  <Characters>10597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Глазырина Анна Александровна</dc:creator>
  <cp:keywords/>
  <dc:description/>
  <cp:lastModifiedBy>Глазырина Анна Александровна</cp:lastModifiedBy>
  <cp:revision>5</cp:revision>
  <cp:lastPrinted>2018-11-07T04:55:00Z</cp:lastPrinted>
  <dcterms:created xsi:type="dcterms:W3CDTF">2018-11-07T04:36:00Z</dcterms:created>
  <dcterms:modified xsi:type="dcterms:W3CDTF">2018-11-12T12:38:00Z</dcterms:modified>
</cp:coreProperties>
</file>