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72E8" w:rsidRPr="00BA1C43" w:rsidRDefault="006F72E8" w:rsidP="006F72E8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E52C40" w:rsidRDefault="00D24F1F" w:rsidP="00E52C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52C40">
        <w:rPr>
          <w:rFonts w:ascii="Times New Roman" w:eastAsia="Times New Roman" w:hAnsi="Times New Roman" w:cs="Times New Roman"/>
          <w:b/>
          <w:sz w:val="28"/>
          <w:szCs w:val="28"/>
        </w:rPr>
        <w:t xml:space="preserve">О </w:t>
      </w:r>
      <w:proofErr w:type="gramStart"/>
      <w:r w:rsidRPr="00E52C40">
        <w:rPr>
          <w:rFonts w:ascii="Times New Roman" w:eastAsia="Times New Roman" w:hAnsi="Times New Roman" w:cs="Times New Roman"/>
          <w:b/>
          <w:sz w:val="28"/>
          <w:szCs w:val="28"/>
        </w:rPr>
        <w:t>проведенных</w:t>
      </w:r>
      <w:proofErr w:type="gramEnd"/>
      <w:r w:rsidR="00E52C40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52C40">
        <w:rPr>
          <w:rFonts w:ascii="Times New Roman" w:eastAsia="Times New Roman" w:hAnsi="Times New Roman" w:cs="Times New Roman"/>
          <w:b/>
          <w:sz w:val="28"/>
          <w:szCs w:val="28"/>
        </w:rPr>
        <w:t>Нижневартовским</w:t>
      </w:r>
      <w:proofErr w:type="spellEnd"/>
      <w:r w:rsidRPr="00E52C40">
        <w:rPr>
          <w:rFonts w:ascii="Times New Roman" w:eastAsia="Times New Roman" w:hAnsi="Times New Roman" w:cs="Times New Roman"/>
          <w:b/>
          <w:sz w:val="28"/>
          <w:szCs w:val="28"/>
        </w:rPr>
        <w:t xml:space="preserve"> таможенным постом</w:t>
      </w:r>
    </w:p>
    <w:p w:rsidR="00E52C40" w:rsidRDefault="00D24F1F" w:rsidP="00E52C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2C40">
        <w:rPr>
          <w:rFonts w:ascii="Times New Roman" w:hAnsi="Times New Roman" w:cs="Times New Roman"/>
          <w:b/>
          <w:sz w:val="28"/>
          <w:szCs w:val="28"/>
        </w:rPr>
        <w:t xml:space="preserve">оперативно-профилактических </w:t>
      </w:r>
      <w:proofErr w:type="gramStart"/>
      <w:r w:rsidRPr="00E52C40">
        <w:rPr>
          <w:rFonts w:ascii="Times New Roman" w:hAnsi="Times New Roman" w:cs="Times New Roman"/>
          <w:b/>
          <w:sz w:val="28"/>
          <w:szCs w:val="28"/>
        </w:rPr>
        <w:t>мероприятиях</w:t>
      </w:r>
      <w:proofErr w:type="gramEnd"/>
    </w:p>
    <w:p w:rsidR="00E52C40" w:rsidRDefault="00D24F1F" w:rsidP="00E52C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52C40">
        <w:rPr>
          <w:rFonts w:ascii="Times New Roman" w:hAnsi="Times New Roman" w:cs="Times New Roman"/>
          <w:b/>
          <w:sz w:val="28"/>
          <w:szCs w:val="28"/>
        </w:rPr>
        <w:t>по выявлению и пресечению преступлений и правонарушений, связанных с реализацией контрафактной продукции</w:t>
      </w:r>
      <w:r w:rsidR="00E52C40">
        <w:rPr>
          <w:rFonts w:ascii="Times New Roman" w:eastAsia="Times New Roman" w:hAnsi="Times New Roman" w:cs="Times New Roman"/>
          <w:b/>
          <w:sz w:val="28"/>
          <w:szCs w:val="28"/>
        </w:rPr>
        <w:t xml:space="preserve">,  </w:t>
      </w:r>
    </w:p>
    <w:p w:rsidR="006F72E8" w:rsidRPr="00E52C40" w:rsidRDefault="00E52C40" w:rsidP="00E52C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</w:rPr>
      </w:pPr>
      <w:bookmarkStart w:id="0" w:name="_GoBack"/>
      <w:bookmarkEnd w:id="0"/>
      <w:r w:rsidRPr="00E52C40">
        <w:rPr>
          <w:rFonts w:ascii="Times New Roman" w:eastAsia="Times New Roman" w:hAnsi="Times New Roman" w:cs="Times New Roman"/>
          <w:b/>
          <w:sz w:val="28"/>
          <w:szCs w:val="28"/>
        </w:rPr>
        <w:t>в 1 полугодии 2018 года</w:t>
      </w:r>
    </w:p>
    <w:p w:rsidR="001B5B1D" w:rsidRPr="00BA1C43" w:rsidRDefault="001B5B1D" w:rsidP="001B5B1D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0B045F" w:rsidRDefault="000B045F" w:rsidP="001B5B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6F2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24F1F" w:rsidRPr="00D24F1F" w:rsidRDefault="00D24F1F" w:rsidP="00D24F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4F1F">
        <w:rPr>
          <w:rFonts w:ascii="Times New Roman" w:hAnsi="Times New Roman" w:cs="Times New Roman"/>
          <w:sz w:val="28"/>
          <w:szCs w:val="28"/>
        </w:rPr>
        <w:t xml:space="preserve">В 1 полугодии 2018 года должностными лицами </w:t>
      </w:r>
      <w:proofErr w:type="spellStart"/>
      <w:r w:rsidRPr="00D24F1F">
        <w:rPr>
          <w:rFonts w:ascii="Times New Roman" w:hAnsi="Times New Roman" w:cs="Times New Roman"/>
          <w:sz w:val="28"/>
          <w:szCs w:val="28"/>
        </w:rPr>
        <w:t>Нижневартовского</w:t>
      </w:r>
      <w:proofErr w:type="spellEnd"/>
      <w:r w:rsidRPr="00D24F1F">
        <w:rPr>
          <w:rFonts w:ascii="Times New Roman" w:hAnsi="Times New Roman" w:cs="Times New Roman"/>
          <w:sz w:val="28"/>
          <w:szCs w:val="28"/>
        </w:rPr>
        <w:t xml:space="preserve"> таможенного поста Ханты-Мансийской таможни совместно с территориальными подразделениями Управления МВД России по г</w:t>
      </w:r>
      <w:r>
        <w:rPr>
          <w:rFonts w:ascii="Times New Roman" w:hAnsi="Times New Roman" w:cs="Times New Roman"/>
          <w:sz w:val="28"/>
          <w:szCs w:val="28"/>
        </w:rPr>
        <w:t>ороду</w:t>
      </w:r>
      <w:r w:rsidRPr="00D24F1F">
        <w:rPr>
          <w:rFonts w:ascii="Times New Roman" w:hAnsi="Times New Roman" w:cs="Times New Roman"/>
          <w:sz w:val="28"/>
          <w:szCs w:val="28"/>
        </w:rPr>
        <w:t xml:space="preserve"> Нижневартовску проведено 17 результативных оперативно-профилактических мероприятий по выявлению и пресечению преступлений и правонарушений, связанных с реализацией контрафактной продукции (ч.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24F1F">
        <w:rPr>
          <w:rFonts w:ascii="Times New Roman" w:hAnsi="Times New Roman" w:cs="Times New Roman"/>
          <w:sz w:val="28"/>
          <w:szCs w:val="28"/>
        </w:rPr>
        <w:t>1 ст.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24F1F">
        <w:rPr>
          <w:rFonts w:ascii="Times New Roman" w:hAnsi="Times New Roman" w:cs="Times New Roman"/>
          <w:sz w:val="28"/>
          <w:szCs w:val="28"/>
        </w:rPr>
        <w:t>7.12, ст.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24F1F">
        <w:rPr>
          <w:rFonts w:ascii="Times New Roman" w:hAnsi="Times New Roman" w:cs="Times New Roman"/>
          <w:sz w:val="28"/>
          <w:szCs w:val="28"/>
        </w:rPr>
        <w:t>14.10, 14.33 КоАП Р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D24F1F">
        <w:rPr>
          <w:rFonts w:ascii="Times New Roman" w:hAnsi="Times New Roman" w:cs="Times New Roman"/>
          <w:sz w:val="28"/>
          <w:szCs w:val="28"/>
        </w:rPr>
        <w:t>, ст.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24F1F">
        <w:rPr>
          <w:rFonts w:ascii="Times New Roman" w:hAnsi="Times New Roman" w:cs="Times New Roman"/>
          <w:sz w:val="28"/>
          <w:szCs w:val="28"/>
        </w:rPr>
        <w:t>146, 180 УК РФ).</w:t>
      </w:r>
    </w:p>
    <w:p w:rsidR="00D24F1F" w:rsidRPr="00D24F1F" w:rsidRDefault="00D24F1F" w:rsidP="00D24F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4F1F">
        <w:rPr>
          <w:rFonts w:ascii="Times New Roman" w:hAnsi="Times New Roman" w:cs="Times New Roman"/>
          <w:sz w:val="28"/>
          <w:szCs w:val="28"/>
        </w:rPr>
        <w:t>В результате проведенной работы в торговых сетях г</w:t>
      </w:r>
      <w:r w:rsidR="0057113C">
        <w:rPr>
          <w:rFonts w:ascii="Times New Roman" w:hAnsi="Times New Roman" w:cs="Times New Roman"/>
          <w:sz w:val="28"/>
          <w:szCs w:val="28"/>
        </w:rPr>
        <w:t>орода</w:t>
      </w:r>
      <w:r w:rsidRPr="00D24F1F">
        <w:rPr>
          <w:rFonts w:ascii="Times New Roman" w:hAnsi="Times New Roman" w:cs="Times New Roman"/>
          <w:sz w:val="28"/>
          <w:szCs w:val="28"/>
        </w:rPr>
        <w:t xml:space="preserve"> Нижневартовска в отчетном периоде выявлено и изъято 2834 единицы контрафактной продукции торговых марок известных брендов (</w:t>
      </w:r>
      <w:r w:rsidRPr="00D24F1F">
        <w:rPr>
          <w:rFonts w:ascii="Times New Roman" w:hAnsi="Times New Roman" w:cs="Times New Roman"/>
          <w:sz w:val="28"/>
          <w:szCs w:val="28"/>
          <w:lang w:val="en-US"/>
        </w:rPr>
        <w:t>Adidas</w:t>
      </w:r>
      <w:r w:rsidRPr="00D24F1F">
        <w:rPr>
          <w:rFonts w:ascii="Times New Roman" w:hAnsi="Times New Roman" w:cs="Times New Roman"/>
          <w:sz w:val="28"/>
          <w:szCs w:val="28"/>
        </w:rPr>
        <w:t xml:space="preserve">, </w:t>
      </w:r>
      <w:r w:rsidRPr="00D24F1F">
        <w:rPr>
          <w:rFonts w:ascii="Times New Roman" w:hAnsi="Times New Roman" w:cs="Times New Roman"/>
          <w:sz w:val="28"/>
          <w:szCs w:val="28"/>
          <w:lang w:val="en-US"/>
        </w:rPr>
        <w:t>Nike</w:t>
      </w:r>
      <w:r w:rsidRPr="00D24F1F">
        <w:rPr>
          <w:rFonts w:ascii="Times New Roman" w:hAnsi="Times New Roman" w:cs="Times New Roman"/>
          <w:sz w:val="28"/>
          <w:szCs w:val="28"/>
        </w:rPr>
        <w:t xml:space="preserve">, </w:t>
      </w:r>
      <w:r w:rsidRPr="00D24F1F">
        <w:rPr>
          <w:rFonts w:ascii="Times New Roman" w:hAnsi="Times New Roman" w:cs="Times New Roman"/>
          <w:sz w:val="28"/>
          <w:szCs w:val="28"/>
          <w:lang w:val="en-US"/>
        </w:rPr>
        <w:t>Reebok</w:t>
      </w:r>
      <w:r w:rsidRPr="00D24F1F">
        <w:rPr>
          <w:rFonts w:ascii="Times New Roman" w:hAnsi="Times New Roman" w:cs="Times New Roman"/>
          <w:sz w:val="28"/>
          <w:szCs w:val="28"/>
        </w:rPr>
        <w:t xml:space="preserve">, </w:t>
      </w:r>
      <w:r w:rsidRPr="00D24F1F">
        <w:rPr>
          <w:rFonts w:ascii="Times New Roman" w:hAnsi="Times New Roman" w:cs="Times New Roman"/>
          <w:sz w:val="28"/>
          <w:szCs w:val="28"/>
          <w:lang w:val="en-US"/>
        </w:rPr>
        <w:t>Columbia</w:t>
      </w:r>
      <w:r w:rsidRPr="00D24F1F">
        <w:rPr>
          <w:rFonts w:ascii="Times New Roman" w:hAnsi="Times New Roman" w:cs="Times New Roman"/>
          <w:sz w:val="28"/>
          <w:szCs w:val="28"/>
        </w:rPr>
        <w:t xml:space="preserve">, </w:t>
      </w:r>
      <w:r w:rsidRPr="00D24F1F">
        <w:rPr>
          <w:rFonts w:ascii="Times New Roman" w:hAnsi="Times New Roman" w:cs="Times New Roman"/>
          <w:sz w:val="28"/>
          <w:szCs w:val="28"/>
          <w:lang w:val="en-US"/>
        </w:rPr>
        <w:t>Bosco</w:t>
      </w:r>
      <w:r w:rsidRPr="00D24F1F">
        <w:rPr>
          <w:rFonts w:ascii="Times New Roman" w:hAnsi="Times New Roman" w:cs="Times New Roman"/>
          <w:sz w:val="28"/>
          <w:szCs w:val="28"/>
        </w:rPr>
        <w:t xml:space="preserve">, </w:t>
      </w:r>
      <w:r w:rsidRPr="00D24F1F">
        <w:rPr>
          <w:rFonts w:ascii="Times New Roman" w:hAnsi="Times New Roman" w:cs="Times New Roman"/>
          <w:sz w:val="28"/>
          <w:szCs w:val="28"/>
          <w:lang w:val="en-US"/>
        </w:rPr>
        <w:t>New</w:t>
      </w:r>
      <w:r w:rsidRPr="00D24F1F">
        <w:rPr>
          <w:rFonts w:ascii="Times New Roman" w:hAnsi="Times New Roman" w:cs="Times New Roman"/>
          <w:sz w:val="28"/>
          <w:szCs w:val="28"/>
        </w:rPr>
        <w:t xml:space="preserve"> </w:t>
      </w:r>
      <w:r w:rsidRPr="00D24F1F">
        <w:rPr>
          <w:rFonts w:ascii="Times New Roman" w:hAnsi="Times New Roman" w:cs="Times New Roman"/>
          <w:sz w:val="28"/>
          <w:szCs w:val="28"/>
          <w:lang w:val="en-US"/>
        </w:rPr>
        <w:t>Balance</w:t>
      </w:r>
      <w:r w:rsidRPr="00D24F1F">
        <w:rPr>
          <w:rFonts w:ascii="Times New Roman" w:hAnsi="Times New Roman" w:cs="Times New Roman"/>
          <w:sz w:val="28"/>
          <w:szCs w:val="28"/>
        </w:rPr>
        <w:t xml:space="preserve">, </w:t>
      </w:r>
      <w:r w:rsidRPr="00D24F1F">
        <w:rPr>
          <w:rFonts w:ascii="Times New Roman" w:hAnsi="Times New Roman" w:cs="Times New Roman"/>
          <w:sz w:val="28"/>
          <w:szCs w:val="28"/>
          <w:lang w:val="en-US"/>
        </w:rPr>
        <w:t>Puma</w:t>
      </w:r>
      <w:r w:rsidRPr="00D24F1F">
        <w:rPr>
          <w:rFonts w:ascii="Times New Roman" w:hAnsi="Times New Roman" w:cs="Times New Roman"/>
          <w:sz w:val="28"/>
          <w:szCs w:val="28"/>
        </w:rPr>
        <w:t xml:space="preserve">, </w:t>
      </w:r>
      <w:r w:rsidRPr="00D24F1F">
        <w:rPr>
          <w:rFonts w:ascii="Times New Roman" w:hAnsi="Times New Roman" w:cs="Times New Roman"/>
          <w:sz w:val="28"/>
          <w:szCs w:val="28"/>
          <w:lang w:val="en-US"/>
        </w:rPr>
        <w:t>Salomon</w:t>
      </w:r>
      <w:r w:rsidRPr="00D24F1F">
        <w:rPr>
          <w:rFonts w:ascii="Times New Roman" w:hAnsi="Times New Roman" w:cs="Times New Roman"/>
          <w:sz w:val="28"/>
          <w:szCs w:val="28"/>
        </w:rPr>
        <w:t xml:space="preserve">, </w:t>
      </w:r>
      <w:r w:rsidRPr="00D24F1F">
        <w:rPr>
          <w:rFonts w:ascii="Times New Roman" w:hAnsi="Times New Roman" w:cs="Times New Roman"/>
          <w:sz w:val="28"/>
          <w:szCs w:val="28"/>
          <w:lang w:val="en-US"/>
        </w:rPr>
        <w:t>Chanel</w:t>
      </w:r>
      <w:r w:rsidRPr="00D24F1F">
        <w:rPr>
          <w:rFonts w:ascii="Times New Roman" w:hAnsi="Times New Roman" w:cs="Times New Roman"/>
          <w:sz w:val="28"/>
          <w:szCs w:val="28"/>
        </w:rPr>
        <w:t xml:space="preserve">, </w:t>
      </w:r>
      <w:r w:rsidRPr="00D24F1F">
        <w:rPr>
          <w:rFonts w:ascii="Times New Roman" w:hAnsi="Times New Roman" w:cs="Times New Roman"/>
          <w:sz w:val="28"/>
          <w:szCs w:val="28"/>
          <w:lang w:val="en-US"/>
        </w:rPr>
        <w:t>Gucci</w:t>
      </w:r>
      <w:r w:rsidRPr="00D24F1F">
        <w:rPr>
          <w:rFonts w:ascii="Times New Roman" w:hAnsi="Times New Roman" w:cs="Times New Roman"/>
          <w:sz w:val="28"/>
          <w:szCs w:val="28"/>
        </w:rPr>
        <w:t xml:space="preserve">, </w:t>
      </w:r>
      <w:r w:rsidRPr="00D24F1F">
        <w:rPr>
          <w:rFonts w:ascii="Times New Roman" w:hAnsi="Times New Roman" w:cs="Times New Roman"/>
          <w:sz w:val="28"/>
          <w:szCs w:val="28"/>
          <w:lang w:val="en-US"/>
        </w:rPr>
        <w:t>Boss</w:t>
      </w:r>
      <w:r w:rsidRPr="00D24F1F">
        <w:rPr>
          <w:rFonts w:ascii="Times New Roman" w:hAnsi="Times New Roman" w:cs="Times New Roman"/>
          <w:sz w:val="28"/>
          <w:szCs w:val="28"/>
        </w:rPr>
        <w:t xml:space="preserve">, </w:t>
      </w:r>
      <w:r w:rsidRPr="00D24F1F">
        <w:rPr>
          <w:rFonts w:ascii="Times New Roman" w:hAnsi="Times New Roman" w:cs="Times New Roman"/>
          <w:sz w:val="28"/>
          <w:szCs w:val="28"/>
          <w:lang w:val="en-US"/>
        </w:rPr>
        <w:t>Dior</w:t>
      </w:r>
      <w:r w:rsidRPr="00D24F1F">
        <w:rPr>
          <w:rFonts w:ascii="Times New Roman" w:hAnsi="Times New Roman" w:cs="Times New Roman"/>
          <w:sz w:val="28"/>
          <w:szCs w:val="28"/>
        </w:rPr>
        <w:t>, ФИФА и др.). Ассортимент выявленных товаров составлял: спортивную одежду, обувь, сумки, кожгалантерею, парфюмерную продукцию, зажигалки и электронные товары.</w:t>
      </w:r>
    </w:p>
    <w:p w:rsidR="00367821" w:rsidRPr="00D24F1F" w:rsidRDefault="00D24F1F" w:rsidP="00BA1C4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24F1F">
        <w:rPr>
          <w:rFonts w:ascii="Times New Roman" w:hAnsi="Times New Roman" w:cs="Times New Roman"/>
          <w:sz w:val="28"/>
          <w:szCs w:val="28"/>
        </w:rPr>
        <w:t>Экономический ущерб, причиненный правообладателям товаров</w:t>
      </w:r>
      <w:r w:rsidR="0057113C">
        <w:rPr>
          <w:rFonts w:ascii="Times New Roman" w:hAnsi="Times New Roman" w:cs="Times New Roman"/>
          <w:sz w:val="28"/>
          <w:szCs w:val="28"/>
        </w:rPr>
        <w:t>,</w:t>
      </w:r>
      <w:r w:rsidRPr="00D24F1F">
        <w:rPr>
          <w:rFonts w:ascii="Times New Roman" w:hAnsi="Times New Roman" w:cs="Times New Roman"/>
          <w:sz w:val="28"/>
          <w:szCs w:val="28"/>
        </w:rPr>
        <w:t xml:space="preserve"> в 1 полугодии 2018 года составил более 10,8 млн. руб., что более </w:t>
      </w:r>
      <w:r w:rsidRPr="00D24F1F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чем в 4 раза</w:t>
      </w:r>
      <w:r w:rsidRPr="00D24F1F">
        <w:rPr>
          <w:rFonts w:ascii="Times New Roman" w:hAnsi="Times New Roman" w:cs="Times New Roman"/>
          <w:sz w:val="28"/>
          <w:szCs w:val="28"/>
        </w:rPr>
        <w:t xml:space="preserve"> превысило аналогичный показатель прошлого года (2 628 431,</w:t>
      </w:r>
      <w:r w:rsidR="0057113C">
        <w:rPr>
          <w:rFonts w:ascii="Times New Roman" w:hAnsi="Times New Roman" w:cs="Times New Roman"/>
          <w:sz w:val="28"/>
          <w:szCs w:val="28"/>
        </w:rPr>
        <w:t xml:space="preserve"> </w:t>
      </w:r>
      <w:r w:rsidRPr="00D24F1F">
        <w:rPr>
          <w:rFonts w:ascii="Times New Roman" w:hAnsi="Times New Roman" w:cs="Times New Roman"/>
          <w:sz w:val="28"/>
          <w:szCs w:val="28"/>
        </w:rPr>
        <w:t>18 руб.). По результатам проведенных мероприятий возбуждено 4 уголовных дела по статьям 146 УК РФ (Нарушение авторских и смежных прав) и ст. 180 УК РФ (Незаконное использование средств индивидуализации товаров (работ, услуг), а также одно дело об административном правонарушении по ст. 14.10 КоАП РФ (Незаконное использование средств индивидуализации товаров (работ, услуг).</w:t>
      </w:r>
    </w:p>
    <w:sectPr w:rsidR="00367821" w:rsidRPr="00D24F1F" w:rsidSect="00BA1C43">
      <w:pgSz w:w="11906" w:h="16838"/>
      <w:pgMar w:top="964" w:right="851" w:bottom="96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57D"/>
    <w:rsid w:val="000B045F"/>
    <w:rsid w:val="000B6965"/>
    <w:rsid w:val="000D157D"/>
    <w:rsid w:val="001B5B1D"/>
    <w:rsid w:val="002C6919"/>
    <w:rsid w:val="0030476B"/>
    <w:rsid w:val="00367821"/>
    <w:rsid w:val="004101B6"/>
    <w:rsid w:val="004B4EB8"/>
    <w:rsid w:val="0057113C"/>
    <w:rsid w:val="005E4A2A"/>
    <w:rsid w:val="00651E13"/>
    <w:rsid w:val="00684EB3"/>
    <w:rsid w:val="006F72E8"/>
    <w:rsid w:val="0070221A"/>
    <w:rsid w:val="00755E6E"/>
    <w:rsid w:val="008B6F2D"/>
    <w:rsid w:val="009D7E0D"/>
    <w:rsid w:val="00A212CA"/>
    <w:rsid w:val="00AE5EF1"/>
    <w:rsid w:val="00B7164D"/>
    <w:rsid w:val="00BA1C43"/>
    <w:rsid w:val="00BC444D"/>
    <w:rsid w:val="00D24F1F"/>
    <w:rsid w:val="00E52C40"/>
    <w:rsid w:val="00E700CD"/>
    <w:rsid w:val="00E85260"/>
    <w:rsid w:val="00F14A5D"/>
    <w:rsid w:val="00F53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0D157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D157D"/>
    <w:rPr>
      <w:color w:val="0000FF"/>
      <w:u w:val="single"/>
    </w:rPr>
  </w:style>
  <w:style w:type="paragraph" w:customStyle="1" w:styleId="s15">
    <w:name w:val="s_15"/>
    <w:basedOn w:val="a"/>
    <w:rsid w:val="000D15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0D15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4">
    <w:name w:val="s_104"/>
    <w:basedOn w:val="a0"/>
    <w:rsid w:val="000D157D"/>
  </w:style>
  <w:style w:type="paragraph" w:customStyle="1" w:styleId="s22">
    <w:name w:val="s_22"/>
    <w:basedOn w:val="a"/>
    <w:rsid w:val="000D15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0D157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empty">
    <w:name w:val="empty"/>
    <w:basedOn w:val="a"/>
    <w:rsid w:val="000D15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0D15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52">
    <w:name w:val="s_52"/>
    <w:basedOn w:val="a"/>
    <w:rsid w:val="000D15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0D157D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0D15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D157D"/>
    <w:rPr>
      <w:rFonts w:ascii="Segoe UI" w:hAnsi="Segoe UI" w:cs="Segoe UI"/>
      <w:sz w:val="18"/>
      <w:szCs w:val="18"/>
    </w:rPr>
  </w:style>
  <w:style w:type="character" w:customStyle="1" w:styleId="a7">
    <w:name w:val="Основной текст_"/>
    <w:basedOn w:val="a0"/>
    <w:link w:val="2"/>
    <w:rsid w:val="000B045F"/>
    <w:rPr>
      <w:rFonts w:ascii="Times New Roman" w:eastAsia="Times New Roman" w:hAnsi="Times New Roman" w:cs="Times New Roman"/>
      <w:spacing w:val="4"/>
      <w:shd w:val="clear" w:color="auto" w:fill="FFFFFF"/>
    </w:rPr>
  </w:style>
  <w:style w:type="paragraph" w:customStyle="1" w:styleId="2">
    <w:name w:val="Основной текст2"/>
    <w:basedOn w:val="a"/>
    <w:link w:val="a7"/>
    <w:rsid w:val="000B045F"/>
    <w:pPr>
      <w:widowControl w:val="0"/>
      <w:shd w:val="clear" w:color="auto" w:fill="FFFFFF"/>
      <w:spacing w:after="0" w:line="422" w:lineRule="exact"/>
      <w:ind w:firstLine="460"/>
      <w:jc w:val="both"/>
    </w:pPr>
    <w:rPr>
      <w:rFonts w:ascii="Times New Roman" w:eastAsia="Times New Roman" w:hAnsi="Times New Roman" w:cs="Times New Roman"/>
      <w:spacing w:val="4"/>
    </w:rPr>
  </w:style>
  <w:style w:type="paragraph" w:styleId="a8">
    <w:name w:val="Normal (Web)"/>
    <w:basedOn w:val="a"/>
    <w:uiPriority w:val="99"/>
    <w:unhideWhenUsed/>
    <w:rsid w:val="0030476B"/>
    <w:pPr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0D157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D157D"/>
    <w:rPr>
      <w:color w:val="0000FF"/>
      <w:u w:val="single"/>
    </w:rPr>
  </w:style>
  <w:style w:type="paragraph" w:customStyle="1" w:styleId="s15">
    <w:name w:val="s_15"/>
    <w:basedOn w:val="a"/>
    <w:rsid w:val="000D15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0D15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4">
    <w:name w:val="s_104"/>
    <w:basedOn w:val="a0"/>
    <w:rsid w:val="000D157D"/>
  </w:style>
  <w:style w:type="paragraph" w:customStyle="1" w:styleId="s22">
    <w:name w:val="s_22"/>
    <w:basedOn w:val="a"/>
    <w:rsid w:val="000D15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0D157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empty">
    <w:name w:val="empty"/>
    <w:basedOn w:val="a"/>
    <w:rsid w:val="000D15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0D15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52">
    <w:name w:val="s_52"/>
    <w:basedOn w:val="a"/>
    <w:rsid w:val="000D15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0D157D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0D15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D157D"/>
    <w:rPr>
      <w:rFonts w:ascii="Segoe UI" w:hAnsi="Segoe UI" w:cs="Segoe UI"/>
      <w:sz w:val="18"/>
      <w:szCs w:val="18"/>
    </w:rPr>
  </w:style>
  <w:style w:type="character" w:customStyle="1" w:styleId="a7">
    <w:name w:val="Основной текст_"/>
    <w:basedOn w:val="a0"/>
    <w:link w:val="2"/>
    <w:rsid w:val="000B045F"/>
    <w:rPr>
      <w:rFonts w:ascii="Times New Roman" w:eastAsia="Times New Roman" w:hAnsi="Times New Roman" w:cs="Times New Roman"/>
      <w:spacing w:val="4"/>
      <w:shd w:val="clear" w:color="auto" w:fill="FFFFFF"/>
    </w:rPr>
  </w:style>
  <w:style w:type="paragraph" w:customStyle="1" w:styleId="2">
    <w:name w:val="Основной текст2"/>
    <w:basedOn w:val="a"/>
    <w:link w:val="a7"/>
    <w:rsid w:val="000B045F"/>
    <w:pPr>
      <w:widowControl w:val="0"/>
      <w:shd w:val="clear" w:color="auto" w:fill="FFFFFF"/>
      <w:spacing w:after="0" w:line="422" w:lineRule="exact"/>
      <w:ind w:firstLine="460"/>
      <w:jc w:val="both"/>
    </w:pPr>
    <w:rPr>
      <w:rFonts w:ascii="Times New Roman" w:eastAsia="Times New Roman" w:hAnsi="Times New Roman" w:cs="Times New Roman"/>
      <w:spacing w:val="4"/>
    </w:rPr>
  </w:style>
  <w:style w:type="paragraph" w:styleId="a8">
    <w:name w:val="Normal (Web)"/>
    <w:basedOn w:val="a"/>
    <w:uiPriority w:val="99"/>
    <w:unhideWhenUsed/>
    <w:rsid w:val="0030476B"/>
    <w:pPr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023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62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22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972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488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0373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3803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9307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53108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9112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19689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8593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05576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874419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257901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461260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890944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592346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411660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803787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262322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427533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475471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909087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567080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90091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821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60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11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350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321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5092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6465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6679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88822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03149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44639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10353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63222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634840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36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485323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658198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625780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571361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283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51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726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836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765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6228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119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2125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1899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62373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3537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60467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94505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58684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830321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35436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899321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64117D-884B-464D-BB22-06C27F7DDD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247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Глазырина Анна Александровна</dc:creator>
  <cp:keywords/>
  <dc:description/>
  <cp:lastModifiedBy>Инна Глазырина</cp:lastModifiedBy>
  <cp:revision>4</cp:revision>
  <cp:lastPrinted>2018-07-03T07:13:00Z</cp:lastPrinted>
  <dcterms:created xsi:type="dcterms:W3CDTF">2018-07-25T13:31:00Z</dcterms:created>
  <dcterms:modified xsi:type="dcterms:W3CDTF">2018-07-25T13:32:00Z</dcterms:modified>
</cp:coreProperties>
</file>