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300" w:rsidRDefault="004D5300" w:rsidP="003B4F34">
      <w:pPr>
        <w:tabs>
          <w:tab w:val="left" w:pos="3805"/>
        </w:tabs>
      </w:pPr>
    </w:p>
    <w:p w:rsidR="004D5300" w:rsidRDefault="00815EE7">
      <w:pPr>
        <w:pStyle w:val="ConsPlusTitle0"/>
        <w:jc w:val="center"/>
        <w:outlineLvl w:val="0"/>
      </w:pPr>
      <w:r>
        <w:t>Д</w:t>
      </w:r>
      <w:r>
        <w:t>УМА ГОРОДА НИЖНЕВАРТОВСКА</w:t>
      </w:r>
    </w:p>
    <w:p w:rsidR="004D5300" w:rsidRDefault="004D5300">
      <w:pPr>
        <w:pStyle w:val="ConsPlusTitle0"/>
        <w:jc w:val="center"/>
      </w:pPr>
    </w:p>
    <w:p w:rsidR="004D5300" w:rsidRDefault="00815EE7">
      <w:pPr>
        <w:pStyle w:val="ConsPlusTitle0"/>
        <w:jc w:val="center"/>
      </w:pPr>
      <w:r>
        <w:t>РЕШЕНИЕ</w:t>
      </w:r>
    </w:p>
    <w:p w:rsidR="004D5300" w:rsidRDefault="00815EE7">
      <w:pPr>
        <w:pStyle w:val="ConsPlusTitle0"/>
        <w:jc w:val="center"/>
      </w:pPr>
      <w:r>
        <w:t>от 8 мая 2020 г. N 634</w:t>
      </w:r>
    </w:p>
    <w:p w:rsidR="004D5300" w:rsidRDefault="004D5300">
      <w:pPr>
        <w:pStyle w:val="ConsPlusTitle0"/>
        <w:jc w:val="center"/>
      </w:pPr>
    </w:p>
    <w:p w:rsidR="004D5300" w:rsidRDefault="00815EE7">
      <w:pPr>
        <w:pStyle w:val="ConsPlusTitle0"/>
        <w:jc w:val="center"/>
      </w:pPr>
      <w:r>
        <w:t>О ПОРЯДКЕ СООБЩЕНИЯ ЛИЦАМИ, ЗАМЕЩАЮЩИМИ МУНИЦИПАЛЬНЫЕ</w:t>
      </w:r>
    </w:p>
    <w:p w:rsidR="004D5300" w:rsidRDefault="00815EE7">
      <w:pPr>
        <w:pStyle w:val="ConsPlusTitle0"/>
        <w:jc w:val="center"/>
      </w:pPr>
      <w:r>
        <w:t>ДОЛЖНОСТИ В МУНИЦИПАЛЬНОМ ОБРАЗОВАНИИ ГОРОД НИЖНЕВАРТОВСК,</w:t>
      </w:r>
    </w:p>
    <w:p w:rsidR="004D5300" w:rsidRDefault="00815EE7">
      <w:pPr>
        <w:pStyle w:val="ConsPlusTitle0"/>
        <w:jc w:val="center"/>
      </w:pPr>
      <w:r>
        <w:t>О ВОЗНИКНОВЕНИИ ЛИЧНОЙ ЗАИНТЕРЕСОВАННОСТИ ПРИ ИСПОЛНЕНИИ</w:t>
      </w:r>
    </w:p>
    <w:p w:rsidR="004D5300" w:rsidRDefault="00815EE7">
      <w:pPr>
        <w:pStyle w:val="ConsPlusTitle0"/>
        <w:jc w:val="center"/>
      </w:pPr>
      <w:r>
        <w:t>ДОЛЖ</w:t>
      </w:r>
      <w:r>
        <w:t>НОСТНЫХ ОБЯЗАННОСТЕЙ, КОТОРАЯ ПРИВОДИТ ИЛИ МОЖЕТ</w:t>
      </w:r>
    </w:p>
    <w:p w:rsidR="004D5300" w:rsidRDefault="00815EE7">
      <w:pPr>
        <w:pStyle w:val="ConsPlusTitle0"/>
        <w:jc w:val="center"/>
      </w:pPr>
      <w:r>
        <w:t>ПРИВЕСТИ К КОНФЛИКТУ ИНТЕРЕСОВ</w:t>
      </w:r>
    </w:p>
    <w:p w:rsidR="004D5300" w:rsidRDefault="004D5300">
      <w:pPr>
        <w:pStyle w:val="ConsPlusNormal0"/>
        <w:ind w:firstLine="540"/>
        <w:jc w:val="both"/>
      </w:pPr>
    </w:p>
    <w:p w:rsidR="004D5300" w:rsidRDefault="00815EE7">
      <w:pPr>
        <w:pStyle w:val="ConsPlusNormal0"/>
        <w:ind w:firstLine="540"/>
        <w:jc w:val="both"/>
      </w:pPr>
      <w:r>
        <w:t>Рассмотрев проект решения Думы города Нижневартовска "О порядке сообщения лицами, замещающими муниципальные должности в муниципальном образовании город Нижневартовск, о возник</w:t>
      </w:r>
      <w:r>
        <w:t xml:space="preserve">новении личной заинтересованности при исполнении должностных обязанностей, которая приводит или может привести к конфликту интересов", внесенный депутатами Думы города Нижневартовска, руководствуясь частью 4.1 статьи 12.1 Федерального закона от 25.12.2008 </w:t>
      </w:r>
      <w:r w:rsidR="004F6063">
        <w:t>№</w:t>
      </w:r>
      <w:r>
        <w:t xml:space="preserve">273-ФЗ "О противодействии коррупции", статьей 9.2 Закона Ханты-Мансийского автономного округа - Югры от 25.09.2008 </w:t>
      </w:r>
      <w:r w:rsidR="004F6063">
        <w:t>№</w:t>
      </w:r>
      <w:r>
        <w:t>86-оз "О мерах по противодействию коррупции в Ханты-Мансийском автономном округе - Югре", статьей 19 Устава города Нижневартовска, Дума г</w:t>
      </w:r>
      <w:r>
        <w:t>орода решила:</w:t>
      </w:r>
    </w:p>
    <w:p w:rsidR="004D5300" w:rsidRDefault="00815EE7">
      <w:pPr>
        <w:pStyle w:val="ConsPlusNormal0"/>
        <w:spacing w:before="240"/>
        <w:ind w:firstLine="540"/>
        <w:jc w:val="both"/>
      </w:pPr>
      <w:r>
        <w:t xml:space="preserve">1. Установить </w:t>
      </w:r>
      <w:hyperlink w:anchor="P35" w:tooltip="ПОРЯДОК">
        <w:r>
          <w:rPr>
            <w:color w:val="0000FF"/>
          </w:rPr>
          <w:t>порядок</w:t>
        </w:r>
      </w:hyperlink>
      <w:r>
        <w:t xml:space="preserve"> сообщения лицами, замещающими муниципальные должности в муниципальном образовании город Нижневартовск, о возникновении личной заинтересованности при исполнении должностных обязанностей, которая приводит или может привести к конфликту интересов согласно пр</w:t>
      </w:r>
      <w:r>
        <w:t>иложению к настоящему решению.</w:t>
      </w:r>
    </w:p>
    <w:p w:rsidR="004D5300" w:rsidRDefault="00815EE7">
      <w:pPr>
        <w:pStyle w:val="ConsPlusNormal0"/>
        <w:spacing w:before="240"/>
        <w:ind w:firstLine="540"/>
        <w:jc w:val="both"/>
      </w:pPr>
      <w:r>
        <w:t>2. Решение вступает в силу после его официального опубликования.</w:t>
      </w:r>
    </w:p>
    <w:p w:rsidR="004D5300" w:rsidRDefault="004D5300">
      <w:pPr>
        <w:pStyle w:val="ConsPlusNormal0"/>
        <w:ind w:firstLine="540"/>
        <w:jc w:val="both"/>
      </w:pPr>
    </w:p>
    <w:p w:rsidR="004D5300" w:rsidRDefault="00815EE7">
      <w:pPr>
        <w:pStyle w:val="ConsPlusNormal0"/>
        <w:jc w:val="right"/>
      </w:pPr>
      <w:r>
        <w:t>Председатель Думы</w:t>
      </w:r>
    </w:p>
    <w:p w:rsidR="004D5300" w:rsidRDefault="00815EE7">
      <w:pPr>
        <w:pStyle w:val="ConsPlusNormal0"/>
        <w:jc w:val="right"/>
      </w:pPr>
      <w:r>
        <w:t>города Нижневартовска</w:t>
      </w:r>
    </w:p>
    <w:p w:rsidR="004D5300" w:rsidRDefault="00815EE7">
      <w:pPr>
        <w:pStyle w:val="ConsPlusNormal0"/>
        <w:jc w:val="right"/>
      </w:pPr>
      <w:r>
        <w:t>М.В.КЛЕЦ</w:t>
      </w:r>
    </w:p>
    <w:p w:rsidR="004D5300" w:rsidRDefault="00815EE7">
      <w:pPr>
        <w:pStyle w:val="ConsPlusNormal0"/>
      </w:pPr>
      <w:r>
        <w:t>8 мая 2020 года</w:t>
      </w:r>
    </w:p>
    <w:p w:rsidR="004D5300" w:rsidRDefault="004D5300">
      <w:pPr>
        <w:pStyle w:val="ConsPlusNormal0"/>
      </w:pPr>
    </w:p>
    <w:p w:rsidR="004D5300" w:rsidRDefault="00815EE7">
      <w:pPr>
        <w:pStyle w:val="ConsPlusNormal0"/>
        <w:jc w:val="right"/>
      </w:pPr>
      <w:r>
        <w:t>Глава города</w:t>
      </w:r>
    </w:p>
    <w:p w:rsidR="004D5300" w:rsidRDefault="00815EE7">
      <w:pPr>
        <w:pStyle w:val="ConsPlusNormal0"/>
        <w:jc w:val="right"/>
      </w:pPr>
      <w:r>
        <w:t>Нижневартовска</w:t>
      </w:r>
    </w:p>
    <w:p w:rsidR="004D5300" w:rsidRDefault="00815EE7">
      <w:pPr>
        <w:pStyle w:val="ConsPlusNormal0"/>
        <w:jc w:val="right"/>
      </w:pPr>
      <w:r>
        <w:t>В.В.ТИХОНОВ</w:t>
      </w:r>
    </w:p>
    <w:p w:rsidR="004D5300" w:rsidRDefault="00815EE7">
      <w:pPr>
        <w:pStyle w:val="ConsPlusNormal0"/>
      </w:pPr>
      <w:r>
        <w:t>8 мая 2020 года</w:t>
      </w:r>
    </w:p>
    <w:p w:rsidR="004D5300" w:rsidRDefault="004D5300">
      <w:pPr>
        <w:pStyle w:val="ConsPlusNormal0"/>
      </w:pPr>
    </w:p>
    <w:p w:rsidR="004D5300" w:rsidRDefault="004D5300">
      <w:pPr>
        <w:pStyle w:val="ConsPlusNormal0"/>
      </w:pPr>
    </w:p>
    <w:p w:rsidR="004D5300" w:rsidRDefault="004D5300">
      <w:pPr>
        <w:pStyle w:val="ConsPlusNormal0"/>
      </w:pPr>
    </w:p>
    <w:p w:rsidR="004D5300" w:rsidRDefault="004D5300">
      <w:pPr>
        <w:pStyle w:val="ConsPlusNormal0"/>
      </w:pPr>
    </w:p>
    <w:p w:rsidR="004D5300" w:rsidRDefault="004D5300">
      <w:pPr>
        <w:pStyle w:val="ConsPlusNormal0"/>
      </w:pPr>
    </w:p>
    <w:p w:rsidR="003B4F34" w:rsidRDefault="003B4F34">
      <w:pPr>
        <w:pStyle w:val="ConsPlusNormal0"/>
        <w:jc w:val="right"/>
        <w:outlineLvl w:val="0"/>
      </w:pPr>
    </w:p>
    <w:p w:rsidR="003B4F34" w:rsidRDefault="003B4F34">
      <w:pPr>
        <w:pStyle w:val="ConsPlusNormal0"/>
        <w:jc w:val="right"/>
        <w:outlineLvl w:val="0"/>
      </w:pPr>
    </w:p>
    <w:p w:rsidR="004F6063" w:rsidRDefault="004F6063">
      <w:pPr>
        <w:pStyle w:val="ConsPlusNormal0"/>
        <w:jc w:val="right"/>
        <w:outlineLvl w:val="0"/>
      </w:pPr>
    </w:p>
    <w:p w:rsidR="004F6063" w:rsidRDefault="004F6063">
      <w:pPr>
        <w:pStyle w:val="ConsPlusNormal0"/>
        <w:jc w:val="right"/>
        <w:outlineLvl w:val="0"/>
      </w:pPr>
    </w:p>
    <w:p w:rsidR="004F6063" w:rsidRDefault="004F6063">
      <w:pPr>
        <w:pStyle w:val="ConsPlusNormal0"/>
        <w:jc w:val="right"/>
        <w:outlineLvl w:val="0"/>
      </w:pPr>
    </w:p>
    <w:p w:rsidR="004F6063" w:rsidRDefault="004F6063">
      <w:pPr>
        <w:pStyle w:val="ConsPlusNormal0"/>
        <w:jc w:val="right"/>
        <w:outlineLvl w:val="0"/>
      </w:pPr>
      <w:bookmarkStart w:id="0" w:name="_GoBack"/>
      <w:bookmarkEnd w:id="0"/>
    </w:p>
    <w:p w:rsidR="003B4F34" w:rsidRDefault="003B4F34">
      <w:pPr>
        <w:pStyle w:val="ConsPlusNormal0"/>
        <w:jc w:val="right"/>
        <w:outlineLvl w:val="0"/>
      </w:pPr>
    </w:p>
    <w:p w:rsidR="003B4F34" w:rsidRDefault="003B4F34">
      <w:pPr>
        <w:pStyle w:val="ConsPlusNormal0"/>
        <w:jc w:val="right"/>
        <w:outlineLvl w:val="0"/>
      </w:pPr>
    </w:p>
    <w:p w:rsidR="003B4F34" w:rsidRDefault="003B4F34">
      <w:pPr>
        <w:pStyle w:val="ConsPlusNormal0"/>
        <w:jc w:val="right"/>
        <w:outlineLvl w:val="0"/>
      </w:pPr>
    </w:p>
    <w:p w:rsidR="004D5300" w:rsidRDefault="00815EE7">
      <w:pPr>
        <w:pStyle w:val="ConsPlusNormal0"/>
        <w:jc w:val="right"/>
        <w:outlineLvl w:val="0"/>
      </w:pPr>
      <w:r>
        <w:lastRenderedPageBreak/>
        <w:t>Приложение</w:t>
      </w:r>
    </w:p>
    <w:p w:rsidR="004D5300" w:rsidRDefault="00815EE7">
      <w:pPr>
        <w:pStyle w:val="ConsPlusNormal0"/>
        <w:jc w:val="right"/>
      </w:pPr>
      <w:r>
        <w:t>к решению Думы</w:t>
      </w:r>
    </w:p>
    <w:p w:rsidR="004D5300" w:rsidRDefault="00815EE7">
      <w:pPr>
        <w:pStyle w:val="ConsPlusNormal0"/>
        <w:jc w:val="right"/>
      </w:pPr>
      <w:r>
        <w:t>города</w:t>
      </w:r>
      <w:r>
        <w:t xml:space="preserve"> Нижневартовска</w:t>
      </w:r>
    </w:p>
    <w:p w:rsidR="004D5300" w:rsidRDefault="00815EE7">
      <w:pPr>
        <w:pStyle w:val="ConsPlusNormal0"/>
        <w:jc w:val="right"/>
      </w:pPr>
      <w:r>
        <w:t>от 08.05.2020 N 634</w:t>
      </w:r>
    </w:p>
    <w:p w:rsidR="004D5300" w:rsidRDefault="00815EE7">
      <w:pPr>
        <w:pStyle w:val="ConsPlusTitle0"/>
        <w:jc w:val="center"/>
      </w:pPr>
      <w:bookmarkStart w:id="1" w:name="P35"/>
      <w:bookmarkEnd w:id="1"/>
      <w:r>
        <w:t>ПОРЯДОК</w:t>
      </w:r>
    </w:p>
    <w:p w:rsidR="004D5300" w:rsidRDefault="00815EE7">
      <w:pPr>
        <w:pStyle w:val="ConsPlusTitle0"/>
        <w:jc w:val="center"/>
      </w:pPr>
      <w:r>
        <w:t>СООБЩЕНИЯ ЛИЦАМИ, ЗАМЕЩАЮЩИМИ МУНИЦИПАЛЬНЫЕ ДОЛЖНОСТИ</w:t>
      </w:r>
    </w:p>
    <w:p w:rsidR="004D5300" w:rsidRDefault="00815EE7">
      <w:pPr>
        <w:pStyle w:val="ConsPlusTitle0"/>
        <w:jc w:val="center"/>
      </w:pPr>
      <w:r>
        <w:t>В МУНИЦИПАЛЬНОМ ОБРАЗОВАНИИ ГОРОД НИЖНЕВАРТОВСК,</w:t>
      </w:r>
    </w:p>
    <w:p w:rsidR="004D5300" w:rsidRDefault="00815EE7">
      <w:pPr>
        <w:pStyle w:val="ConsPlusTitle0"/>
        <w:jc w:val="center"/>
      </w:pPr>
      <w:r>
        <w:t>О ВОЗНИКНОВЕНИИ ЛИЧНОЙ ЗАИНТЕРЕСОВАННОСТИ ПРИ ИСПОЛНЕНИИ</w:t>
      </w:r>
    </w:p>
    <w:p w:rsidR="004D5300" w:rsidRDefault="00815EE7">
      <w:pPr>
        <w:pStyle w:val="ConsPlusTitle0"/>
        <w:jc w:val="center"/>
      </w:pPr>
      <w:r>
        <w:t>ДОЛЖНОСТНЫХ ОБЯЗАННОСТЕЙ, КОТОРАЯ ПРИВОДИТ ИЛИ МОЖЕТ</w:t>
      </w:r>
    </w:p>
    <w:p w:rsidR="004D5300" w:rsidRDefault="00815EE7">
      <w:pPr>
        <w:pStyle w:val="ConsPlusTitle0"/>
        <w:jc w:val="center"/>
      </w:pPr>
      <w:r>
        <w:t>ПРИВЕСТИ К КОНФЛИКТУ ИНТЕРЕСОВ</w:t>
      </w:r>
    </w:p>
    <w:p w:rsidR="004D5300" w:rsidRDefault="004D5300" w:rsidP="004F6063">
      <w:pPr>
        <w:pStyle w:val="ConsPlusNormal0"/>
      </w:pPr>
    </w:p>
    <w:p w:rsidR="004D5300" w:rsidRDefault="00815EE7" w:rsidP="004F6063">
      <w:pPr>
        <w:pStyle w:val="ConsPlusNormal0"/>
        <w:ind w:firstLine="540"/>
        <w:jc w:val="both"/>
      </w:pPr>
      <w:r>
        <w:t xml:space="preserve">1. Порядок сообщения лицами, замещающими муниципальные должности в муниципальном образовании город Нижневартовск, о возникновении личной заинтересованности при исполнении </w:t>
      </w:r>
      <w:r>
        <w:t>должностных обязанностей, которая приводит или может привести к конфликту интересов (далее - Порядок), устанавливает процедуру сообщения лицами, замещающими муниципальные должности в муниципальном образовании город Нижневартовск (далее - лица, замещающие м</w:t>
      </w:r>
      <w:r>
        <w:t>униципальные должности),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4D5300" w:rsidRDefault="00815EE7" w:rsidP="004F6063">
      <w:pPr>
        <w:pStyle w:val="ConsPlusNormal0"/>
        <w:ind w:firstLine="540"/>
        <w:jc w:val="both"/>
      </w:pPr>
      <w:r>
        <w:t>2. Лица, замещающие муниципальные должности, обязаны в соответствии с законодательством Р</w:t>
      </w:r>
      <w:r>
        <w:t>оссийской Федерации о противодействии коррупции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</w:t>
      </w:r>
      <w:r>
        <w:t>ию конфликта интересов.</w:t>
      </w:r>
    </w:p>
    <w:p w:rsidR="004D5300" w:rsidRDefault="00815EE7" w:rsidP="004F6063">
      <w:pPr>
        <w:pStyle w:val="ConsPlusNormal0"/>
        <w:ind w:firstLine="540"/>
        <w:jc w:val="both"/>
      </w:pPr>
      <w:r>
        <w:t>При возникновении у лица, замещающего муниципальную должность, личной заинтересованности при исполнении должностных обязанностей, которая приводит или может привести к конфликту интересов, он обязан незамедлительно, а в случае отсутствия по какой-либо прич</w:t>
      </w:r>
      <w:r>
        <w:t>ине на рабочем месте - при первой возможности представить в письменной форме 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уведомление), люб</w:t>
      </w:r>
      <w:r>
        <w:t>ым удобным для него способом (лично или по почте).</w:t>
      </w:r>
    </w:p>
    <w:p w:rsidR="004D5300" w:rsidRDefault="00815EE7" w:rsidP="004F6063">
      <w:pPr>
        <w:pStyle w:val="ConsPlusNormal0"/>
        <w:ind w:firstLine="540"/>
        <w:jc w:val="both"/>
      </w:pPr>
      <w:bookmarkStart w:id="2" w:name="P45"/>
      <w:bookmarkEnd w:id="2"/>
      <w:r>
        <w:t xml:space="preserve">3. Лица, замещающие муниципальные должности, направляют </w:t>
      </w:r>
      <w:hyperlink w:anchor="P78" w:tooltip="УВЕДОМЛЕНИЕ">
        <w:r>
          <w:rPr>
            <w:color w:val="0000FF"/>
          </w:rPr>
          <w:t>уведомление</w:t>
        </w:r>
      </w:hyperlink>
      <w:r>
        <w:t xml:space="preserve"> в комиссию по противодействию коррупции в Думе города Нижневартовска по форме, согласно прилож</w:t>
      </w:r>
      <w:r>
        <w:t>ению 1 к настоящему Порядку.</w:t>
      </w:r>
    </w:p>
    <w:p w:rsidR="004D5300" w:rsidRDefault="00815EE7" w:rsidP="004F6063">
      <w:pPr>
        <w:pStyle w:val="ConsPlusNormal0"/>
        <w:ind w:firstLine="540"/>
        <w:jc w:val="both"/>
      </w:pPr>
      <w:r>
        <w:t xml:space="preserve">4. Уведомление регистрируется отделом по кадрам и наградам Думы города Нижневартовска (далее - отдел по кадрам и наградам) в день его поступления в </w:t>
      </w:r>
      <w:hyperlink w:anchor="P111" w:tooltip="Журнал">
        <w:r>
          <w:rPr>
            <w:color w:val="0000FF"/>
          </w:rPr>
          <w:t>журнале</w:t>
        </w:r>
      </w:hyperlink>
      <w:r>
        <w:t xml:space="preserve"> регистрации уведомлений о возник</w:t>
      </w:r>
      <w:r>
        <w:t>новении личной заинтересованности при исполнении должностных обязанностей, которая приводит или может привести к конфликту интересов, составленном по форме, согласно приложению 2 к настоящему Порядку.</w:t>
      </w:r>
    </w:p>
    <w:p w:rsidR="004D5300" w:rsidRDefault="004D5300" w:rsidP="004F6063">
      <w:pPr>
        <w:pStyle w:val="ConsPlusNormal0"/>
        <w:ind w:firstLine="540"/>
        <w:jc w:val="both"/>
      </w:pPr>
    </w:p>
    <w:p w:rsidR="004D5300" w:rsidRDefault="00815EE7" w:rsidP="004F6063">
      <w:pPr>
        <w:pStyle w:val="ConsPlusNormal0"/>
        <w:ind w:firstLine="540"/>
        <w:jc w:val="both"/>
      </w:pPr>
      <w:r>
        <w:t>Копия зарегистрированного в установленном порядке увед</w:t>
      </w:r>
      <w:r>
        <w:t>омления выдается лицу, замещающему муниципальную должность, под подпись либо направляется по почте с уведомлением о вручении.</w:t>
      </w:r>
    </w:p>
    <w:p w:rsidR="004D5300" w:rsidRDefault="00815EE7" w:rsidP="004F6063">
      <w:pPr>
        <w:pStyle w:val="ConsPlusNormal0"/>
        <w:ind w:firstLine="540"/>
        <w:jc w:val="both"/>
      </w:pPr>
      <w:r>
        <w:t xml:space="preserve">5. Отдел по кадрам и наградам осуществляет предварительное рассмотрение уведомлений, указанных в </w:t>
      </w:r>
      <w:hyperlink w:anchor="P45" w:tooltip="3. Лица, замещающие муниципальные должности, направляют уведомление в комиссию по противодействию коррупции в Думе города Нижневартовска по форме, согласно приложению 1 к настоящему Порядку.">
        <w:r>
          <w:rPr>
            <w:color w:val="0000FF"/>
          </w:rPr>
          <w:t>пункте 3</w:t>
        </w:r>
      </w:hyperlink>
      <w:r>
        <w:t xml:space="preserve"> настоящего Порядка.</w:t>
      </w:r>
    </w:p>
    <w:p w:rsidR="004D5300" w:rsidRDefault="00815EE7" w:rsidP="004F6063">
      <w:pPr>
        <w:pStyle w:val="ConsPlusNormal0"/>
        <w:ind w:firstLine="540"/>
        <w:jc w:val="both"/>
      </w:pPr>
      <w:bookmarkStart w:id="3" w:name="P50"/>
      <w:bookmarkEnd w:id="3"/>
      <w:r>
        <w:t>6. В ходе предварительного рассмотрени</w:t>
      </w:r>
      <w:r>
        <w:t>я уведомлений должностные лица отдела по кадрам и наградам имеют право в установленном порядке получать от лиц, направивших уведомления, пояснения по изложенным в них обстоятельствам и направлять в установленном порядке запросы в государственные органы, ор</w:t>
      </w:r>
      <w:r>
        <w:t>ганы местного самоуправления и заинтересованные организации.</w:t>
      </w:r>
    </w:p>
    <w:p w:rsidR="004D5300" w:rsidRDefault="00815EE7" w:rsidP="004F6063">
      <w:pPr>
        <w:pStyle w:val="ConsPlusNormal0"/>
        <w:ind w:firstLine="540"/>
        <w:jc w:val="both"/>
      </w:pPr>
      <w:r>
        <w:t xml:space="preserve">7. По результатам предварительного рассмотрения уведомлений, поступивших в соответствии с </w:t>
      </w:r>
      <w:hyperlink w:anchor="P45" w:tooltip="3. Лица, замещающие муниципальные должности, направляют уведомление в комиссию по противодействию коррупции в Думе города Нижневартовска по форме, согласно приложению 1 к настоящему Порядку.">
        <w:r>
          <w:rPr>
            <w:color w:val="0000FF"/>
          </w:rPr>
          <w:t>пунктом 3</w:t>
        </w:r>
      </w:hyperlink>
      <w:r>
        <w:t xml:space="preserve"> настоящего Порядка, должностным лицом отдела по кадрам и наградам </w:t>
      </w:r>
      <w:r>
        <w:lastRenderedPageBreak/>
        <w:t>подготавливается мотивированное заключение на каждое из них.</w:t>
      </w:r>
    </w:p>
    <w:p w:rsidR="004D5300" w:rsidRDefault="00815EE7" w:rsidP="004F6063">
      <w:pPr>
        <w:pStyle w:val="ConsPlusNormal0"/>
        <w:ind w:firstLine="540"/>
        <w:jc w:val="both"/>
      </w:pPr>
      <w:r>
        <w:t>8.</w:t>
      </w:r>
      <w:r>
        <w:t xml:space="preserve"> Уведомление, заключения и другие материалы, полученные в ходе предварительного рассмотрения уведомлений, указанных в </w:t>
      </w:r>
      <w:hyperlink w:anchor="P45" w:tooltip="3. Лица, замещающие муниципальные должности, направляют уведомление в комиссию по противодействию коррупции в Думе города Нижневартовска по форме, согласно приложению 1 к настоящему Порядку.">
        <w:r>
          <w:rPr>
            <w:color w:val="0000FF"/>
          </w:rPr>
          <w:t>пункте 3</w:t>
        </w:r>
      </w:hyperlink>
      <w:r>
        <w:t xml:space="preserve"> настоящего Порядка, представляются председателю комиссии по противодействию коррупции в Думе города Нижневартовска в течение семи рабочих дней со дня поступления у</w:t>
      </w:r>
      <w:r>
        <w:t>ведомления в отдел по кадрам и наградам.</w:t>
      </w:r>
    </w:p>
    <w:p w:rsidR="004D5300" w:rsidRDefault="00815EE7" w:rsidP="004F6063">
      <w:pPr>
        <w:pStyle w:val="ConsPlusNormal0"/>
        <w:ind w:firstLine="540"/>
        <w:jc w:val="both"/>
      </w:pPr>
      <w:r>
        <w:t xml:space="preserve">9. В случае направления запросов, указанных в </w:t>
      </w:r>
      <w:hyperlink w:anchor="P50" w:tooltip="6. В ходе предварительного рассмотрения уведомлений должностные лица отдела по кадрам и наградам имеют право в установленном порядке получать от лиц, направивших уведомления, пояснения по изложенным в них обстоятельствам и направлять в установленном порядке за">
        <w:r>
          <w:rPr>
            <w:color w:val="0000FF"/>
          </w:rPr>
          <w:t>пункте 6</w:t>
        </w:r>
      </w:hyperlink>
      <w:r>
        <w:t xml:space="preserve"> настоящего Порядка, уведомление, заключения и другие материалы представляются председателю комиссии по противодействию корру</w:t>
      </w:r>
      <w:r>
        <w:t>пции в Думе города Нижневартовска в течение 45 дней со дня поступления уведомления в отдел по кадрам и наградам. Указанный срок может быть продлен, но не более чем на 30 дней.</w:t>
      </w:r>
    </w:p>
    <w:p w:rsidR="004D5300" w:rsidRDefault="00815EE7" w:rsidP="004F6063">
      <w:pPr>
        <w:pStyle w:val="ConsPlusNormal0"/>
        <w:ind w:firstLine="540"/>
        <w:jc w:val="both"/>
      </w:pPr>
      <w:r>
        <w:t>10. Комиссия по противодействию коррупции в Думе города Нижневартовска рассматри</w:t>
      </w:r>
      <w:r>
        <w:t>вает поступившие уведомления и принимает по ним решения в порядке, установленном Положением о вышеуказанной комиссии, утвержденной решением Думы города Нижневартовска.</w:t>
      </w:r>
    </w:p>
    <w:p w:rsidR="004D5300" w:rsidRDefault="004D5300">
      <w:pPr>
        <w:pStyle w:val="ConsPlusNormal0"/>
      </w:pPr>
    </w:p>
    <w:p w:rsidR="004D5300" w:rsidRDefault="004D5300">
      <w:pPr>
        <w:pStyle w:val="ConsPlusNormal0"/>
      </w:pPr>
    </w:p>
    <w:p w:rsidR="004D5300" w:rsidRDefault="004D5300">
      <w:pPr>
        <w:pStyle w:val="ConsPlusNormal0"/>
      </w:pPr>
    </w:p>
    <w:p w:rsidR="004D5300" w:rsidRDefault="004D5300">
      <w:pPr>
        <w:pStyle w:val="ConsPlusNormal0"/>
      </w:pPr>
    </w:p>
    <w:p w:rsidR="004D5300" w:rsidRDefault="004D5300">
      <w:pPr>
        <w:pStyle w:val="ConsPlusNormal0"/>
      </w:pPr>
    </w:p>
    <w:p w:rsidR="004D5300" w:rsidRDefault="00815EE7">
      <w:pPr>
        <w:pStyle w:val="ConsPlusNormal0"/>
        <w:jc w:val="right"/>
        <w:outlineLvl w:val="1"/>
      </w:pPr>
      <w:r>
        <w:t>Приложение 1</w:t>
      </w:r>
    </w:p>
    <w:p w:rsidR="004D5300" w:rsidRDefault="00815EE7">
      <w:pPr>
        <w:pStyle w:val="ConsPlusNormal0"/>
        <w:jc w:val="right"/>
      </w:pPr>
      <w:r>
        <w:t>к Порядку сообщения лицами,</w:t>
      </w:r>
    </w:p>
    <w:p w:rsidR="004D5300" w:rsidRDefault="00815EE7">
      <w:pPr>
        <w:pStyle w:val="ConsPlusNormal0"/>
        <w:jc w:val="right"/>
      </w:pPr>
      <w:r>
        <w:t>замещающими муниципальные должности</w:t>
      </w:r>
    </w:p>
    <w:p w:rsidR="004D5300" w:rsidRDefault="00815EE7">
      <w:pPr>
        <w:pStyle w:val="ConsPlusNormal0"/>
        <w:jc w:val="right"/>
      </w:pPr>
      <w:r>
        <w:t>в муниципальном образовании</w:t>
      </w:r>
    </w:p>
    <w:p w:rsidR="004D5300" w:rsidRDefault="00815EE7">
      <w:pPr>
        <w:pStyle w:val="ConsPlusNormal0"/>
        <w:jc w:val="right"/>
      </w:pPr>
      <w:r>
        <w:t>город Нижневартовск, о возникновении</w:t>
      </w:r>
    </w:p>
    <w:p w:rsidR="004D5300" w:rsidRDefault="00815EE7">
      <w:pPr>
        <w:pStyle w:val="ConsPlusNormal0"/>
        <w:jc w:val="right"/>
      </w:pPr>
      <w:r>
        <w:t>личной заинтересованности</w:t>
      </w:r>
    </w:p>
    <w:p w:rsidR="004D5300" w:rsidRDefault="00815EE7">
      <w:pPr>
        <w:pStyle w:val="ConsPlusNormal0"/>
        <w:jc w:val="right"/>
      </w:pPr>
      <w:r>
        <w:t>при исполнении должностных обязанностей,</w:t>
      </w:r>
    </w:p>
    <w:p w:rsidR="004D5300" w:rsidRDefault="00815EE7">
      <w:pPr>
        <w:pStyle w:val="ConsPlusNormal0"/>
        <w:jc w:val="right"/>
      </w:pPr>
      <w:r>
        <w:t>которая приводит или может привести</w:t>
      </w:r>
    </w:p>
    <w:p w:rsidR="004D5300" w:rsidRDefault="00815EE7">
      <w:pPr>
        <w:pStyle w:val="ConsPlusNormal0"/>
        <w:jc w:val="right"/>
      </w:pPr>
      <w:r>
        <w:t>к конфликту интересов</w:t>
      </w:r>
    </w:p>
    <w:p w:rsidR="004D5300" w:rsidRDefault="004D5300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4"/>
        <w:gridCol w:w="1788"/>
        <w:gridCol w:w="720"/>
        <w:gridCol w:w="3589"/>
      </w:tblGrid>
      <w:tr w:rsidR="004D5300">
        <w:tc>
          <w:tcPr>
            <w:tcW w:w="47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5300" w:rsidRDefault="00815EE7">
            <w:pPr>
              <w:pStyle w:val="ConsPlusNormal0"/>
              <w:jc w:val="both"/>
            </w:pPr>
            <w:r>
              <w:t>_______________________</w:t>
            </w:r>
          </w:p>
          <w:p w:rsidR="004D5300" w:rsidRDefault="00815EE7">
            <w:pPr>
              <w:pStyle w:val="ConsPlusNormal0"/>
              <w:jc w:val="both"/>
            </w:pPr>
            <w:r>
              <w:t>(отметка об ознакомлении)</w:t>
            </w:r>
          </w:p>
        </w:tc>
        <w:tc>
          <w:tcPr>
            <w:tcW w:w="43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5300" w:rsidRDefault="004D5300">
            <w:pPr>
              <w:pStyle w:val="ConsPlusNormal0"/>
              <w:jc w:val="both"/>
            </w:pPr>
          </w:p>
        </w:tc>
      </w:tr>
      <w:tr w:rsidR="004D5300">
        <w:tc>
          <w:tcPr>
            <w:tcW w:w="47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5300" w:rsidRDefault="004D5300">
            <w:pPr>
              <w:pStyle w:val="ConsPlusNormal0"/>
              <w:jc w:val="both"/>
            </w:pPr>
          </w:p>
        </w:tc>
        <w:tc>
          <w:tcPr>
            <w:tcW w:w="43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5300" w:rsidRDefault="00815EE7">
            <w:pPr>
              <w:pStyle w:val="ConsPlusNormal0"/>
              <w:jc w:val="both"/>
            </w:pPr>
            <w:r>
              <w:t>Председателю</w:t>
            </w:r>
            <w:r>
              <w:t xml:space="preserve"> комиссии по противодействию коррупции в Думе города Нижневартовска</w:t>
            </w:r>
          </w:p>
          <w:p w:rsidR="004D5300" w:rsidRDefault="00815EE7">
            <w:pPr>
              <w:pStyle w:val="ConsPlusNormal0"/>
              <w:jc w:val="both"/>
            </w:pPr>
            <w:r>
              <w:t>от ____________________________</w:t>
            </w:r>
          </w:p>
          <w:p w:rsidR="004D5300" w:rsidRDefault="00815EE7">
            <w:pPr>
              <w:pStyle w:val="ConsPlusNormal0"/>
              <w:jc w:val="both"/>
            </w:pPr>
            <w:r>
              <w:t>______________________________</w:t>
            </w:r>
          </w:p>
          <w:p w:rsidR="004D5300" w:rsidRDefault="00815EE7">
            <w:pPr>
              <w:pStyle w:val="ConsPlusNormal0"/>
              <w:jc w:val="center"/>
            </w:pPr>
            <w:r>
              <w:t>(Ф.И.О., замещаемая должность)</w:t>
            </w:r>
          </w:p>
        </w:tc>
      </w:tr>
      <w:tr w:rsidR="004D5300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D5300" w:rsidRDefault="00815EE7">
            <w:pPr>
              <w:pStyle w:val="ConsPlusNormal0"/>
              <w:jc w:val="center"/>
            </w:pPr>
            <w:bookmarkStart w:id="4" w:name="P78"/>
            <w:bookmarkEnd w:id="4"/>
            <w:r>
              <w:t>УВЕДОМЛЕНИЕ</w:t>
            </w:r>
          </w:p>
          <w:p w:rsidR="004D5300" w:rsidRDefault="00815EE7">
            <w:pPr>
              <w:pStyle w:val="ConsPlusNormal0"/>
              <w:jc w:val="center"/>
            </w:pPr>
            <w:r>
              <w:t>о возникновении личной заинтересованности при исполнении</w:t>
            </w:r>
          </w:p>
          <w:p w:rsidR="004D5300" w:rsidRDefault="00815EE7">
            <w:pPr>
              <w:pStyle w:val="ConsPlusNormal0"/>
              <w:jc w:val="center"/>
            </w:pPr>
            <w:r>
              <w:t>должностных обязанностей, которая приводит или может</w:t>
            </w:r>
          </w:p>
          <w:p w:rsidR="004D5300" w:rsidRDefault="00815EE7">
            <w:pPr>
              <w:pStyle w:val="ConsPlusNormal0"/>
              <w:jc w:val="center"/>
            </w:pPr>
            <w:r>
              <w:t>привести к конфликту интересов</w:t>
            </w:r>
          </w:p>
          <w:p w:rsidR="004D5300" w:rsidRDefault="004D5300">
            <w:pPr>
              <w:pStyle w:val="ConsPlusNormal0"/>
              <w:jc w:val="both"/>
            </w:pPr>
          </w:p>
          <w:p w:rsidR="004D5300" w:rsidRDefault="00815EE7">
            <w:pPr>
              <w:pStyle w:val="ConsPlusNormal0"/>
              <w:ind w:firstLine="283"/>
              <w:jc w:val="both"/>
            </w:pPr>
            <w:r>
      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</w:t>
            </w:r>
            <w:r>
              <w:t>нуть).</w:t>
            </w:r>
          </w:p>
          <w:p w:rsidR="004D5300" w:rsidRDefault="00815EE7">
            <w:pPr>
              <w:pStyle w:val="ConsPlusNormal0"/>
              <w:ind w:firstLine="283"/>
              <w:jc w:val="both"/>
            </w:pPr>
            <w:r>
              <w:t>Обстоятельства, являющиеся основанием возникновения личной заинтересованности: _________________________________________________________________</w:t>
            </w:r>
          </w:p>
          <w:p w:rsidR="004D5300" w:rsidRDefault="00815EE7">
            <w:pPr>
              <w:pStyle w:val="ConsPlusNormal0"/>
              <w:jc w:val="both"/>
            </w:pPr>
            <w:r>
              <w:t>_________________________________________________________________</w:t>
            </w:r>
          </w:p>
          <w:p w:rsidR="004D5300" w:rsidRDefault="00815EE7">
            <w:pPr>
              <w:pStyle w:val="ConsPlusNormal0"/>
              <w:ind w:firstLine="283"/>
              <w:jc w:val="both"/>
            </w:pPr>
            <w:r>
              <w:t xml:space="preserve">Должностные обязанности, на исполнение которых влияет или может повлиять </w:t>
            </w:r>
            <w:r>
              <w:lastRenderedPageBreak/>
              <w:t>личная заинтересованность: ___________________________________________</w:t>
            </w:r>
          </w:p>
          <w:p w:rsidR="004D5300" w:rsidRDefault="00815EE7">
            <w:pPr>
              <w:pStyle w:val="ConsPlusNormal0"/>
              <w:jc w:val="both"/>
            </w:pPr>
            <w:r>
              <w:t>_________________________________________________________________</w:t>
            </w:r>
          </w:p>
          <w:p w:rsidR="004D5300" w:rsidRDefault="00815EE7">
            <w:pPr>
              <w:pStyle w:val="ConsPlusNormal0"/>
              <w:ind w:firstLine="283"/>
              <w:jc w:val="both"/>
            </w:pPr>
            <w:r>
              <w:t>Предлагаемые меры по предотвращению или урегул</w:t>
            </w:r>
            <w:r>
              <w:t>ированию конфликта интересов: _________________________________________________________________</w:t>
            </w:r>
          </w:p>
          <w:p w:rsidR="004D5300" w:rsidRDefault="00815EE7">
            <w:pPr>
              <w:pStyle w:val="ConsPlusNormal0"/>
              <w:jc w:val="both"/>
            </w:pPr>
            <w:r>
              <w:t>_________________________________________________________________</w:t>
            </w:r>
          </w:p>
          <w:p w:rsidR="004D5300" w:rsidRDefault="00815EE7">
            <w:pPr>
              <w:pStyle w:val="ConsPlusNormal0"/>
              <w:ind w:firstLine="283"/>
              <w:jc w:val="both"/>
            </w:pPr>
            <w:r>
              <w:t>Намереваюсь (не намереваюсь) лично присутствовать на заседании комиссии по соблюдению требован</w:t>
            </w:r>
            <w:r>
              <w:t>ий к служебному поведению лиц, замещающих муниципальные должности в Думе города, и урегулированию конфликта интересов при рассмотрении настоящего уведомления (нужное подчеркнуть).</w:t>
            </w:r>
          </w:p>
        </w:tc>
      </w:tr>
      <w:tr w:rsidR="004D5300"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4D5300" w:rsidRDefault="00815EE7">
            <w:pPr>
              <w:pStyle w:val="ConsPlusNormal0"/>
              <w:jc w:val="both"/>
            </w:pPr>
            <w:r>
              <w:lastRenderedPageBreak/>
              <w:t>"__" __________ 20__ г.</w:t>
            </w:r>
          </w:p>
        </w:tc>
        <w:tc>
          <w:tcPr>
            <w:tcW w:w="25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5300" w:rsidRDefault="00815EE7">
            <w:pPr>
              <w:pStyle w:val="ConsPlusNormal0"/>
              <w:jc w:val="center"/>
            </w:pPr>
            <w:r>
              <w:t>________________</w:t>
            </w:r>
          </w:p>
          <w:p w:rsidR="004D5300" w:rsidRDefault="00815EE7">
            <w:pPr>
              <w:pStyle w:val="ConsPlusNormal0"/>
              <w:jc w:val="center"/>
            </w:pPr>
            <w:r>
              <w:t>подпись лица, направляющего уведом</w:t>
            </w:r>
            <w:r>
              <w:t>ление</w:t>
            </w:r>
          </w:p>
        </w:tc>
        <w:tc>
          <w:tcPr>
            <w:tcW w:w="3589" w:type="dxa"/>
            <w:tcBorders>
              <w:top w:val="nil"/>
              <w:left w:val="nil"/>
              <w:bottom w:val="nil"/>
              <w:right w:val="nil"/>
            </w:tcBorders>
          </w:tcPr>
          <w:p w:rsidR="004D5300" w:rsidRDefault="00815EE7">
            <w:pPr>
              <w:pStyle w:val="ConsPlusNormal0"/>
              <w:jc w:val="center"/>
            </w:pPr>
            <w:r>
              <w:t>________________________</w:t>
            </w:r>
          </w:p>
          <w:p w:rsidR="004D5300" w:rsidRDefault="00815EE7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</w:tbl>
    <w:p w:rsidR="004D5300" w:rsidRDefault="004D5300">
      <w:pPr>
        <w:pStyle w:val="ConsPlusNormal0"/>
      </w:pPr>
    </w:p>
    <w:p w:rsidR="004D5300" w:rsidRDefault="004D5300">
      <w:pPr>
        <w:pStyle w:val="ConsPlusNormal0"/>
      </w:pPr>
    </w:p>
    <w:p w:rsidR="004D5300" w:rsidRDefault="004D5300">
      <w:pPr>
        <w:pStyle w:val="ConsPlusNormal0"/>
      </w:pPr>
    </w:p>
    <w:p w:rsidR="004D5300" w:rsidRDefault="004D5300">
      <w:pPr>
        <w:pStyle w:val="ConsPlusNormal0"/>
      </w:pPr>
    </w:p>
    <w:p w:rsidR="004D5300" w:rsidRDefault="004D5300">
      <w:pPr>
        <w:pStyle w:val="ConsPlusNormal0"/>
      </w:pPr>
    </w:p>
    <w:p w:rsidR="004F6063" w:rsidRDefault="004F6063">
      <w:pPr>
        <w:pStyle w:val="ConsPlusNormal0"/>
        <w:jc w:val="right"/>
        <w:outlineLvl w:val="1"/>
      </w:pPr>
    </w:p>
    <w:p w:rsidR="004D5300" w:rsidRDefault="00815EE7">
      <w:pPr>
        <w:pStyle w:val="ConsPlusNormal0"/>
        <w:jc w:val="right"/>
        <w:outlineLvl w:val="1"/>
      </w:pPr>
      <w:r>
        <w:t>Приложение 2</w:t>
      </w:r>
    </w:p>
    <w:p w:rsidR="004D5300" w:rsidRDefault="00815EE7">
      <w:pPr>
        <w:pStyle w:val="ConsPlusNormal0"/>
        <w:jc w:val="right"/>
      </w:pPr>
      <w:r>
        <w:t>к Порядку сообщения лицами,</w:t>
      </w:r>
    </w:p>
    <w:p w:rsidR="004D5300" w:rsidRDefault="00815EE7">
      <w:pPr>
        <w:pStyle w:val="ConsPlusNormal0"/>
        <w:jc w:val="right"/>
      </w:pPr>
      <w:r>
        <w:t>замещающими муниципальные должности</w:t>
      </w:r>
    </w:p>
    <w:p w:rsidR="004D5300" w:rsidRDefault="00815EE7">
      <w:pPr>
        <w:pStyle w:val="ConsPlusNormal0"/>
        <w:jc w:val="right"/>
      </w:pPr>
      <w:r>
        <w:t>в муниципальном образовании</w:t>
      </w:r>
    </w:p>
    <w:p w:rsidR="004D5300" w:rsidRDefault="00815EE7">
      <w:pPr>
        <w:pStyle w:val="ConsPlusNormal0"/>
        <w:jc w:val="right"/>
      </w:pPr>
      <w:r>
        <w:t>город Нижневартовск, о возникновении</w:t>
      </w:r>
    </w:p>
    <w:p w:rsidR="004D5300" w:rsidRDefault="00815EE7">
      <w:pPr>
        <w:pStyle w:val="ConsPlusNormal0"/>
        <w:jc w:val="right"/>
      </w:pPr>
      <w:r>
        <w:t>личной заинтересованности</w:t>
      </w:r>
    </w:p>
    <w:p w:rsidR="004D5300" w:rsidRDefault="00815EE7">
      <w:pPr>
        <w:pStyle w:val="ConsPlusNormal0"/>
        <w:jc w:val="right"/>
      </w:pPr>
      <w:r>
        <w:t>при исполнении должностных обязанностей,</w:t>
      </w:r>
    </w:p>
    <w:p w:rsidR="004D5300" w:rsidRDefault="00815EE7">
      <w:pPr>
        <w:pStyle w:val="ConsPlusNormal0"/>
        <w:jc w:val="right"/>
      </w:pPr>
      <w:r>
        <w:t>которая приводит или может привести</w:t>
      </w:r>
    </w:p>
    <w:p w:rsidR="004D5300" w:rsidRDefault="00815EE7">
      <w:pPr>
        <w:pStyle w:val="ConsPlusNormal0"/>
        <w:jc w:val="right"/>
      </w:pPr>
      <w:r>
        <w:t>к конфликту интересов</w:t>
      </w:r>
    </w:p>
    <w:p w:rsidR="004D5300" w:rsidRDefault="004D5300">
      <w:pPr>
        <w:pStyle w:val="ConsPlusNormal0"/>
      </w:pPr>
    </w:p>
    <w:p w:rsidR="004D5300" w:rsidRDefault="00815EE7">
      <w:pPr>
        <w:pStyle w:val="ConsPlusNormal0"/>
        <w:jc w:val="center"/>
      </w:pPr>
      <w:bookmarkStart w:id="5" w:name="P111"/>
      <w:bookmarkEnd w:id="5"/>
      <w:r>
        <w:t>Журнал</w:t>
      </w:r>
    </w:p>
    <w:p w:rsidR="004D5300" w:rsidRDefault="00815EE7">
      <w:pPr>
        <w:pStyle w:val="ConsPlusNormal0"/>
        <w:jc w:val="center"/>
      </w:pPr>
      <w:r>
        <w:t>регистрации уведомлений о возникновении личной</w:t>
      </w:r>
    </w:p>
    <w:p w:rsidR="004D5300" w:rsidRDefault="00815EE7">
      <w:pPr>
        <w:pStyle w:val="ConsPlusNormal0"/>
        <w:jc w:val="center"/>
      </w:pPr>
      <w:r>
        <w:t>заинтересованности при исполнении должностных обязанностей,</w:t>
      </w:r>
    </w:p>
    <w:p w:rsidR="004D5300" w:rsidRDefault="00815EE7">
      <w:pPr>
        <w:pStyle w:val="ConsPlusNormal0"/>
        <w:jc w:val="center"/>
      </w:pPr>
      <w:r>
        <w:t>которая приводит или может привести к конф</w:t>
      </w:r>
      <w:r>
        <w:t>ликту интересов</w:t>
      </w:r>
    </w:p>
    <w:p w:rsidR="004D5300" w:rsidRDefault="004D5300">
      <w:pPr>
        <w:pStyle w:val="ConsPlusNormal0"/>
      </w:pPr>
    </w:p>
    <w:p w:rsidR="004D5300" w:rsidRDefault="00815EE7">
      <w:pPr>
        <w:pStyle w:val="ConsPlusNormal0"/>
        <w:jc w:val="right"/>
      </w:pPr>
      <w:r>
        <w:t>Начат ____ ____________ 20___ г.</w:t>
      </w:r>
    </w:p>
    <w:p w:rsidR="004D5300" w:rsidRDefault="004D5300">
      <w:pPr>
        <w:pStyle w:val="ConsPlusNormal0"/>
        <w:jc w:val="right"/>
      </w:pPr>
    </w:p>
    <w:p w:rsidR="004D5300" w:rsidRDefault="00815EE7">
      <w:pPr>
        <w:pStyle w:val="ConsPlusNormal0"/>
        <w:jc w:val="right"/>
      </w:pPr>
      <w:r>
        <w:t>Окончен ____ ____________ 20___ г.</w:t>
      </w:r>
    </w:p>
    <w:p w:rsidR="004D5300" w:rsidRDefault="004D5300">
      <w:pPr>
        <w:pStyle w:val="ConsPlusNormal0"/>
        <w:jc w:val="right"/>
      </w:pPr>
    </w:p>
    <w:p w:rsidR="004D5300" w:rsidRDefault="00815EE7">
      <w:pPr>
        <w:pStyle w:val="ConsPlusNormal0"/>
        <w:jc w:val="right"/>
      </w:pPr>
      <w:r>
        <w:t>На _______ листах</w:t>
      </w:r>
    </w:p>
    <w:p w:rsidR="004D5300" w:rsidRDefault="004D5300">
      <w:pPr>
        <w:pStyle w:val="ConsPlusNormal0"/>
        <w:ind w:firstLine="540"/>
        <w:jc w:val="both"/>
      </w:pPr>
    </w:p>
    <w:p w:rsidR="004D5300" w:rsidRDefault="004D5300">
      <w:pPr>
        <w:pStyle w:val="ConsPlusNormal0"/>
        <w:sectPr w:rsidR="004D5300">
          <w:footerReference w:type="default" r:id="rId6"/>
          <w:footerReference w:type="first" r:id="rId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361"/>
        <w:gridCol w:w="1418"/>
        <w:gridCol w:w="1417"/>
        <w:gridCol w:w="1417"/>
        <w:gridCol w:w="1247"/>
        <w:gridCol w:w="1560"/>
        <w:gridCol w:w="1417"/>
      </w:tblGrid>
      <w:tr w:rsidR="004D5300">
        <w:tc>
          <w:tcPr>
            <w:tcW w:w="680" w:type="dxa"/>
            <w:vMerge w:val="restart"/>
          </w:tcPr>
          <w:p w:rsidR="004D5300" w:rsidRDefault="00815EE7">
            <w:pPr>
              <w:pStyle w:val="ConsPlusNormal0"/>
              <w:jc w:val="center"/>
            </w:pPr>
            <w:r>
              <w:lastRenderedPageBreak/>
              <w:t>N п/п</w:t>
            </w:r>
          </w:p>
        </w:tc>
        <w:tc>
          <w:tcPr>
            <w:tcW w:w="1361" w:type="dxa"/>
            <w:vMerge w:val="restart"/>
          </w:tcPr>
          <w:p w:rsidR="004D5300" w:rsidRDefault="00815EE7">
            <w:pPr>
              <w:pStyle w:val="ConsPlusNormal0"/>
              <w:jc w:val="center"/>
            </w:pPr>
            <w:r>
              <w:t>Регистрационный номер уведомления</w:t>
            </w:r>
          </w:p>
        </w:tc>
        <w:tc>
          <w:tcPr>
            <w:tcW w:w="1418" w:type="dxa"/>
            <w:vMerge w:val="restart"/>
          </w:tcPr>
          <w:p w:rsidR="004D5300" w:rsidRDefault="00815EE7">
            <w:pPr>
              <w:pStyle w:val="ConsPlusNormal0"/>
              <w:jc w:val="center"/>
            </w:pPr>
            <w:r>
              <w:t>Дата регистрации уведомления</w:t>
            </w:r>
          </w:p>
        </w:tc>
        <w:tc>
          <w:tcPr>
            <w:tcW w:w="4081" w:type="dxa"/>
            <w:gridSpan w:val="3"/>
          </w:tcPr>
          <w:p w:rsidR="004D5300" w:rsidRDefault="00815EE7">
            <w:pPr>
              <w:pStyle w:val="ConsPlusNormal0"/>
              <w:jc w:val="center"/>
            </w:pPr>
            <w:r>
              <w:t>Сведения о лице, замещающем муниципальную должность, представившем уведомление</w:t>
            </w:r>
          </w:p>
        </w:tc>
        <w:tc>
          <w:tcPr>
            <w:tcW w:w="1560" w:type="dxa"/>
            <w:vMerge w:val="restart"/>
          </w:tcPr>
          <w:p w:rsidR="004D5300" w:rsidRDefault="00815EE7">
            <w:pPr>
              <w:pStyle w:val="ConsPlusNormal0"/>
              <w:jc w:val="center"/>
            </w:pPr>
            <w:r>
              <w:t>Фамилия, имя, отчество и подпись лица, принявшего уведомление</w:t>
            </w:r>
          </w:p>
        </w:tc>
        <w:tc>
          <w:tcPr>
            <w:tcW w:w="1417" w:type="dxa"/>
            <w:vMerge w:val="restart"/>
          </w:tcPr>
          <w:p w:rsidR="004D5300" w:rsidRDefault="00815EE7">
            <w:pPr>
              <w:pStyle w:val="ConsPlusNormal0"/>
              <w:jc w:val="center"/>
            </w:pPr>
            <w:r>
              <w:t>Сведения о принятом решении</w:t>
            </w:r>
          </w:p>
        </w:tc>
      </w:tr>
      <w:tr w:rsidR="004D5300">
        <w:tc>
          <w:tcPr>
            <w:tcW w:w="680" w:type="dxa"/>
            <w:vMerge/>
          </w:tcPr>
          <w:p w:rsidR="004D5300" w:rsidRDefault="004D5300">
            <w:pPr>
              <w:pStyle w:val="ConsPlusNormal0"/>
            </w:pPr>
          </w:p>
        </w:tc>
        <w:tc>
          <w:tcPr>
            <w:tcW w:w="1361" w:type="dxa"/>
            <w:vMerge/>
          </w:tcPr>
          <w:p w:rsidR="004D5300" w:rsidRDefault="004D5300">
            <w:pPr>
              <w:pStyle w:val="ConsPlusNormal0"/>
            </w:pPr>
          </w:p>
        </w:tc>
        <w:tc>
          <w:tcPr>
            <w:tcW w:w="1418" w:type="dxa"/>
            <w:vMerge/>
          </w:tcPr>
          <w:p w:rsidR="004D5300" w:rsidRDefault="004D5300">
            <w:pPr>
              <w:pStyle w:val="ConsPlusNormal0"/>
            </w:pPr>
          </w:p>
        </w:tc>
        <w:tc>
          <w:tcPr>
            <w:tcW w:w="1417" w:type="dxa"/>
          </w:tcPr>
          <w:p w:rsidR="004D5300" w:rsidRDefault="00815EE7">
            <w:pPr>
              <w:pStyle w:val="ConsPlusNormal0"/>
              <w:jc w:val="center"/>
            </w:pPr>
            <w:r>
              <w:t>фамилия, имя, отчество</w:t>
            </w:r>
          </w:p>
        </w:tc>
        <w:tc>
          <w:tcPr>
            <w:tcW w:w="1417" w:type="dxa"/>
          </w:tcPr>
          <w:p w:rsidR="004D5300" w:rsidRDefault="00815EE7">
            <w:pPr>
              <w:pStyle w:val="ConsPlusNormal0"/>
              <w:jc w:val="center"/>
            </w:pPr>
            <w:r>
              <w:t>должность</w:t>
            </w:r>
          </w:p>
        </w:tc>
        <w:tc>
          <w:tcPr>
            <w:tcW w:w="1247" w:type="dxa"/>
          </w:tcPr>
          <w:p w:rsidR="004D5300" w:rsidRDefault="00815EE7">
            <w:pPr>
              <w:pStyle w:val="ConsPlusNormal0"/>
              <w:jc w:val="center"/>
            </w:pPr>
            <w:r>
              <w:t>номер телефона</w:t>
            </w:r>
          </w:p>
        </w:tc>
        <w:tc>
          <w:tcPr>
            <w:tcW w:w="1560" w:type="dxa"/>
            <w:vMerge/>
          </w:tcPr>
          <w:p w:rsidR="004D5300" w:rsidRDefault="004D5300">
            <w:pPr>
              <w:pStyle w:val="ConsPlusNormal0"/>
            </w:pPr>
          </w:p>
        </w:tc>
        <w:tc>
          <w:tcPr>
            <w:tcW w:w="1417" w:type="dxa"/>
            <w:vMerge/>
          </w:tcPr>
          <w:p w:rsidR="004D5300" w:rsidRDefault="004D5300">
            <w:pPr>
              <w:pStyle w:val="ConsPlusNormal0"/>
            </w:pPr>
          </w:p>
        </w:tc>
      </w:tr>
      <w:tr w:rsidR="004D5300">
        <w:tc>
          <w:tcPr>
            <w:tcW w:w="680" w:type="dxa"/>
          </w:tcPr>
          <w:p w:rsidR="004D5300" w:rsidRDefault="00815EE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4D5300" w:rsidRDefault="00815EE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8" w:type="dxa"/>
          </w:tcPr>
          <w:p w:rsidR="004D5300" w:rsidRDefault="00815EE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4D5300" w:rsidRDefault="00815EE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17" w:type="dxa"/>
          </w:tcPr>
          <w:p w:rsidR="004D5300" w:rsidRDefault="00815EE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247" w:type="dxa"/>
          </w:tcPr>
          <w:p w:rsidR="004D5300" w:rsidRDefault="00815EE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60" w:type="dxa"/>
          </w:tcPr>
          <w:p w:rsidR="004D5300" w:rsidRDefault="00815EE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417" w:type="dxa"/>
          </w:tcPr>
          <w:p w:rsidR="004D5300" w:rsidRDefault="00815EE7">
            <w:pPr>
              <w:pStyle w:val="ConsPlusNormal0"/>
              <w:jc w:val="center"/>
            </w:pPr>
            <w:r>
              <w:t>8</w:t>
            </w:r>
          </w:p>
        </w:tc>
      </w:tr>
      <w:tr w:rsidR="004D5300">
        <w:tc>
          <w:tcPr>
            <w:tcW w:w="680" w:type="dxa"/>
          </w:tcPr>
          <w:p w:rsidR="004D5300" w:rsidRDefault="004D5300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4D5300" w:rsidRDefault="004D5300">
            <w:pPr>
              <w:pStyle w:val="ConsPlusNormal0"/>
              <w:jc w:val="center"/>
            </w:pPr>
          </w:p>
        </w:tc>
        <w:tc>
          <w:tcPr>
            <w:tcW w:w="1418" w:type="dxa"/>
          </w:tcPr>
          <w:p w:rsidR="004D5300" w:rsidRDefault="004D5300">
            <w:pPr>
              <w:pStyle w:val="ConsPlusNormal0"/>
              <w:jc w:val="center"/>
            </w:pPr>
          </w:p>
        </w:tc>
        <w:tc>
          <w:tcPr>
            <w:tcW w:w="1417" w:type="dxa"/>
          </w:tcPr>
          <w:p w:rsidR="004D5300" w:rsidRDefault="004D5300">
            <w:pPr>
              <w:pStyle w:val="ConsPlusNormal0"/>
            </w:pPr>
          </w:p>
        </w:tc>
        <w:tc>
          <w:tcPr>
            <w:tcW w:w="1417" w:type="dxa"/>
          </w:tcPr>
          <w:p w:rsidR="004D5300" w:rsidRDefault="004D5300">
            <w:pPr>
              <w:pStyle w:val="ConsPlusNormal0"/>
            </w:pPr>
          </w:p>
        </w:tc>
        <w:tc>
          <w:tcPr>
            <w:tcW w:w="1247" w:type="dxa"/>
          </w:tcPr>
          <w:p w:rsidR="004D5300" w:rsidRDefault="004D5300">
            <w:pPr>
              <w:pStyle w:val="ConsPlusNormal0"/>
              <w:jc w:val="center"/>
            </w:pPr>
          </w:p>
        </w:tc>
        <w:tc>
          <w:tcPr>
            <w:tcW w:w="1560" w:type="dxa"/>
          </w:tcPr>
          <w:p w:rsidR="004D5300" w:rsidRDefault="004D5300">
            <w:pPr>
              <w:pStyle w:val="ConsPlusNormal0"/>
            </w:pPr>
          </w:p>
        </w:tc>
        <w:tc>
          <w:tcPr>
            <w:tcW w:w="1417" w:type="dxa"/>
          </w:tcPr>
          <w:p w:rsidR="004D5300" w:rsidRDefault="004D5300">
            <w:pPr>
              <w:pStyle w:val="ConsPlusNormal0"/>
            </w:pPr>
          </w:p>
        </w:tc>
      </w:tr>
    </w:tbl>
    <w:p w:rsidR="004D5300" w:rsidRDefault="004D5300">
      <w:pPr>
        <w:pStyle w:val="ConsPlusNormal0"/>
        <w:ind w:firstLine="540"/>
        <w:jc w:val="both"/>
      </w:pPr>
    </w:p>
    <w:p w:rsidR="004D5300" w:rsidRDefault="004D5300">
      <w:pPr>
        <w:pStyle w:val="ConsPlusNormal0"/>
        <w:ind w:firstLine="540"/>
        <w:jc w:val="both"/>
      </w:pPr>
    </w:p>
    <w:p w:rsidR="004D5300" w:rsidRDefault="004D530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D5300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5EE7" w:rsidRDefault="00815EE7">
      <w:r>
        <w:separator/>
      </w:r>
    </w:p>
  </w:endnote>
  <w:endnote w:type="continuationSeparator" w:id="0">
    <w:p w:rsidR="00815EE7" w:rsidRDefault="00815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300" w:rsidRDefault="004D530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D5300" w:rsidRDefault="00815EE7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300" w:rsidRDefault="004D530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D5300" w:rsidRDefault="00815EE7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300" w:rsidRDefault="004D530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4D5300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D5300" w:rsidRDefault="00815EE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D5300" w:rsidRDefault="00815EE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D5300" w:rsidRDefault="00815EE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D5300" w:rsidRDefault="00815EE7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300" w:rsidRDefault="004D530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4D5300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D5300" w:rsidRDefault="00815EE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D5300" w:rsidRDefault="00815EE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D5300" w:rsidRDefault="00815EE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F6063"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F6063"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D5300" w:rsidRDefault="00815EE7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5EE7" w:rsidRDefault="00815EE7">
      <w:r>
        <w:separator/>
      </w:r>
    </w:p>
  </w:footnote>
  <w:footnote w:type="continuationSeparator" w:id="0">
    <w:p w:rsidR="00815EE7" w:rsidRDefault="00815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4D5300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D5300" w:rsidRDefault="00815EE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Думы города Нижневартовска от 08.05.2020 N 634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порядке сообщения </w:t>
          </w:r>
          <w:r>
            <w:rPr>
              <w:rFonts w:ascii="Tahoma" w:hAnsi="Tahoma" w:cs="Tahoma"/>
              <w:sz w:val="16"/>
              <w:szCs w:val="16"/>
            </w:rPr>
            <w:t>лицами, замещающими муниципальные должности ...</w:t>
          </w:r>
        </w:p>
      </w:tc>
      <w:tc>
        <w:tcPr>
          <w:tcW w:w="2300" w:type="pct"/>
          <w:vAlign w:val="center"/>
        </w:tcPr>
        <w:p w:rsidR="004D5300" w:rsidRDefault="00815EE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08.05.2026</w:t>
          </w:r>
        </w:p>
      </w:tc>
    </w:tr>
  </w:tbl>
  <w:p w:rsidR="004D5300" w:rsidRDefault="004D530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D5300" w:rsidRDefault="004D5300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300" w:rsidRDefault="004D530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D5300" w:rsidRDefault="004D530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300"/>
    <w:rsid w:val="003B4F34"/>
    <w:rsid w:val="004D5300"/>
    <w:rsid w:val="004F6063"/>
    <w:rsid w:val="0051337D"/>
    <w:rsid w:val="0081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9624D"/>
  <w15:docId w15:val="{00249DCC-1A4E-4131-8648-7D5501B03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3B4F3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B4F34"/>
  </w:style>
  <w:style w:type="paragraph" w:styleId="a5">
    <w:name w:val="footer"/>
    <w:basedOn w:val="a"/>
    <w:link w:val="a6"/>
    <w:uiPriority w:val="99"/>
    <w:unhideWhenUsed/>
    <w:rsid w:val="003B4F3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B4F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4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1430</Words>
  <Characters>8151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Думы города Нижневартовска от 08.05.2020 N 634
"О порядке сообщения лицами, замещающими муниципальные должности в муниципальном образовании город Нижневартовск, о возникновении личной заинтересованности при исполнении должностных обязанностей, кот</vt:lpstr>
    </vt:vector>
  </TitlesOfParts>
  <Company>КонсультантПлюс Версия 4025.00.30</Company>
  <LinksUpToDate>false</LinksUpToDate>
  <CharactersWithSpaces>9562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Думы города Нижневартовска от 08.05.2020 N 634
"О порядке сообщения лицами, замещающими муниципальные должности в муниципальном образовании город Нижневартовск, о возникновении личной заинтересованности при исполнении должностных обязанностей, которая приводит или может привести к конфликту интересов"</dc:title>
  <dc:creator>Мешкова Татьяна Васильевна</dc:creator>
  <cp:lastModifiedBy>Мешкова Татьяна Васильевна</cp:lastModifiedBy>
  <cp:revision>4</cp:revision>
  <dcterms:created xsi:type="dcterms:W3CDTF">2026-05-08T04:22:00Z</dcterms:created>
  <dcterms:modified xsi:type="dcterms:W3CDTF">2026-05-08T04:26:00Z</dcterms:modified>
</cp:coreProperties>
</file>