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B1F" w:rsidRPr="00A62B57" w:rsidRDefault="000D6B1F" w:rsidP="000D6B1F">
      <w:pPr>
        <w:keepNext/>
        <w:tabs>
          <w:tab w:val="left" w:pos="0"/>
        </w:tabs>
        <w:spacing w:after="0" w:line="240" w:lineRule="auto"/>
        <w:jc w:val="right"/>
        <w:outlineLvl w:val="1"/>
        <w:rPr>
          <w:rFonts w:ascii="Times New Roman" w:hAnsi="Times New Roman"/>
          <w:bCs/>
          <w:sz w:val="28"/>
          <w:szCs w:val="20"/>
          <w:lang w:eastAsia="ar-SA"/>
        </w:rPr>
      </w:pPr>
      <w:r w:rsidRPr="00A62B57">
        <w:rPr>
          <w:rFonts w:ascii="Times New Roman" w:hAnsi="Times New Roman"/>
          <w:bCs/>
          <w:sz w:val="28"/>
          <w:szCs w:val="20"/>
          <w:lang w:eastAsia="ar-SA"/>
        </w:rPr>
        <w:t>ПРОЕКТ</w:t>
      </w:r>
    </w:p>
    <w:p w:rsidR="000D6B1F" w:rsidRPr="00A62B57" w:rsidRDefault="000D6B1F" w:rsidP="000D6B1F">
      <w:pPr>
        <w:keepNext/>
        <w:tabs>
          <w:tab w:val="left" w:pos="0"/>
        </w:tabs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0"/>
          <w:lang w:eastAsia="ar-SA"/>
        </w:rPr>
      </w:pPr>
    </w:p>
    <w:p w:rsidR="00B447C3" w:rsidRPr="00A62B57" w:rsidRDefault="00B447C3" w:rsidP="000D6B1F">
      <w:pPr>
        <w:keepNext/>
        <w:tabs>
          <w:tab w:val="left" w:pos="0"/>
        </w:tabs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0"/>
          <w:lang w:eastAsia="ar-SA"/>
        </w:rPr>
      </w:pPr>
    </w:p>
    <w:p w:rsidR="00B447C3" w:rsidRPr="00A62B57" w:rsidRDefault="00B447C3" w:rsidP="00B447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ourier New"/>
          <w:b/>
          <w:bCs/>
          <w:sz w:val="32"/>
          <w:szCs w:val="32"/>
        </w:rPr>
      </w:pPr>
      <w:r w:rsidRPr="00A62B57">
        <w:rPr>
          <w:rFonts w:ascii="Times New Roman" w:hAnsi="Times New Roman" w:cs="Courier New"/>
          <w:b/>
          <w:bCs/>
          <w:sz w:val="32"/>
          <w:szCs w:val="32"/>
        </w:rPr>
        <w:t>АДМИНИСТРАЦИЯ ГОРОДА НИЖНЕВАРТОВСКА</w:t>
      </w:r>
    </w:p>
    <w:p w:rsidR="00B447C3" w:rsidRPr="00A62B57" w:rsidRDefault="00B447C3" w:rsidP="00B447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ourier New"/>
          <w:b/>
          <w:bCs/>
          <w:sz w:val="32"/>
          <w:szCs w:val="32"/>
        </w:rPr>
      </w:pPr>
      <w:r w:rsidRPr="00A62B57">
        <w:rPr>
          <w:rFonts w:ascii="Times New Roman" w:hAnsi="Times New Roman" w:cs="Courier New"/>
          <w:b/>
          <w:bCs/>
          <w:sz w:val="32"/>
          <w:szCs w:val="32"/>
        </w:rPr>
        <w:t>Ханты-Мансийского автономного округа - Югры</w:t>
      </w:r>
    </w:p>
    <w:p w:rsidR="00B447C3" w:rsidRPr="00A62B57" w:rsidRDefault="00B447C3" w:rsidP="00B447C3">
      <w:pPr>
        <w:spacing w:after="0" w:line="240" w:lineRule="auto"/>
        <w:rPr>
          <w:rFonts w:ascii="Times New Roman" w:hAnsi="Times New Roman"/>
          <w:sz w:val="20"/>
          <w:szCs w:val="20"/>
          <w:lang w:eastAsia="ar-SA"/>
        </w:rPr>
      </w:pPr>
    </w:p>
    <w:p w:rsidR="00B447C3" w:rsidRPr="00A62B57" w:rsidRDefault="00B447C3" w:rsidP="00B447C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ar-SA"/>
        </w:rPr>
      </w:pPr>
      <w:r w:rsidRPr="00A62B57">
        <w:rPr>
          <w:rFonts w:ascii="Times New Roman" w:hAnsi="Times New Roman"/>
          <w:b/>
          <w:sz w:val="32"/>
          <w:szCs w:val="32"/>
          <w:lang w:eastAsia="ar-SA"/>
        </w:rPr>
        <w:t>РАСПОРЯЖЕНИЕ</w:t>
      </w:r>
    </w:p>
    <w:p w:rsidR="00B447C3" w:rsidRPr="00A62B57" w:rsidRDefault="00B447C3" w:rsidP="00B447C3">
      <w:pPr>
        <w:spacing w:after="0" w:line="240" w:lineRule="auto"/>
        <w:rPr>
          <w:rFonts w:ascii="Times New Roman" w:hAnsi="Times New Roman"/>
          <w:sz w:val="28"/>
          <w:szCs w:val="20"/>
          <w:lang w:eastAsia="ar-SA"/>
        </w:rPr>
      </w:pPr>
    </w:p>
    <w:p w:rsidR="00B447C3" w:rsidRPr="00A62B57" w:rsidRDefault="00B447C3" w:rsidP="00B447C3">
      <w:pPr>
        <w:spacing w:after="0" w:line="240" w:lineRule="auto"/>
        <w:rPr>
          <w:rFonts w:ascii="Times New Roman" w:hAnsi="Times New Roman"/>
          <w:sz w:val="28"/>
          <w:szCs w:val="20"/>
          <w:lang w:eastAsia="ar-SA"/>
        </w:rPr>
      </w:pPr>
      <w:r w:rsidRPr="00A62B57">
        <w:rPr>
          <w:rFonts w:ascii="Times New Roman" w:hAnsi="Times New Roman"/>
          <w:sz w:val="28"/>
          <w:szCs w:val="20"/>
          <w:lang w:eastAsia="ar-SA"/>
        </w:rPr>
        <w:t xml:space="preserve">от ________________  </w:t>
      </w:r>
      <w:r w:rsidRPr="00A62B57">
        <w:rPr>
          <w:rFonts w:ascii="Times New Roman" w:hAnsi="Times New Roman"/>
          <w:sz w:val="28"/>
          <w:szCs w:val="20"/>
          <w:lang w:eastAsia="ar-SA"/>
        </w:rPr>
        <w:tab/>
      </w:r>
      <w:r w:rsidRPr="00A62B57">
        <w:rPr>
          <w:rFonts w:ascii="Times New Roman" w:hAnsi="Times New Roman"/>
          <w:sz w:val="28"/>
          <w:szCs w:val="20"/>
          <w:lang w:eastAsia="ar-SA"/>
        </w:rPr>
        <w:tab/>
      </w:r>
      <w:r w:rsidRPr="00A62B57">
        <w:rPr>
          <w:rFonts w:ascii="Times New Roman" w:hAnsi="Times New Roman"/>
          <w:sz w:val="28"/>
          <w:szCs w:val="20"/>
          <w:lang w:eastAsia="ar-SA"/>
        </w:rPr>
        <w:tab/>
      </w:r>
      <w:r w:rsidRPr="00A62B57">
        <w:rPr>
          <w:rFonts w:ascii="Times New Roman" w:hAnsi="Times New Roman"/>
          <w:sz w:val="28"/>
          <w:szCs w:val="20"/>
          <w:lang w:eastAsia="ar-SA"/>
        </w:rPr>
        <w:tab/>
      </w:r>
      <w:r w:rsidRPr="00A62B57">
        <w:rPr>
          <w:rFonts w:ascii="Times New Roman" w:hAnsi="Times New Roman"/>
          <w:sz w:val="28"/>
          <w:szCs w:val="20"/>
          <w:lang w:eastAsia="ar-SA"/>
        </w:rPr>
        <w:tab/>
      </w:r>
      <w:r w:rsidRPr="00A62B57">
        <w:rPr>
          <w:rFonts w:ascii="Times New Roman" w:hAnsi="Times New Roman"/>
          <w:sz w:val="28"/>
          <w:szCs w:val="20"/>
          <w:lang w:eastAsia="ar-SA"/>
        </w:rPr>
        <w:tab/>
        <w:t xml:space="preserve">                     №______</w:t>
      </w:r>
    </w:p>
    <w:p w:rsidR="00B447C3" w:rsidRPr="006B6C3A" w:rsidRDefault="00B447C3" w:rsidP="00B447C3">
      <w:pPr>
        <w:spacing w:after="0" w:line="240" w:lineRule="auto"/>
        <w:ind w:right="5245"/>
        <w:jc w:val="both"/>
        <w:rPr>
          <w:rFonts w:ascii="Times New Roman" w:hAnsi="Times New Roman"/>
          <w:sz w:val="28"/>
          <w:szCs w:val="28"/>
        </w:rPr>
      </w:pPr>
    </w:p>
    <w:p w:rsidR="00B447C3" w:rsidRPr="006B6C3A" w:rsidRDefault="00B447C3" w:rsidP="00B447C3">
      <w:pPr>
        <w:spacing w:after="0" w:line="240" w:lineRule="auto"/>
        <w:ind w:right="5245"/>
        <w:jc w:val="both"/>
        <w:rPr>
          <w:rFonts w:ascii="Times New Roman" w:hAnsi="Times New Roman"/>
          <w:sz w:val="28"/>
          <w:szCs w:val="28"/>
        </w:rPr>
      </w:pPr>
    </w:p>
    <w:p w:rsidR="00B447C3" w:rsidRPr="006B6C3A" w:rsidRDefault="00B447C3" w:rsidP="00D85901">
      <w:pPr>
        <w:spacing w:after="0" w:line="240" w:lineRule="auto"/>
        <w:ind w:right="4960"/>
        <w:jc w:val="both"/>
        <w:rPr>
          <w:rFonts w:ascii="Times New Roman" w:hAnsi="Times New Roman"/>
          <w:bCs/>
          <w:sz w:val="32"/>
          <w:szCs w:val="28"/>
        </w:rPr>
      </w:pPr>
      <w:r w:rsidRPr="006B6C3A">
        <w:rPr>
          <w:rFonts w:ascii="Times New Roman" w:hAnsi="Times New Roman"/>
          <w:sz w:val="28"/>
          <w:szCs w:val="24"/>
        </w:rPr>
        <w:t xml:space="preserve">Об утверждении бюджетного прогноза города Нижневартовска </w:t>
      </w:r>
      <w:r w:rsidR="00D85901">
        <w:rPr>
          <w:rFonts w:ascii="Times New Roman" w:hAnsi="Times New Roman"/>
          <w:sz w:val="28"/>
          <w:szCs w:val="24"/>
        </w:rPr>
        <w:br/>
      </w:r>
      <w:r w:rsidRPr="006B6C3A">
        <w:rPr>
          <w:rFonts w:ascii="Times New Roman" w:hAnsi="Times New Roman"/>
          <w:sz w:val="28"/>
          <w:szCs w:val="24"/>
        </w:rPr>
        <w:t>на долгосрочный период до 20</w:t>
      </w:r>
      <w:r w:rsidR="006B6C3A" w:rsidRPr="006B6C3A">
        <w:rPr>
          <w:rFonts w:ascii="Times New Roman" w:hAnsi="Times New Roman"/>
          <w:sz w:val="28"/>
          <w:szCs w:val="24"/>
        </w:rPr>
        <w:t>36</w:t>
      </w:r>
      <w:r w:rsidRPr="006B6C3A">
        <w:rPr>
          <w:rFonts w:ascii="Times New Roman" w:hAnsi="Times New Roman"/>
          <w:sz w:val="28"/>
          <w:szCs w:val="24"/>
        </w:rPr>
        <w:t xml:space="preserve"> года</w:t>
      </w:r>
    </w:p>
    <w:p w:rsidR="00B447C3" w:rsidRPr="006B6C3A" w:rsidRDefault="00B447C3" w:rsidP="00B447C3"/>
    <w:p w:rsidR="00B447C3" w:rsidRPr="006B6C3A" w:rsidRDefault="00B447C3" w:rsidP="00B447C3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B447C3" w:rsidRPr="006B6C3A" w:rsidRDefault="00B447C3" w:rsidP="006B6C3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6C3A">
        <w:rPr>
          <w:rFonts w:ascii="Times New Roman" w:hAnsi="Times New Roman"/>
          <w:sz w:val="28"/>
          <w:szCs w:val="28"/>
        </w:rPr>
        <w:t>В соответствии со статьей 170.1 Бюджетного кодекса Российской Федерации, постановлением администрации города от 11.11.2015 №2001           "Об утверждении Правил разработки бюджетного прогноза города Нижневартовска на долгосрочный период":</w:t>
      </w:r>
    </w:p>
    <w:p w:rsidR="00B447C3" w:rsidRPr="006B6C3A" w:rsidRDefault="00B447C3" w:rsidP="00B447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447C3" w:rsidRPr="006B6C3A" w:rsidRDefault="00B447C3" w:rsidP="00B447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6C3A">
        <w:rPr>
          <w:rFonts w:ascii="Times New Roman" w:hAnsi="Times New Roman"/>
          <w:sz w:val="28"/>
          <w:szCs w:val="28"/>
        </w:rPr>
        <w:t>1. Утвердить бюджетный прогноз города Нижневартовска                                   на долгосрочный период до 20</w:t>
      </w:r>
      <w:r w:rsidR="006B6C3A" w:rsidRPr="006B6C3A">
        <w:rPr>
          <w:rFonts w:ascii="Times New Roman" w:hAnsi="Times New Roman"/>
          <w:sz w:val="28"/>
          <w:szCs w:val="28"/>
        </w:rPr>
        <w:t>36</w:t>
      </w:r>
      <w:r w:rsidRPr="006B6C3A">
        <w:rPr>
          <w:rFonts w:ascii="Times New Roman" w:hAnsi="Times New Roman"/>
          <w:sz w:val="28"/>
          <w:szCs w:val="28"/>
        </w:rPr>
        <w:t xml:space="preserve"> года согласно приложению.</w:t>
      </w:r>
    </w:p>
    <w:p w:rsidR="00B447C3" w:rsidRPr="006B6C3A" w:rsidRDefault="00B447C3" w:rsidP="00B447C3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B447C3" w:rsidRPr="006B6C3A" w:rsidRDefault="00B447C3" w:rsidP="00B447C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6C3A">
        <w:rPr>
          <w:rFonts w:ascii="Times New Roman" w:hAnsi="Times New Roman"/>
          <w:sz w:val="28"/>
          <w:szCs w:val="28"/>
        </w:rPr>
        <w:t>2. Признать утратившими силу распоряжения администрации города:</w:t>
      </w:r>
    </w:p>
    <w:p w:rsidR="00101B5D" w:rsidRPr="00101B5D" w:rsidRDefault="00B447C3" w:rsidP="00101B5D">
      <w:pPr>
        <w:pStyle w:val="af2"/>
        <w:spacing w:after="0" w:line="288" w:lineRule="atLeast"/>
        <w:ind w:firstLine="709"/>
        <w:jc w:val="both"/>
        <w:rPr>
          <w:sz w:val="28"/>
          <w:szCs w:val="28"/>
          <w:lang w:eastAsia="ru-RU"/>
        </w:rPr>
      </w:pPr>
      <w:r w:rsidRPr="00101B5D">
        <w:rPr>
          <w:sz w:val="28"/>
          <w:szCs w:val="28"/>
        </w:rPr>
        <w:t xml:space="preserve">- от </w:t>
      </w:r>
      <w:r w:rsidR="006B6C3A" w:rsidRPr="00101B5D">
        <w:rPr>
          <w:sz w:val="28"/>
          <w:szCs w:val="28"/>
        </w:rPr>
        <w:t>09</w:t>
      </w:r>
      <w:r w:rsidRPr="00101B5D">
        <w:rPr>
          <w:sz w:val="28"/>
          <w:szCs w:val="28"/>
        </w:rPr>
        <w:t>.0</w:t>
      </w:r>
      <w:r w:rsidR="006B6C3A" w:rsidRPr="00101B5D">
        <w:rPr>
          <w:sz w:val="28"/>
          <w:szCs w:val="28"/>
        </w:rPr>
        <w:t>2</w:t>
      </w:r>
      <w:r w:rsidRPr="00101B5D">
        <w:rPr>
          <w:sz w:val="28"/>
          <w:szCs w:val="28"/>
        </w:rPr>
        <w:t>.20</w:t>
      </w:r>
      <w:r w:rsidR="006B6C3A" w:rsidRPr="00101B5D">
        <w:rPr>
          <w:sz w:val="28"/>
          <w:szCs w:val="28"/>
        </w:rPr>
        <w:t>22</w:t>
      </w:r>
      <w:r w:rsidRPr="00101B5D">
        <w:rPr>
          <w:sz w:val="28"/>
          <w:szCs w:val="28"/>
        </w:rPr>
        <w:t xml:space="preserve"> №</w:t>
      </w:r>
      <w:r w:rsidR="006B6C3A" w:rsidRPr="00101B5D">
        <w:rPr>
          <w:sz w:val="28"/>
          <w:szCs w:val="28"/>
        </w:rPr>
        <w:t>87</w:t>
      </w:r>
      <w:r w:rsidRPr="00101B5D">
        <w:rPr>
          <w:sz w:val="28"/>
          <w:szCs w:val="28"/>
        </w:rPr>
        <w:t>-р "</w:t>
      </w:r>
      <w:r w:rsidR="00101B5D" w:rsidRPr="00101B5D">
        <w:rPr>
          <w:sz w:val="28"/>
          <w:szCs w:val="28"/>
          <w:lang w:eastAsia="ru-RU"/>
        </w:rPr>
        <w:t>Об утверждении бюджетного прогноза города Нижневартовска на долгосрочный период до 2027 года"</w:t>
      </w:r>
      <w:r w:rsidR="00101B5D">
        <w:rPr>
          <w:sz w:val="28"/>
          <w:szCs w:val="28"/>
          <w:lang w:eastAsia="ru-RU"/>
        </w:rPr>
        <w:t>;</w:t>
      </w:r>
    </w:p>
    <w:p w:rsidR="00101B5D" w:rsidRDefault="00101B5D" w:rsidP="00101B5D">
      <w:pPr>
        <w:pStyle w:val="af2"/>
        <w:spacing w:after="0" w:line="288" w:lineRule="atLeast"/>
        <w:ind w:firstLine="709"/>
        <w:jc w:val="both"/>
        <w:rPr>
          <w:sz w:val="28"/>
          <w:szCs w:val="28"/>
        </w:rPr>
      </w:pPr>
      <w:r w:rsidRPr="00101B5D">
        <w:rPr>
          <w:sz w:val="28"/>
          <w:szCs w:val="28"/>
        </w:rPr>
        <w:t xml:space="preserve">- </w:t>
      </w:r>
      <w:r w:rsidRPr="00101B5D">
        <w:rPr>
          <w:sz w:val="28"/>
          <w:szCs w:val="28"/>
          <w:lang w:eastAsia="ru-RU"/>
        </w:rPr>
        <w:t xml:space="preserve">от 06.02.2023 </w:t>
      </w:r>
      <w:r>
        <w:rPr>
          <w:sz w:val="28"/>
          <w:szCs w:val="28"/>
          <w:lang w:eastAsia="ru-RU"/>
        </w:rPr>
        <w:t>№</w:t>
      </w:r>
      <w:r w:rsidRPr="00101B5D">
        <w:rPr>
          <w:sz w:val="28"/>
          <w:szCs w:val="28"/>
          <w:lang w:eastAsia="ru-RU"/>
        </w:rPr>
        <w:t>57-р</w:t>
      </w:r>
      <w:r>
        <w:rPr>
          <w:sz w:val="28"/>
          <w:szCs w:val="28"/>
          <w:lang w:eastAsia="ru-RU"/>
        </w:rPr>
        <w:t xml:space="preserve"> </w:t>
      </w:r>
      <w:r w:rsidRPr="00101B5D">
        <w:rPr>
          <w:sz w:val="28"/>
          <w:szCs w:val="28"/>
        </w:rPr>
        <w:t xml:space="preserve">"О внесении изменений в приложение </w:t>
      </w:r>
      <w:r>
        <w:rPr>
          <w:sz w:val="28"/>
          <w:szCs w:val="28"/>
        </w:rPr>
        <w:br/>
      </w:r>
      <w:r w:rsidRPr="00101B5D">
        <w:rPr>
          <w:sz w:val="28"/>
          <w:szCs w:val="28"/>
        </w:rPr>
        <w:t xml:space="preserve">к распоряжению администрации города от 09.02.2022 </w:t>
      </w:r>
      <w:r>
        <w:rPr>
          <w:sz w:val="28"/>
          <w:szCs w:val="28"/>
        </w:rPr>
        <w:t>№</w:t>
      </w:r>
      <w:r w:rsidRPr="00101B5D">
        <w:rPr>
          <w:sz w:val="28"/>
          <w:szCs w:val="28"/>
        </w:rPr>
        <w:t>87-р "Об утверждении бюджетного прогноза города Нижневартовска на до</w:t>
      </w:r>
      <w:r>
        <w:rPr>
          <w:sz w:val="28"/>
          <w:szCs w:val="28"/>
        </w:rPr>
        <w:t>лгосрочный период до 2027 года";</w:t>
      </w:r>
    </w:p>
    <w:p w:rsidR="00101B5D" w:rsidRPr="00101B5D" w:rsidRDefault="00101B5D" w:rsidP="00101B5D">
      <w:pPr>
        <w:pStyle w:val="af2"/>
        <w:spacing w:after="0" w:line="288" w:lineRule="atLeast"/>
        <w:ind w:firstLine="709"/>
        <w:jc w:val="both"/>
        <w:rPr>
          <w:sz w:val="28"/>
          <w:szCs w:val="28"/>
        </w:rPr>
      </w:pPr>
      <w:r w:rsidRPr="00101B5D">
        <w:rPr>
          <w:sz w:val="28"/>
          <w:szCs w:val="28"/>
        </w:rPr>
        <w:t xml:space="preserve">- </w:t>
      </w:r>
      <w:r w:rsidRPr="00101B5D">
        <w:rPr>
          <w:sz w:val="28"/>
          <w:szCs w:val="28"/>
          <w:lang w:eastAsia="ru-RU"/>
        </w:rPr>
        <w:t xml:space="preserve">от 05.02.2024 </w:t>
      </w:r>
      <w:r>
        <w:rPr>
          <w:sz w:val="28"/>
          <w:szCs w:val="28"/>
          <w:lang w:eastAsia="ru-RU"/>
        </w:rPr>
        <w:t>№</w:t>
      </w:r>
      <w:r w:rsidRPr="00101B5D">
        <w:rPr>
          <w:sz w:val="28"/>
          <w:szCs w:val="28"/>
          <w:lang w:eastAsia="ru-RU"/>
        </w:rPr>
        <w:t>47-р</w:t>
      </w:r>
      <w:r>
        <w:rPr>
          <w:sz w:val="28"/>
          <w:szCs w:val="28"/>
          <w:lang w:eastAsia="ru-RU"/>
        </w:rPr>
        <w:t xml:space="preserve"> </w:t>
      </w:r>
      <w:r w:rsidRPr="00101B5D">
        <w:rPr>
          <w:sz w:val="28"/>
          <w:szCs w:val="28"/>
        </w:rPr>
        <w:t xml:space="preserve">"О внесении изменений в приложение </w:t>
      </w:r>
      <w:r>
        <w:rPr>
          <w:sz w:val="28"/>
          <w:szCs w:val="28"/>
        </w:rPr>
        <w:br/>
      </w:r>
      <w:r w:rsidRPr="00101B5D">
        <w:rPr>
          <w:sz w:val="28"/>
          <w:szCs w:val="28"/>
        </w:rPr>
        <w:t xml:space="preserve">к распоряжению администрации города от 09.02.2022 </w:t>
      </w:r>
      <w:r>
        <w:rPr>
          <w:sz w:val="28"/>
          <w:szCs w:val="28"/>
        </w:rPr>
        <w:t>№</w:t>
      </w:r>
      <w:r w:rsidRPr="00101B5D">
        <w:rPr>
          <w:sz w:val="28"/>
          <w:szCs w:val="28"/>
        </w:rPr>
        <w:t xml:space="preserve">87-р "Об утверждении бюджетного прогноза города Нижневартовска на долгосрочный период до 2027 года" (с изменениями от 06.02.2023 </w:t>
      </w:r>
      <w:r>
        <w:rPr>
          <w:sz w:val="28"/>
          <w:szCs w:val="28"/>
        </w:rPr>
        <w:t>№57-р)".</w:t>
      </w:r>
    </w:p>
    <w:p w:rsidR="00B447C3" w:rsidRPr="00101B5D" w:rsidRDefault="00B447C3" w:rsidP="00B447C3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B447C3" w:rsidRPr="00101B5D" w:rsidRDefault="00B447C3" w:rsidP="00B447C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1B5D">
        <w:rPr>
          <w:rFonts w:ascii="Times New Roman" w:hAnsi="Times New Roman"/>
          <w:sz w:val="28"/>
          <w:szCs w:val="28"/>
        </w:rPr>
        <w:t>3. Контроль за выполнением распоряжения возложить на заместителя главы города по экономике и финансам И.Н. Мурашко.</w:t>
      </w:r>
    </w:p>
    <w:p w:rsidR="00B447C3" w:rsidRPr="00101B5D" w:rsidRDefault="00B447C3" w:rsidP="00B447C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47C3" w:rsidRPr="00101B5D" w:rsidRDefault="00B447C3" w:rsidP="00B447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p w:rsidR="00B447C3" w:rsidRPr="00101B5D" w:rsidRDefault="00B447C3" w:rsidP="00B447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p w:rsidR="00B447C3" w:rsidRPr="00101B5D" w:rsidRDefault="00B447C3" w:rsidP="00B447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101B5D">
        <w:rPr>
          <w:rFonts w:ascii="Times New Roman CYR" w:hAnsi="Times New Roman CYR" w:cs="Times New Roman CYR"/>
          <w:bCs/>
          <w:sz w:val="28"/>
          <w:szCs w:val="28"/>
        </w:rPr>
        <w:t>Глава города                                                                                           Д.А. Кощенко</w:t>
      </w:r>
    </w:p>
    <w:p w:rsidR="00B447C3" w:rsidRPr="00101B5D" w:rsidRDefault="00B447C3" w:rsidP="00B447C3">
      <w:pPr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:rsidR="00B447C3" w:rsidRPr="00D757A1" w:rsidRDefault="00B447C3" w:rsidP="00B447C3">
      <w:pPr>
        <w:spacing w:after="0" w:line="240" w:lineRule="auto"/>
        <w:ind w:left="5670"/>
        <w:jc w:val="both"/>
        <w:rPr>
          <w:rFonts w:ascii="Times New Roman" w:hAnsi="Times New Roman"/>
          <w:color w:val="FF0000"/>
          <w:sz w:val="28"/>
          <w:szCs w:val="28"/>
        </w:rPr>
        <w:sectPr w:rsidR="00B447C3" w:rsidRPr="00D757A1" w:rsidSect="00B63DFB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B447C3" w:rsidRPr="004E38E6" w:rsidRDefault="00B447C3" w:rsidP="00084527">
      <w:pPr>
        <w:tabs>
          <w:tab w:val="left" w:pos="5670"/>
          <w:tab w:val="left" w:pos="6096"/>
        </w:tabs>
        <w:spacing w:after="0" w:line="240" w:lineRule="auto"/>
        <w:ind w:left="5670"/>
        <w:jc w:val="right"/>
        <w:rPr>
          <w:rFonts w:ascii="Times New Roman" w:hAnsi="Times New Roman"/>
          <w:sz w:val="28"/>
          <w:szCs w:val="28"/>
        </w:rPr>
      </w:pPr>
      <w:r w:rsidRPr="004E38E6">
        <w:rPr>
          <w:rFonts w:ascii="Times New Roman" w:hAnsi="Times New Roman"/>
          <w:sz w:val="28"/>
          <w:szCs w:val="28"/>
        </w:rPr>
        <w:lastRenderedPageBreak/>
        <w:t xml:space="preserve">     Приложение к распоряжению</w:t>
      </w:r>
    </w:p>
    <w:p w:rsidR="00B447C3" w:rsidRPr="004E38E6" w:rsidRDefault="00B447C3" w:rsidP="00B447C3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 w:rsidRPr="004E38E6">
        <w:rPr>
          <w:rFonts w:ascii="Times New Roman" w:hAnsi="Times New Roman"/>
          <w:sz w:val="28"/>
          <w:szCs w:val="28"/>
        </w:rPr>
        <w:t xml:space="preserve">      администрации города</w:t>
      </w:r>
    </w:p>
    <w:p w:rsidR="00B447C3" w:rsidRPr="004E38E6" w:rsidRDefault="00084527" w:rsidP="00B447C3">
      <w:pPr>
        <w:spacing w:after="0" w:line="240" w:lineRule="auto"/>
        <w:ind w:left="5670"/>
        <w:jc w:val="right"/>
        <w:rPr>
          <w:rFonts w:ascii="Times New Roman" w:hAnsi="Times New Roman"/>
          <w:sz w:val="28"/>
          <w:szCs w:val="28"/>
        </w:rPr>
      </w:pPr>
      <w:r w:rsidRPr="004E38E6">
        <w:rPr>
          <w:rFonts w:ascii="Times New Roman" w:eastAsia="Calibri" w:hAnsi="Times New Roman"/>
          <w:sz w:val="28"/>
          <w:szCs w:val="28"/>
        </w:rPr>
        <w:t xml:space="preserve">    </w:t>
      </w:r>
      <w:r w:rsidR="00B447C3" w:rsidRPr="004E38E6">
        <w:rPr>
          <w:rFonts w:ascii="Times New Roman" w:eastAsia="Calibri" w:hAnsi="Times New Roman"/>
          <w:sz w:val="28"/>
          <w:szCs w:val="28"/>
        </w:rPr>
        <w:t xml:space="preserve"> </w:t>
      </w:r>
      <w:r w:rsidRPr="004E38E6">
        <w:rPr>
          <w:rFonts w:ascii="Times New Roman" w:eastAsia="Calibri" w:hAnsi="Times New Roman"/>
          <w:sz w:val="28"/>
          <w:szCs w:val="28"/>
        </w:rPr>
        <w:t xml:space="preserve"> от</w:t>
      </w:r>
      <w:r w:rsidR="00B447C3" w:rsidRPr="004E38E6">
        <w:rPr>
          <w:rFonts w:ascii="Times New Roman" w:eastAsia="Calibri" w:hAnsi="Times New Roman"/>
          <w:sz w:val="28"/>
          <w:szCs w:val="28"/>
        </w:rPr>
        <w:t>______________</w:t>
      </w:r>
      <w:r w:rsidRPr="004E38E6">
        <w:rPr>
          <w:rFonts w:ascii="Times New Roman" w:eastAsia="Calibri" w:hAnsi="Times New Roman"/>
          <w:sz w:val="28"/>
          <w:szCs w:val="28"/>
        </w:rPr>
        <w:t>_</w:t>
      </w:r>
      <w:r w:rsidR="00B447C3" w:rsidRPr="004E38E6">
        <w:rPr>
          <w:rFonts w:ascii="Times New Roman" w:eastAsia="Calibri" w:hAnsi="Times New Roman"/>
          <w:sz w:val="28"/>
          <w:szCs w:val="28"/>
        </w:rPr>
        <w:t xml:space="preserve"> №______</w:t>
      </w:r>
    </w:p>
    <w:p w:rsidR="00B447C3" w:rsidRPr="004E38E6" w:rsidRDefault="00B447C3" w:rsidP="00B447C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447C3" w:rsidRPr="004E38E6" w:rsidRDefault="00B447C3" w:rsidP="00B447C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447C3" w:rsidRPr="004E38E6" w:rsidRDefault="00B447C3" w:rsidP="00B447C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E38E6">
        <w:rPr>
          <w:rFonts w:ascii="Times New Roman" w:hAnsi="Times New Roman"/>
          <w:b/>
          <w:sz w:val="28"/>
          <w:szCs w:val="28"/>
        </w:rPr>
        <w:t xml:space="preserve">Бюджетный прогноз города Нижневартовска </w:t>
      </w:r>
    </w:p>
    <w:p w:rsidR="00B447C3" w:rsidRPr="004E38E6" w:rsidRDefault="00B447C3" w:rsidP="00B447C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E38E6">
        <w:rPr>
          <w:rFonts w:ascii="Times New Roman" w:hAnsi="Times New Roman"/>
          <w:b/>
          <w:sz w:val="28"/>
          <w:szCs w:val="28"/>
        </w:rPr>
        <w:t>на долгосрочный период до 20</w:t>
      </w:r>
      <w:r w:rsidR="004E38E6" w:rsidRPr="004E38E6">
        <w:rPr>
          <w:rFonts w:ascii="Times New Roman" w:hAnsi="Times New Roman"/>
          <w:b/>
          <w:sz w:val="28"/>
          <w:szCs w:val="28"/>
        </w:rPr>
        <w:t>36</w:t>
      </w:r>
      <w:r w:rsidRPr="004E38E6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B447C3" w:rsidRPr="004E38E6" w:rsidRDefault="00B447C3" w:rsidP="00B447C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after="2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47C3" w:rsidRPr="004E38E6" w:rsidRDefault="00B447C3" w:rsidP="00B447C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38E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4E38E6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:rsidR="00B447C3" w:rsidRPr="004E38E6" w:rsidRDefault="00B447C3" w:rsidP="004E38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38E6">
        <w:rPr>
          <w:rFonts w:ascii="Times New Roman" w:hAnsi="Times New Roman"/>
          <w:sz w:val="28"/>
          <w:szCs w:val="28"/>
        </w:rPr>
        <w:t>Бюджетный прогноз города Нижневартовска на долгосрочный период        до 20</w:t>
      </w:r>
      <w:r w:rsidR="004E38E6" w:rsidRPr="004E38E6">
        <w:rPr>
          <w:rFonts w:ascii="Times New Roman" w:hAnsi="Times New Roman"/>
          <w:sz w:val="28"/>
          <w:szCs w:val="28"/>
        </w:rPr>
        <w:t>36</w:t>
      </w:r>
      <w:r w:rsidRPr="004E38E6">
        <w:rPr>
          <w:rFonts w:ascii="Times New Roman" w:hAnsi="Times New Roman"/>
          <w:sz w:val="28"/>
          <w:szCs w:val="28"/>
        </w:rPr>
        <w:t xml:space="preserve"> года (далее – Бюджетный прогноз) является документом стратегического планирования города Нижневартовска. </w:t>
      </w:r>
    </w:p>
    <w:p w:rsidR="00B447C3" w:rsidRPr="004E38E6" w:rsidRDefault="00B447C3" w:rsidP="004E38E6">
      <w:pPr>
        <w:pStyle w:val="af2"/>
        <w:spacing w:after="0" w:line="288" w:lineRule="atLeast"/>
        <w:ind w:firstLine="709"/>
        <w:jc w:val="both"/>
        <w:rPr>
          <w:sz w:val="28"/>
          <w:szCs w:val="28"/>
        </w:rPr>
      </w:pPr>
      <w:r w:rsidRPr="004E38E6">
        <w:rPr>
          <w:sz w:val="28"/>
          <w:szCs w:val="28"/>
        </w:rPr>
        <w:t xml:space="preserve">Бюджетный прогноз разработан в соответствии со статьей 170.1 Бюджетного кодекса Российской Федерации, решениями Думы города </w:t>
      </w:r>
      <w:r w:rsidR="00B63C9D">
        <w:rPr>
          <w:sz w:val="28"/>
          <w:szCs w:val="28"/>
        </w:rPr>
        <w:br/>
      </w:r>
      <w:r w:rsidRPr="004E38E6">
        <w:rPr>
          <w:sz w:val="28"/>
          <w:szCs w:val="28"/>
        </w:rPr>
        <w:t xml:space="preserve">от 28.09.2018 №385 "О Порядке разработки документов стратегического планирования города Нижневартовска и их содержании", </w:t>
      </w:r>
      <w:r w:rsidR="004E38E6" w:rsidRPr="004E38E6">
        <w:rPr>
          <w:sz w:val="28"/>
          <w:szCs w:val="28"/>
          <w:lang w:eastAsia="ru-RU"/>
        </w:rPr>
        <w:t xml:space="preserve">от 30.06.2023 №296 </w:t>
      </w:r>
      <w:r w:rsidR="004E38E6" w:rsidRPr="004E38E6">
        <w:rPr>
          <w:sz w:val="28"/>
          <w:szCs w:val="28"/>
        </w:rPr>
        <w:t xml:space="preserve">"О Стратегии социально-экономического развития города Нижневартовска </w:t>
      </w:r>
      <w:r w:rsidR="00B63C9D">
        <w:rPr>
          <w:sz w:val="28"/>
          <w:szCs w:val="28"/>
        </w:rPr>
        <w:br/>
      </w:r>
      <w:r w:rsidR="004E38E6" w:rsidRPr="004E38E6">
        <w:rPr>
          <w:sz w:val="28"/>
          <w:szCs w:val="28"/>
        </w:rPr>
        <w:t>до 2036 года", п</w:t>
      </w:r>
      <w:r w:rsidRPr="004E38E6">
        <w:rPr>
          <w:sz w:val="28"/>
          <w:szCs w:val="28"/>
        </w:rPr>
        <w:t xml:space="preserve">остановлением администрации города от 11.11.2015 №2001 </w:t>
      </w:r>
      <w:r w:rsidR="004E38E6" w:rsidRPr="004E38E6">
        <w:rPr>
          <w:sz w:val="28"/>
          <w:szCs w:val="28"/>
        </w:rPr>
        <w:br/>
      </w:r>
      <w:r w:rsidRPr="004E38E6">
        <w:rPr>
          <w:sz w:val="28"/>
          <w:szCs w:val="28"/>
        </w:rPr>
        <w:t>"Об утверждении Правил разработки бюджетного прогноза города Нижневартовска на долгосрочный период".</w:t>
      </w:r>
    </w:p>
    <w:p w:rsidR="00B447C3" w:rsidRPr="00ED7FD8" w:rsidRDefault="00B447C3" w:rsidP="00ED7F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7FD8">
        <w:rPr>
          <w:rFonts w:ascii="Times New Roman" w:hAnsi="Times New Roman"/>
          <w:sz w:val="28"/>
          <w:szCs w:val="28"/>
        </w:rPr>
        <w:t>При разработке Бюджетного прогноза учтены положения Послания Президента Российской Федерации Федеральному Собранию Российской Федерации от 2</w:t>
      </w:r>
      <w:r w:rsidR="00ED7FD8" w:rsidRPr="00ED7FD8">
        <w:rPr>
          <w:rFonts w:ascii="Times New Roman" w:hAnsi="Times New Roman"/>
          <w:sz w:val="28"/>
          <w:szCs w:val="28"/>
        </w:rPr>
        <w:t>9</w:t>
      </w:r>
      <w:r w:rsidRPr="00ED7FD8">
        <w:rPr>
          <w:rFonts w:ascii="Times New Roman" w:hAnsi="Times New Roman"/>
          <w:sz w:val="28"/>
          <w:szCs w:val="28"/>
        </w:rPr>
        <w:t>.0</w:t>
      </w:r>
      <w:r w:rsidR="00ED7FD8" w:rsidRPr="00ED7FD8">
        <w:rPr>
          <w:rFonts w:ascii="Times New Roman" w:hAnsi="Times New Roman"/>
          <w:sz w:val="28"/>
          <w:szCs w:val="28"/>
        </w:rPr>
        <w:t>2</w:t>
      </w:r>
      <w:r w:rsidRPr="00ED7FD8">
        <w:rPr>
          <w:rFonts w:ascii="Times New Roman" w:hAnsi="Times New Roman"/>
          <w:sz w:val="28"/>
          <w:szCs w:val="28"/>
        </w:rPr>
        <w:t>.202</w:t>
      </w:r>
      <w:r w:rsidR="00ED7FD8" w:rsidRPr="00ED7FD8">
        <w:rPr>
          <w:rFonts w:ascii="Times New Roman" w:hAnsi="Times New Roman"/>
          <w:sz w:val="28"/>
          <w:szCs w:val="28"/>
        </w:rPr>
        <w:t>4</w:t>
      </w:r>
      <w:r w:rsidRPr="00ED7FD8">
        <w:rPr>
          <w:rFonts w:ascii="Times New Roman" w:hAnsi="Times New Roman"/>
          <w:sz w:val="28"/>
          <w:szCs w:val="28"/>
        </w:rPr>
        <w:t>, указ</w:t>
      </w:r>
      <w:r w:rsidR="00ED7FD8" w:rsidRPr="00ED7FD8">
        <w:rPr>
          <w:rFonts w:ascii="Times New Roman" w:hAnsi="Times New Roman"/>
          <w:sz w:val="28"/>
          <w:szCs w:val="28"/>
        </w:rPr>
        <w:t>а</w:t>
      </w:r>
      <w:r w:rsidRPr="00ED7FD8">
        <w:rPr>
          <w:rFonts w:ascii="Times New Roman" w:hAnsi="Times New Roman"/>
          <w:sz w:val="28"/>
          <w:szCs w:val="28"/>
        </w:rPr>
        <w:t xml:space="preserve"> Президента Российской Федерации </w:t>
      </w:r>
      <w:r w:rsidR="005501B8">
        <w:rPr>
          <w:rFonts w:ascii="Times New Roman" w:hAnsi="Times New Roman"/>
          <w:sz w:val="28"/>
          <w:szCs w:val="28"/>
        </w:rPr>
        <w:br/>
      </w:r>
      <w:r w:rsidRPr="00ED7FD8">
        <w:rPr>
          <w:rFonts w:ascii="Times New Roman" w:hAnsi="Times New Roman"/>
          <w:sz w:val="28"/>
          <w:szCs w:val="28"/>
        </w:rPr>
        <w:t>от 07.05.20</w:t>
      </w:r>
      <w:r w:rsidR="00ED7FD8" w:rsidRPr="00ED7FD8">
        <w:rPr>
          <w:rFonts w:ascii="Times New Roman" w:hAnsi="Times New Roman"/>
          <w:sz w:val="28"/>
          <w:szCs w:val="28"/>
        </w:rPr>
        <w:t>24</w:t>
      </w:r>
      <w:r w:rsidRPr="00ED7FD8">
        <w:rPr>
          <w:rFonts w:ascii="Times New Roman" w:hAnsi="Times New Roman"/>
          <w:sz w:val="28"/>
          <w:szCs w:val="28"/>
        </w:rPr>
        <w:t xml:space="preserve"> №</w:t>
      </w:r>
      <w:r w:rsidR="00ED7FD8" w:rsidRPr="00ED7FD8">
        <w:rPr>
          <w:rFonts w:ascii="Times New Roman" w:hAnsi="Times New Roman"/>
          <w:sz w:val="28"/>
          <w:szCs w:val="28"/>
        </w:rPr>
        <w:t>309</w:t>
      </w:r>
      <w:r w:rsidRPr="00ED7FD8">
        <w:rPr>
          <w:rFonts w:ascii="Times New Roman" w:hAnsi="Times New Roman"/>
          <w:sz w:val="28"/>
          <w:szCs w:val="28"/>
        </w:rPr>
        <w:t xml:space="preserve"> "О национальных целях</w:t>
      </w:r>
      <w:r w:rsidR="00ED7FD8" w:rsidRPr="00ED7FD8">
        <w:rPr>
          <w:rFonts w:ascii="Times New Roman" w:hAnsi="Times New Roman"/>
          <w:sz w:val="28"/>
          <w:szCs w:val="28"/>
        </w:rPr>
        <w:t xml:space="preserve"> </w:t>
      </w:r>
      <w:r w:rsidRPr="00ED7FD8">
        <w:rPr>
          <w:rFonts w:ascii="Times New Roman" w:hAnsi="Times New Roman"/>
          <w:sz w:val="28"/>
          <w:szCs w:val="28"/>
        </w:rPr>
        <w:t xml:space="preserve">развития Российской Федерации </w:t>
      </w:r>
      <w:r w:rsidR="005501B8">
        <w:rPr>
          <w:rFonts w:ascii="Times New Roman" w:hAnsi="Times New Roman"/>
          <w:sz w:val="28"/>
          <w:szCs w:val="28"/>
        </w:rPr>
        <w:br/>
      </w:r>
      <w:r w:rsidRPr="00ED7FD8">
        <w:rPr>
          <w:rFonts w:ascii="Times New Roman" w:hAnsi="Times New Roman"/>
          <w:sz w:val="28"/>
          <w:szCs w:val="28"/>
        </w:rPr>
        <w:t>на период до 20</w:t>
      </w:r>
      <w:r w:rsidR="00ED7FD8" w:rsidRPr="00ED7FD8">
        <w:rPr>
          <w:rFonts w:ascii="Times New Roman" w:hAnsi="Times New Roman"/>
          <w:sz w:val="28"/>
          <w:szCs w:val="28"/>
        </w:rPr>
        <w:t>30</w:t>
      </w:r>
      <w:r w:rsidRPr="00ED7FD8">
        <w:rPr>
          <w:rFonts w:ascii="Times New Roman" w:hAnsi="Times New Roman"/>
          <w:sz w:val="28"/>
          <w:szCs w:val="28"/>
        </w:rPr>
        <w:t xml:space="preserve"> года</w:t>
      </w:r>
      <w:r w:rsidR="00ED7FD8" w:rsidRPr="00ED7FD8">
        <w:rPr>
          <w:rFonts w:ascii="Times New Roman" w:hAnsi="Times New Roman"/>
          <w:sz w:val="28"/>
          <w:szCs w:val="28"/>
        </w:rPr>
        <w:t xml:space="preserve"> и на перспективу до 2036 года", основных направлений налоговой, бюджетной и долговой политики Ханты-Мансийского автономного округа – Югры на 2025 год и на плановый период 2026 и 2027 годов,</w:t>
      </w:r>
      <w:r w:rsidR="00ED7FD8" w:rsidRPr="00ED7FD8">
        <w:rPr>
          <w:rFonts w:ascii="Times New Roman" w:hAnsi="Times New Roman"/>
          <w:bCs/>
          <w:sz w:val="28"/>
          <w:szCs w:val="28"/>
        </w:rPr>
        <w:t xml:space="preserve"> </w:t>
      </w:r>
      <w:r w:rsidR="00ED7FD8" w:rsidRPr="00ED7FD8">
        <w:rPr>
          <w:rFonts w:ascii="Times New Roman" w:hAnsi="Times New Roman"/>
          <w:sz w:val="28"/>
          <w:szCs w:val="28"/>
        </w:rPr>
        <w:t xml:space="preserve">утвержденных распоряжением Правительства Ханты-Мансийского автономного округа – Югры от 10.10.2024 №496-рп, </w:t>
      </w:r>
      <w:r w:rsidRPr="00ED7FD8">
        <w:rPr>
          <w:rFonts w:ascii="Times New Roman" w:hAnsi="Times New Roman"/>
          <w:sz w:val="28"/>
          <w:szCs w:val="28"/>
        </w:rPr>
        <w:t>основных направлений бюджетной и налоговой политики города Нижневартовска на 202</w:t>
      </w:r>
      <w:r w:rsidR="00ED7FD8" w:rsidRPr="00ED7FD8">
        <w:rPr>
          <w:rFonts w:ascii="Times New Roman" w:hAnsi="Times New Roman"/>
          <w:sz w:val="28"/>
          <w:szCs w:val="28"/>
        </w:rPr>
        <w:t>5</w:t>
      </w:r>
      <w:r w:rsidRPr="00ED7FD8">
        <w:rPr>
          <w:rFonts w:ascii="Times New Roman" w:hAnsi="Times New Roman"/>
          <w:sz w:val="28"/>
          <w:szCs w:val="28"/>
        </w:rPr>
        <w:t xml:space="preserve"> год </w:t>
      </w:r>
      <w:r w:rsidR="00ED7FD8" w:rsidRPr="00ED7FD8">
        <w:rPr>
          <w:rFonts w:ascii="Times New Roman" w:hAnsi="Times New Roman"/>
          <w:sz w:val="28"/>
          <w:szCs w:val="28"/>
        </w:rPr>
        <w:br/>
      </w:r>
      <w:r w:rsidRPr="00ED7FD8">
        <w:rPr>
          <w:rFonts w:ascii="Times New Roman" w:hAnsi="Times New Roman"/>
          <w:sz w:val="28"/>
          <w:szCs w:val="28"/>
        </w:rPr>
        <w:t>и на плановый период 202</w:t>
      </w:r>
      <w:r w:rsidR="00ED7FD8" w:rsidRPr="00ED7FD8">
        <w:rPr>
          <w:rFonts w:ascii="Times New Roman" w:hAnsi="Times New Roman"/>
          <w:sz w:val="28"/>
          <w:szCs w:val="28"/>
        </w:rPr>
        <w:t>6</w:t>
      </w:r>
      <w:r w:rsidRPr="00ED7FD8">
        <w:rPr>
          <w:rFonts w:ascii="Times New Roman" w:hAnsi="Times New Roman"/>
          <w:sz w:val="28"/>
          <w:szCs w:val="28"/>
        </w:rPr>
        <w:t xml:space="preserve"> и 202</w:t>
      </w:r>
      <w:r w:rsidR="00ED7FD8" w:rsidRPr="00ED7FD8">
        <w:rPr>
          <w:rFonts w:ascii="Times New Roman" w:hAnsi="Times New Roman"/>
          <w:sz w:val="28"/>
          <w:szCs w:val="28"/>
        </w:rPr>
        <w:t>7</w:t>
      </w:r>
      <w:r w:rsidRPr="00ED7FD8">
        <w:rPr>
          <w:rFonts w:ascii="Times New Roman" w:hAnsi="Times New Roman"/>
          <w:sz w:val="28"/>
          <w:szCs w:val="28"/>
        </w:rPr>
        <w:t xml:space="preserve"> годов.</w:t>
      </w:r>
    </w:p>
    <w:p w:rsidR="00B447C3" w:rsidRPr="006723C0" w:rsidRDefault="00B447C3" w:rsidP="00B447C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6723C0">
        <w:rPr>
          <w:rFonts w:ascii="Times New Roman" w:eastAsia="Calibri" w:hAnsi="Times New Roman"/>
          <w:sz w:val="28"/>
          <w:szCs w:val="28"/>
          <w:lang w:eastAsia="en-US"/>
        </w:rPr>
        <w:t>Целью разработки Б</w:t>
      </w:r>
      <w:r w:rsidRPr="006723C0">
        <w:rPr>
          <w:rFonts w:ascii="Times New Roman" w:hAnsi="Times New Roman"/>
          <w:sz w:val="28"/>
          <w:szCs w:val="28"/>
        </w:rPr>
        <w:t xml:space="preserve">юджетного прогноза </w:t>
      </w:r>
      <w:r w:rsidRPr="006723C0">
        <w:rPr>
          <w:rFonts w:ascii="Times New Roman" w:eastAsia="Calibri" w:hAnsi="Times New Roman"/>
          <w:sz w:val="28"/>
          <w:szCs w:val="28"/>
          <w:lang w:eastAsia="en-US"/>
        </w:rPr>
        <w:t xml:space="preserve">является оценка долгосрочной динамики бюджетных параметров, позволяющей путем выработки </w:t>
      </w:r>
      <w:r w:rsidR="00697B9D">
        <w:rPr>
          <w:rFonts w:ascii="Times New Roman" w:eastAsia="Calibri" w:hAnsi="Times New Roman"/>
          <w:sz w:val="28"/>
          <w:szCs w:val="28"/>
          <w:lang w:eastAsia="en-US"/>
        </w:rPr>
        <w:br/>
      </w:r>
      <w:r w:rsidRPr="006723C0">
        <w:rPr>
          <w:rFonts w:ascii="Times New Roman" w:eastAsia="Calibri" w:hAnsi="Times New Roman"/>
          <w:sz w:val="28"/>
          <w:szCs w:val="28"/>
          <w:lang w:eastAsia="en-US"/>
        </w:rPr>
        <w:t xml:space="preserve">и реализации соответствующих решений в сфере бюджетной и налоговой политики обеспечить необходимый уровень сбалансированности бюджета </w:t>
      </w:r>
      <w:r w:rsidRPr="006723C0">
        <w:rPr>
          <w:rFonts w:ascii="Times New Roman" w:hAnsi="Times New Roman"/>
          <w:sz w:val="28"/>
          <w:szCs w:val="28"/>
        </w:rPr>
        <w:t>муниципального образования город Нижневартовск</w:t>
      </w:r>
      <w:r w:rsidRPr="006723C0">
        <w:rPr>
          <w:rFonts w:ascii="Times New Roman" w:eastAsia="Calibri" w:hAnsi="Times New Roman"/>
          <w:sz w:val="28"/>
          <w:szCs w:val="28"/>
          <w:lang w:eastAsia="en-US"/>
        </w:rPr>
        <w:t xml:space="preserve"> и достижение стратегических целей и задач социально-экономического развития города.</w:t>
      </w:r>
    </w:p>
    <w:p w:rsidR="00B447C3" w:rsidRPr="006723C0" w:rsidRDefault="00B447C3" w:rsidP="00B447C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23C0">
        <w:rPr>
          <w:rFonts w:ascii="Times New Roman" w:hAnsi="Times New Roman"/>
          <w:sz w:val="28"/>
          <w:szCs w:val="28"/>
        </w:rPr>
        <w:t>К задачам Бюджетного прогноза, способствующим достижению указанной цели, относятся:</w:t>
      </w:r>
    </w:p>
    <w:p w:rsidR="00B447C3" w:rsidRPr="006723C0" w:rsidRDefault="00B447C3" w:rsidP="00B447C3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C0">
        <w:rPr>
          <w:rFonts w:ascii="Times New Roman" w:hAnsi="Times New Roman" w:cs="Times New Roman"/>
          <w:sz w:val="28"/>
          <w:szCs w:val="28"/>
        </w:rPr>
        <w:t>- выработка основных направлений бюджетной и налоговой политики города Нижневартовска на долгосрочный период;</w:t>
      </w:r>
    </w:p>
    <w:p w:rsidR="00B809EC" w:rsidRDefault="00B809EC" w:rsidP="00B447C3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сбалансированности и устойчивости бюджета города;</w:t>
      </w:r>
    </w:p>
    <w:p w:rsidR="00B809EC" w:rsidRPr="006723C0" w:rsidRDefault="00B809EC" w:rsidP="00B809E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C0">
        <w:rPr>
          <w:rFonts w:ascii="Times New Roman" w:hAnsi="Times New Roman" w:cs="Times New Roman"/>
          <w:sz w:val="28"/>
          <w:szCs w:val="28"/>
        </w:rPr>
        <w:lastRenderedPageBreak/>
        <w:t>- определение предельных объемов финансового обеспечения муниципальных программ на период их действия</w:t>
      </w:r>
      <w:r>
        <w:rPr>
          <w:rFonts w:ascii="Times New Roman" w:hAnsi="Times New Roman" w:cs="Times New Roman"/>
          <w:sz w:val="28"/>
          <w:szCs w:val="28"/>
        </w:rPr>
        <w:t xml:space="preserve"> и непрограммных направлений деятельности</w:t>
      </w:r>
      <w:r w:rsidRPr="006723C0">
        <w:rPr>
          <w:rFonts w:ascii="Times New Roman" w:hAnsi="Times New Roman" w:cs="Times New Roman"/>
          <w:sz w:val="28"/>
          <w:szCs w:val="28"/>
        </w:rPr>
        <w:t>;</w:t>
      </w:r>
    </w:p>
    <w:p w:rsidR="00B447C3" w:rsidRPr="00271EA9" w:rsidRDefault="00B447C3" w:rsidP="00742641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3C0">
        <w:rPr>
          <w:rFonts w:ascii="Times New Roman" w:hAnsi="Times New Roman" w:cs="Times New Roman"/>
          <w:sz w:val="28"/>
          <w:szCs w:val="28"/>
        </w:rPr>
        <w:t>- минимизация рисков дестабилиза</w:t>
      </w:r>
      <w:r w:rsidR="00B809EC">
        <w:rPr>
          <w:rFonts w:ascii="Times New Roman" w:hAnsi="Times New Roman" w:cs="Times New Roman"/>
          <w:sz w:val="28"/>
          <w:szCs w:val="28"/>
        </w:rPr>
        <w:t>ции сбалансированности бюджета</w:t>
      </w:r>
      <w:r w:rsidRPr="006723C0">
        <w:rPr>
          <w:rFonts w:ascii="Times New Roman" w:hAnsi="Times New Roman" w:cs="Times New Roman"/>
          <w:sz w:val="28"/>
          <w:szCs w:val="28"/>
        </w:rPr>
        <w:t>.</w:t>
      </w:r>
    </w:p>
    <w:p w:rsidR="00B447C3" w:rsidRPr="00271EA9" w:rsidRDefault="00B447C3" w:rsidP="0074264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1EA9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271EA9">
        <w:rPr>
          <w:rFonts w:ascii="Times New Roman" w:hAnsi="Times New Roman" w:cs="Times New Roman"/>
          <w:b/>
          <w:sz w:val="28"/>
          <w:szCs w:val="28"/>
        </w:rPr>
        <w:t xml:space="preserve">. Основные итоги реализации бюджетной политики города, </w:t>
      </w:r>
    </w:p>
    <w:p w:rsidR="00B447C3" w:rsidRPr="00271EA9" w:rsidRDefault="00B447C3" w:rsidP="00B447C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1EA9">
        <w:rPr>
          <w:rFonts w:ascii="Times New Roman" w:hAnsi="Times New Roman" w:cs="Times New Roman"/>
          <w:b/>
          <w:sz w:val="28"/>
          <w:szCs w:val="28"/>
        </w:rPr>
        <w:t>условия формирования Бюджетного прогноза в текущем периоде</w:t>
      </w:r>
    </w:p>
    <w:p w:rsidR="00B447C3" w:rsidRPr="006723C0" w:rsidRDefault="00B447C3" w:rsidP="00B447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6723C0">
        <w:rPr>
          <w:rFonts w:ascii="Times New Roman" w:eastAsiaTheme="minorEastAsia" w:hAnsi="Times New Roman"/>
          <w:sz w:val="28"/>
          <w:szCs w:val="28"/>
        </w:rPr>
        <w:t xml:space="preserve">Итоги реализации основных направлений бюджетной политики                         в </w:t>
      </w:r>
      <w:r w:rsidR="006723C0" w:rsidRPr="006723C0">
        <w:rPr>
          <w:rFonts w:ascii="Times New Roman" w:eastAsiaTheme="minorEastAsia" w:hAnsi="Times New Roman"/>
          <w:sz w:val="28"/>
          <w:szCs w:val="28"/>
        </w:rPr>
        <w:t>2024</w:t>
      </w:r>
      <w:r w:rsidRPr="006723C0">
        <w:rPr>
          <w:rFonts w:ascii="Times New Roman" w:eastAsiaTheme="minorEastAsia" w:hAnsi="Times New Roman"/>
          <w:sz w:val="28"/>
          <w:szCs w:val="28"/>
        </w:rPr>
        <w:t xml:space="preserve"> год</w:t>
      </w:r>
      <w:r w:rsidR="006723C0" w:rsidRPr="006723C0">
        <w:rPr>
          <w:rFonts w:ascii="Times New Roman" w:eastAsiaTheme="minorEastAsia" w:hAnsi="Times New Roman"/>
          <w:sz w:val="28"/>
          <w:szCs w:val="28"/>
        </w:rPr>
        <w:t>у</w:t>
      </w:r>
      <w:r w:rsidRPr="006723C0">
        <w:rPr>
          <w:rFonts w:ascii="Times New Roman" w:eastAsiaTheme="minorEastAsia" w:hAnsi="Times New Roman"/>
          <w:sz w:val="28"/>
          <w:szCs w:val="28"/>
        </w:rPr>
        <w:t xml:space="preserve"> следующие.</w:t>
      </w:r>
    </w:p>
    <w:p w:rsidR="00D46763" w:rsidRPr="00E02266" w:rsidRDefault="00D46763" w:rsidP="00D467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02266">
        <w:rPr>
          <w:rFonts w:ascii="Times New Roman" w:hAnsi="Times New Roman"/>
          <w:color w:val="000000" w:themeColor="text1"/>
          <w:sz w:val="28"/>
          <w:szCs w:val="28"/>
        </w:rPr>
        <w:t xml:space="preserve">Общий объем поступления доходов в бюджет города в 2024 году составил 30 966,77 млн. рублей, что на 2 928,15 млн. рублей больше показателей аналогичного периода предшествующего года. Уточненные плановые показатели по общему объему доходов выполнены на 105,9%, по налоговым и неналоговым доходам </w:t>
      </w:r>
      <w:r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Pr="00E02266">
        <w:rPr>
          <w:rFonts w:ascii="Times New Roman" w:hAnsi="Times New Roman"/>
          <w:color w:val="000000" w:themeColor="text1"/>
          <w:sz w:val="28"/>
          <w:szCs w:val="28"/>
        </w:rPr>
        <w:t xml:space="preserve"> на 116,7%. </w:t>
      </w:r>
    </w:p>
    <w:p w:rsidR="00D46763" w:rsidRDefault="00D46763" w:rsidP="00D4676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424F5">
        <w:rPr>
          <w:rStyle w:val="extendedtext-short"/>
          <w:rFonts w:ascii="Times New Roman" w:hAnsi="Times New Roman"/>
          <w:sz w:val="28"/>
          <w:szCs w:val="28"/>
        </w:rPr>
        <w:t>В с</w:t>
      </w:r>
      <w:r w:rsidRPr="00C424F5">
        <w:rPr>
          <w:rFonts w:ascii="Times New Roman" w:hAnsi="Times New Roman"/>
          <w:sz w:val="28"/>
          <w:szCs w:val="28"/>
        </w:rPr>
        <w:t xml:space="preserve">труктуре доходной части бюджета преобладающими являются безвозмездные поступления, </w:t>
      </w:r>
      <w:r>
        <w:rPr>
          <w:rFonts w:ascii="Times New Roman" w:hAnsi="Times New Roman"/>
          <w:sz w:val="28"/>
          <w:szCs w:val="28"/>
        </w:rPr>
        <w:t>их доля в общем объеме доходов</w:t>
      </w:r>
      <w:r w:rsidRPr="00C424F5">
        <w:rPr>
          <w:rFonts w:ascii="Times New Roman" w:hAnsi="Times New Roman"/>
          <w:sz w:val="28"/>
          <w:szCs w:val="28"/>
        </w:rPr>
        <w:t xml:space="preserve"> составля</w:t>
      </w:r>
      <w:r>
        <w:rPr>
          <w:rFonts w:ascii="Times New Roman" w:hAnsi="Times New Roman"/>
          <w:sz w:val="28"/>
          <w:szCs w:val="28"/>
        </w:rPr>
        <w:t>ет</w:t>
      </w:r>
      <w:r w:rsidRPr="00C424F5">
        <w:rPr>
          <w:rFonts w:ascii="Times New Roman" w:hAnsi="Times New Roman"/>
          <w:sz w:val="28"/>
          <w:szCs w:val="28"/>
        </w:rPr>
        <w:t xml:space="preserve"> </w:t>
      </w:r>
      <w:r w:rsidRPr="00C424F5">
        <w:rPr>
          <w:rFonts w:ascii="Times New Roman" w:hAnsi="Times New Roman"/>
          <w:color w:val="000000" w:themeColor="text1"/>
          <w:sz w:val="28"/>
          <w:szCs w:val="28"/>
        </w:rPr>
        <w:t>58,5%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или 18 113,91 млн. рублей</w:t>
      </w:r>
      <w:r w:rsidRPr="00C424F5">
        <w:rPr>
          <w:rFonts w:ascii="Times New Roman" w:hAnsi="Times New Roman"/>
          <w:color w:val="000000" w:themeColor="text1"/>
          <w:sz w:val="28"/>
          <w:szCs w:val="28"/>
        </w:rPr>
        <w:t xml:space="preserve">, на долю налоговых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и неналоговых </w:t>
      </w:r>
      <w:r w:rsidRPr="00C424F5">
        <w:rPr>
          <w:rFonts w:ascii="Times New Roman" w:hAnsi="Times New Roman"/>
          <w:color w:val="000000" w:themeColor="text1"/>
          <w:sz w:val="28"/>
          <w:szCs w:val="28"/>
        </w:rPr>
        <w:t xml:space="preserve">доходов приходится </w:t>
      </w:r>
      <w:r>
        <w:rPr>
          <w:rFonts w:ascii="Times New Roman" w:hAnsi="Times New Roman"/>
          <w:color w:val="000000" w:themeColor="text1"/>
          <w:sz w:val="28"/>
          <w:szCs w:val="28"/>
        </w:rPr>
        <w:t>41,5</w:t>
      </w:r>
      <w:r w:rsidRPr="00C424F5">
        <w:rPr>
          <w:rFonts w:ascii="Times New Roman" w:hAnsi="Times New Roman"/>
          <w:color w:val="000000" w:themeColor="text1"/>
          <w:sz w:val="28"/>
          <w:szCs w:val="28"/>
        </w:rPr>
        <w:t>%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или 12 852,86 тыс. рублей.</w:t>
      </w:r>
    </w:p>
    <w:p w:rsidR="00236214" w:rsidRDefault="00B447C3" w:rsidP="00B447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2581">
        <w:rPr>
          <w:rFonts w:ascii="Times New Roman" w:eastAsiaTheme="minorEastAsia" w:hAnsi="Times New Roman"/>
          <w:sz w:val="28"/>
          <w:szCs w:val="28"/>
        </w:rPr>
        <w:t>Расходы бюджета города в 20</w:t>
      </w:r>
      <w:r w:rsidR="00934FAD" w:rsidRPr="007C2581">
        <w:rPr>
          <w:rFonts w:ascii="Times New Roman" w:eastAsiaTheme="minorEastAsia" w:hAnsi="Times New Roman"/>
          <w:sz w:val="28"/>
          <w:szCs w:val="28"/>
        </w:rPr>
        <w:t>2</w:t>
      </w:r>
      <w:r w:rsidR="006723C0" w:rsidRPr="007C2581">
        <w:rPr>
          <w:rFonts w:ascii="Times New Roman" w:eastAsiaTheme="minorEastAsia" w:hAnsi="Times New Roman"/>
          <w:sz w:val="28"/>
          <w:szCs w:val="28"/>
        </w:rPr>
        <w:t>4</w:t>
      </w:r>
      <w:r w:rsidR="00934FAD" w:rsidRPr="007C2581">
        <w:rPr>
          <w:rFonts w:ascii="Times New Roman" w:eastAsiaTheme="minorEastAsia" w:hAnsi="Times New Roman"/>
          <w:sz w:val="28"/>
          <w:szCs w:val="28"/>
        </w:rPr>
        <w:t xml:space="preserve"> году при уточненном плане </w:t>
      </w:r>
      <w:r w:rsidR="00697B9D">
        <w:rPr>
          <w:rFonts w:ascii="Times New Roman" w:eastAsiaTheme="minorEastAsia" w:hAnsi="Times New Roman"/>
          <w:sz w:val="28"/>
          <w:szCs w:val="28"/>
        </w:rPr>
        <w:br/>
      </w:r>
      <w:r w:rsidR="006723C0" w:rsidRPr="007C2581">
        <w:rPr>
          <w:rFonts w:ascii="Times New Roman" w:eastAsiaTheme="minorEastAsia" w:hAnsi="Times New Roman"/>
          <w:sz w:val="28"/>
          <w:szCs w:val="28"/>
        </w:rPr>
        <w:t>30 364,44</w:t>
      </w:r>
      <w:r w:rsidRPr="007C2581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7C2581">
        <w:rPr>
          <w:rFonts w:ascii="Times New Roman" w:hAnsi="Times New Roman"/>
          <w:sz w:val="28"/>
          <w:szCs w:val="28"/>
        </w:rPr>
        <w:t>млн. рубл</w:t>
      </w:r>
      <w:r w:rsidR="00934FAD" w:rsidRPr="007C2581">
        <w:rPr>
          <w:rFonts w:ascii="Times New Roman" w:hAnsi="Times New Roman"/>
          <w:sz w:val="28"/>
          <w:szCs w:val="28"/>
        </w:rPr>
        <w:t xml:space="preserve">ей исполнены на </w:t>
      </w:r>
      <w:r w:rsidR="006723C0" w:rsidRPr="007C2581">
        <w:rPr>
          <w:rFonts w:ascii="Times New Roman" w:hAnsi="Times New Roman"/>
          <w:sz w:val="28"/>
          <w:szCs w:val="28"/>
        </w:rPr>
        <w:t>96,8</w:t>
      </w:r>
      <w:r w:rsidR="00934FAD" w:rsidRPr="007C2581">
        <w:rPr>
          <w:rFonts w:ascii="Times New Roman" w:hAnsi="Times New Roman"/>
          <w:sz w:val="28"/>
          <w:szCs w:val="28"/>
        </w:rPr>
        <w:t xml:space="preserve">% или на </w:t>
      </w:r>
      <w:r w:rsidR="006723C0" w:rsidRPr="007C2581">
        <w:rPr>
          <w:rFonts w:ascii="Times New Roman" w:hAnsi="Times New Roman"/>
          <w:sz w:val="28"/>
          <w:szCs w:val="28"/>
        </w:rPr>
        <w:t>29</w:t>
      </w:r>
      <w:r w:rsidR="007C2581" w:rsidRPr="007C2581">
        <w:rPr>
          <w:rFonts w:ascii="Times New Roman" w:hAnsi="Times New Roman"/>
          <w:sz w:val="28"/>
          <w:szCs w:val="28"/>
        </w:rPr>
        <w:t xml:space="preserve"> 379,19</w:t>
      </w:r>
      <w:r w:rsidRPr="007C2581">
        <w:rPr>
          <w:rFonts w:ascii="Times New Roman" w:hAnsi="Times New Roman"/>
          <w:sz w:val="28"/>
          <w:szCs w:val="28"/>
        </w:rPr>
        <w:t xml:space="preserve"> млн. рублей. </w:t>
      </w:r>
    </w:p>
    <w:p w:rsidR="00236214" w:rsidRPr="00463F73" w:rsidRDefault="00236214" w:rsidP="0023621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63F73">
        <w:rPr>
          <w:rFonts w:ascii="Times New Roman" w:hAnsi="Times New Roman"/>
          <w:sz w:val="28"/>
          <w:szCs w:val="28"/>
        </w:rPr>
        <w:t>Исполнение осуществлялось в программном формате. Удельный вес затрат на реализацию 24 муниципальных программ составил 95,8</w:t>
      </w:r>
      <w:r w:rsidRPr="00A60766">
        <w:rPr>
          <w:rFonts w:ascii="Times New Roman" w:hAnsi="Times New Roman"/>
          <w:color w:val="000000" w:themeColor="text1"/>
          <w:kern w:val="24"/>
          <w:sz w:val="28"/>
          <w:szCs w:val="28"/>
        </w:rPr>
        <w:t>%</w:t>
      </w:r>
      <w:r w:rsidRPr="00463F73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>
        <w:rPr>
          <w:rFonts w:ascii="Times New Roman" w:eastAsia="Calibri" w:hAnsi="Times New Roman"/>
          <w:sz w:val="28"/>
          <w:szCs w:val="28"/>
          <w:lang w:eastAsia="en-US"/>
        </w:rPr>
        <w:br/>
      </w:r>
      <w:r w:rsidRPr="00463F73">
        <w:rPr>
          <w:rFonts w:ascii="Times New Roman" w:eastAsia="Calibri" w:hAnsi="Times New Roman"/>
          <w:sz w:val="28"/>
          <w:szCs w:val="28"/>
          <w:lang w:eastAsia="en-US"/>
        </w:rPr>
        <w:t>по непрограммным направлениям деятельности – 4,2</w:t>
      </w:r>
      <w:r w:rsidRPr="00A60766">
        <w:rPr>
          <w:rFonts w:ascii="Times New Roman" w:hAnsi="Times New Roman"/>
          <w:color w:val="000000" w:themeColor="text1"/>
          <w:kern w:val="24"/>
          <w:sz w:val="28"/>
          <w:szCs w:val="28"/>
        </w:rPr>
        <w:t>%</w:t>
      </w:r>
      <w:r w:rsidRPr="00463F73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</w:p>
    <w:p w:rsidR="004B2D7E" w:rsidRPr="00463F73" w:rsidRDefault="004B2D7E" w:rsidP="004B2D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3F73">
        <w:rPr>
          <w:rFonts w:ascii="Times New Roman" w:hAnsi="Times New Roman"/>
          <w:sz w:val="28"/>
          <w:szCs w:val="28"/>
        </w:rPr>
        <w:t>На исполнение расходных обязательств муниципального образования, возникающих в связи с осуществлением полномочий по вопросам местного значения, направлено 17 55</w:t>
      </w:r>
      <w:r>
        <w:rPr>
          <w:rFonts w:ascii="Times New Roman" w:hAnsi="Times New Roman"/>
          <w:sz w:val="28"/>
          <w:szCs w:val="28"/>
        </w:rPr>
        <w:t>4,67</w:t>
      </w:r>
      <w:r w:rsidRPr="00463F73">
        <w:rPr>
          <w:rFonts w:ascii="Times New Roman" w:hAnsi="Times New Roman"/>
          <w:sz w:val="28"/>
          <w:szCs w:val="28"/>
        </w:rPr>
        <w:t xml:space="preserve"> млн. рублей, на исполнение переданных отдельных государственных полномочий – 11 824</w:t>
      </w:r>
      <w:r>
        <w:rPr>
          <w:rFonts w:ascii="Times New Roman" w:hAnsi="Times New Roman"/>
          <w:sz w:val="28"/>
          <w:szCs w:val="28"/>
        </w:rPr>
        <w:t>,52</w:t>
      </w:r>
      <w:r w:rsidRPr="00463F73">
        <w:rPr>
          <w:rFonts w:ascii="Times New Roman" w:hAnsi="Times New Roman"/>
          <w:sz w:val="28"/>
          <w:szCs w:val="28"/>
        </w:rPr>
        <w:t xml:space="preserve"> млн. рублей.</w:t>
      </w:r>
    </w:p>
    <w:p w:rsidR="00B447C3" w:rsidRDefault="00B447C3" w:rsidP="00B447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85055">
        <w:rPr>
          <w:rFonts w:ascii="Times New Roman" w:hAnsi="Times New Roman"/>
          <w:sz w:val="28"/>
          <w:szCs w:val="28"/>
        </w:rPr>
        <w:t xml:space="preserve">Расходная часть бюджета города по-прежнему сохранила свою социальную направленность. Исполнение по отраслям социальной сферы составило </w:t>
      </w:r>
      <w:r w:rsidR="00385055" w:rsidRPr="00385055">
        <w:rPr>
          <w:rFonts w:ascii="Times New Roman" w:hAnsi="Times New Roman"/>
          <w:sz w:val="28"/>
          <w:szCs w:val="28"/>
        </w:rPr>
        <w:t>69,4</w:t>
      </w:r>
      <w:r w:rsidRPr="00385055">
        <w:rPr>
          <w:rFonts w:ascii="Times New Roman" w:hAnsi="Times New Roman"/>
          <w:sz w:val="28"/>
          <w:szCs w:val="28"/>
        </w:rPr>
        <w:t>% о</w:t>
      </w:r>
      <w:r w:rsidR="00934FAD" w:rsidRPr="00385055">
        <w:rPr>
          <w:rFonts w:ascii="Times New Roman" w:hAnsi="Times New Roman"/>
          <w:sz w:val="28"/>
          <w:szCs w:val="28"/>
        </w:rPr>
        <w:t xml:space="preserve">т общего объема расходов или </w:t>
      </w:r>
      <w:r w:rsidR="00385055" w:rsidRPr="00385055">
        <w:rPr>
          <w:rFonts w:ascii="Times New Roman" w:hAnsi="Times New Roman"/>
          <w:sz w:val="28"/>
          <w:szCs w:val="28"/>
        </w:rPr>
        <w:t>20 397,45</w:t>
      </w:r>
      <w:r w:rsidRPr="00385055">
        <w:rPr>
          <w:rFonts w:ascii="Times New Roman" w:hAnsi="Times New Roman"/>
          <w:sz w:val="28"/>
          <w:szCs w:val="28"/>
        </w:rPr>
        <w:t xml:space="preserve"> млн. рублей,</w:t>
      </w:r>
      <w:r w:rsidRPr="00385055">
        <w:rPr>
          <w:rFonts w:ascii="Times New Roman" w:eastAsia="Calibri" w:hAnsi="Times New Roman"/>
          <w:sz w:val="28"/>
          <w:szCs w:val="28"/>
          <w:lang w:eastAsia="en-US"/>
        </w:rPr>
        <w:t xml:space="preserve"> основной объем затрат приходится на образование – </w:t>
      </w:r>
      <w:r w:rsidR="00385055" w:rsidRPr="00385055">
        <w:rPr>
          <w:rFonts w:ascii="Times New Roman" w:hAnsi="Times New Roman"/>
          <w:sz w:val="28"/>
          <w:szCs w:val="28"/>
        </w:rPr>
        <w:t>16 572,39</w:t>
      </w:r>
      <w:r w:rsidRPr="00385055">
        <w:rPr>
          <w:rFonts w:ascii="Times New Roman" w:hAnsi="Times New Roman"/>
          <w:sz w:val="28"/>
          <w:szCs w:val="28"/>
        </w:rPr>
        <w:t xml:space="preserve"> </w:t>
      </w:r>
      <w:r w:rsidRPr="00385055">
        <w:rPr>
          <w:rFonts w:ascii="Times New Roman" w:eastAsia="Calibri" w:hAnsi="Times New Roman"/>
          <w:sz w:val="28"/>
          <w:szCs w:val="28"/>
          <w:lang w:eastAsia="en-US"/>
        </w:rPr>
        <w:t>млн. рублей или 56,</w:t>
      </w:r>
      <w:r w:rsidR="00385055" w:rsidRPr="00385055">
        <w:rPr>
          <w:rFonts w:ascii="Times New Roman" w:eastAsia="Calibri" w:hAnsi="Times New Roman"/>
          <w:sz w:val="28"/>
          <w:szCs w:val="28"/>
          <w:lang w:eastAsia="en-US"/>
        </w:rPr>
        <w:t>4</w:t>
      </w:r>
      <w:r w:rsidRPr="00385055">
        <w:rPr>
          <w:rFonts w:ascii="Times New Roman" w:eastAsia="Calibri" w:hAnsi="Times New Roman"/>
          <w:sz w:val="28"/>
          <w:szCs w:val="28"/>
          <w:lang w:eastAsia="en-US"/>
        </w:rPr>
        <w:t>%.</w:t>
      </w:r>
    </w:p>
    <w:p w:rsidR="00697B9D" w:rsidRPr="00697B9D" w:rsidRDefault="00697B9D" w:rsidP="00697B9D">
      <w:pPr>
        <w:pStyle w:val="20"/>
        <w:spacing w:after="0" w:line="259" w:lineRule="auto"/>
        <w:ind w:left="0" w:firstLine="709"/>
        <w:jc w:val="both"/>
        <w:rPr>
          <w:rFonts w:ascii="Times New Roman" w:hAnsi="Times New Roman"/>
          <w:kern w:val="24"/>
          <w:sz w:val="28"/>
          <w:szCs w:val="28"/>
        </w:rPr>
      </w:pPr>
      <w:r w:rsidRPr="00697B9D">
        <w:rPr>
          <w:rFonts w:ascii="Times New Roman" w:hAnsi="Times New Roman"/>
          <w:sz w:val="28"/>
          <w:szCs w:val="28"/>
        </w:rPr>
        <w:t xml:space="preserve">На отрасли производственной сферы направлено </w:t>
      </w:r>
      <w:r w:rsidRPr="00236214">
        <w:rPr>
          <w:rFonts w:ascii="Times New Roman" w:hAnsi="Times New Roman"/>
          <w:sz w:val="28"/>
          <w:szCs w:val="28"/>
        </w:rPr>
        <w:t>6 855</w:t>
      </w:r>
      <w:r w:rsidR="00236214" w:rsidRPr="00236214">
        <w:rPr>
          <w:rFonts w:ascii="Times New Roman" w:hAnsi="Times New Roman"/>
          <w:sz w:val="28"/>
          <w:szCs w:val="28"/>
        </w:rPr>
        <w:t>,18</w:t>
      </w:r>
      <w:r w:rsidRPr="00697B9D">
        <w:rPr>
          <w:rFonts w:ascii="Times New Roman" w:hAnsi="Times New Roman"/>
          <w:sz w:val="28"/>
          <w:szCs w:val="28"/>
        </w:rPr>
        <w:t xml:space="preserve"> млн. рублей или</w:t>
      </w:r>
      <w:r w:rsidR="00193127">
        <w:rPr>
          <w:rFonts w:ascii="Times New Roman" w:hAnsi="Times New Roman"/>
          <w:sz w:val="28"/>
          <w:szCs w:val="28"/>
        </w:rPr>
        <w:t xml:space="preserve"> 23,3%</w:t>
      </w:r>
      <w:r w:rsidRPr="00697B9D">
        <w:rPr>
          <w:rFonts w:ascii="Times New Roman" w:hAnsi="Times New Roman"/>
          <w:sz w:val="28"/>
          <w:szCs w:val="28"/>
        </w:rPr>
        <w:t xml:space="preserve"> расходов бюджета города.</w:t>
      </w:r>
    </w:p>
    <w:p w:rsidR="00236214" w:rsidRPr="00236214" w:rsidRDefault="00236214" w:rsidP="0023621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36214">
        <w:rPr>
          <w:rFonts w:ascii="Times New Roman" w:hAnsi="Times New Roman"/>
          <w:sz w:val="28"/>
          <w:szCs w:val="28"/>
        </w:rPr>
        <w:t>Расходы на дорожную деятельность составили 2 61</w:t>
      </w:r>
      <w:r>
        <w:rPr>
          <w:rFonts w:ascii="Times New Roman" w:hAnsi="Times New Roman"/>
          <w:sz w:val="28"/>
          <w:szCs w:val="28"/>
        </w:rPr>
        <w:t>0,97</w:t>
      </w:r>
      <w:r w:rsidRPr="00236214">
        <w:rPr>
          <w:rFonts w:ascii="Times New Roman" w:hAnsi="Times New Roman"/>
          <w:sz w:val="28"/>
          <w:szCs w:val="28"/>
        </w:rPr>
        <w:t xml:space="preserve"> млн. рублей, из них:</w:t>
      </w:r>
    </w:p>
    <w:p w:rsidR="00236214" w:rsidRPr="00236214" w:rsidRDefault="00236214" w:rsidP="00236214">
      <w:pPr>
        <w:pStyle w:val="af4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214">
        <w:rPr>
          <w:rFonts w:ascii="Times New Roman" w:hAnsi="Times New Roman" w:cs="Times New Roman"/>
          <w:sz w:val="28"/>
          <w:szCs w:val="28"/>
        </w:rPr>
        <w:t>62</w:t>
      </w:r>
      <w:r w:rsidRPr="00236214">
        <w:rPr>
          <w:rFonts w:ascii="Times New Roman" w:hAnsi="Times New Roman" w:cs="Times New Roman"/>
          <w:sz w:val="28"/>
          <w:szCs w:val="28"/>
          <w:lang w:val="ru-RU"/>
        </w:rPr>
        <w:t>6,79</w:t>
      </w:r>
      <w:r w:rsidRPr="00236214">
        <w:rPr>
          <w:rFonts w:ascii="Times New Roman" w:hAnsi="Times New Roman" w:cs="Times New Roman"/>
          <w:sz w:val="28"/>
          <w:szCs w:val="28"/>
        </w:rPr>
        <w:t xml:space="preserve"> млн. рублей направлено на </w:t>
      </w:r>
      <w:r w:rsidRPr="00236214">
        <w:rPr>
          <w:rFonts w:ascii="Times New Roman" w:eastAsia="Calibri" w:hAnsi="Times New Roman" w:cs="Times New Roman"/>
          <w:sz w:val="28"/>
          <w:szCs w:val="28"/>
        </w:rPr>
        <w:t>проектирование и строительство автомобильных дорог;</w:t>
      </w:r>
      <w:r w:rsidRPr="002362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6214" w:rsidRPr="00236214" w:rsidRDefault="00236214" w:rsidP="00236214">
      <w:pPr>
        <w:pStyle w:val="af4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214">
        <w:rPr>
          <w:rFonts w:ascii="Times New Roman" w:hAnsi="Times New Roman" w:cs="Times New Roman"/>
          <w:sz w:val="28"/>
          <w:szCs w:val="28"/>
        </w:rPr>
        <w:t>1 412</w:t>
      </w:r>
      <w:r w:rsidRPr="00236214">
        <w:rPr>
          <w:rFonts w:ascii="Times New Roman" w:hAnsi="Times New Roman" w:cs="Times New Roman"/>
          <w:sz w:val="28"/>
          <w:szCs w:val="28"/>
          <w:lang w:val="ru-RU"/>
        </w:rPr>
        <w:t>,02</w:t>
      </w:r>
      <w:r w:rsidRPr="00236214">
        <w:rPr>
          <w:rFonts w:ascii="Times New Roman" w:hAnsi="Times New Roman" w:cs="Times New Roman"/>
          <w:sz w:val="28"/>
          <w:szCs w:val="28"/>
        </w:rPr>
        <w:t xml:space="preserve"> млн. рублей – на содержание дорог; </w:t>
      </w:r>
    </w:p>
    <w:p w:rsidR="00236214" w:rsidRPr="00236214" w:rsidRDefault="00236214" w:rsidP="00236214">
      <w:pPr>
        <w:pStyle w:val="af4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214">
        <w:rPr>
          <w:rFonts w:ascii="Times New Roman" w:hAnsi="Times New Roman" w:cs="Times New Roman"/>
          <w:snapToGrid w:val="0"/>
          <w:sz w:val="28"/>
          <w:szCs w:val="28"/>
        </w:rPr>
        <w:t>46</w:t>
      </w:r>
      <w:r w:rsidRPr="00236214">
        <w:rPr>
          <w:rFonts w:ascii="Times New Roman" w:hAnsi="Times New Roman" w:cs="Times New Roman"/>
          <w:snapToGrid w:val="0"/>
          <w:sz w:val="28"/>
          <w:szCs w:val="28"/>
          <w:lang w:val="ru-RU"/>
        </w:rPr>
        <w:t>7,75</w:t>
      </w:r>
      <w:r w:rsidRPr="00236214">
        <w:rPr>
          <w:rFonts w:ascii="Times New Roman" w:hAnsi="Times New Roman" w:cs="Times New Roman"/>
          <w:snapToGrid w:val="0"/>
          <w:sz w:val="28"/>
          <w:szCs w:val="28"/>
        </w:rPr>
        <w:t xml:space="preserve"> млн. </w:t>
      </w:r>
      <w:r w:rsidRPr="00236214">
        <w:rPr>
          <w:rFonts w:ascii="Times New Roman" w:hAnsi="Times New Roman" w:cs="Times New Roman"/>
          <w:sz w:val="28"/>
          <w:szCs w:val="28"/>
        </w:rPr>
        <w:t xml:space="preserve">рублей – на ремонт дорог; </w:t>
      </w:r>
    </w:p>
    <w:p w:rsidR="00236214" w:rsidRPr="00236214" w:rsidRDefault="00236214" w:rsidP="00236214">
      <w:pPr>
        <w:pStyle w:val="af4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214">
        <w:rPr>
          <w:rFonts w:ascii="Times New Roman" w:hAnsi="Times New Roman" w:cs="Times New Roman"/>
          <w:sz w:val="28"/>
          <w:szCs w:val="28"/>
        </w:rPr>
        <w:t>104</w:t>
      </w:r>
      <w:r w:rsidRPr="00236214">
        <w:rPr>
          <w:rFonts w:ascii="Times New Roman" w:hAnsi="Times New Roman" w:cs="Times New Roman"/>
          <w:sz w:val="28"/>
          <w:szCs w:val="28"/>
          <w:lang w:val="ru-RU"/>
        </w:rPr>
        <w:t>,41</w:t>
      </w:r>
      <w:r w:rsidRPr="00236214">
        <w:rPr>
          <w:rFonts w:ascii="Times New Roman" w:hAnsi="Times New Roman" w:cs="Times New Roman"/>
          <w:sz w:val="28"/>
          <w:szCs w:val="28"/>
        </w:rPr>
        <w:t xml:space="preserve"> млн. рублей – на обеспечение безопасности дорожного движения.</w:t>
      </w:r>
    </w:p>
    <w:p w:rsidR="00236214" w:rsidRPr="00236214" w:rsidRDefault="00236214" w:rsidP="00236214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36214">
        <w:rPr>
          <w:rFonts w:ascii="Times New Roman" w:hAnsi="Times New Roman"/>
          <w:sz w:val="28"/>
          <w:szCs w:val="28"/>
        </w:rPr>
        <w:t>Бюджетные инвестиции в объекты муниципальной собственности (без учета инвестиций в объекты дорожной деятельности) сложились в объеме           1 412,89 млн. рублей, из них:</w:t>
      </w:r>
    </w:p>
    <w:p w:rsidR="00236214" w:rsidRPr="00236214" w:rsidRDefault="00236214" w:rsidP="00236214">
      <w:pPr>
        <w:pStyle w:val="af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36214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778,59 </w:t>
      </w:r>
      <w:r w:rsidRPr="00236214">
        <w:rPr>
          <w:rFonts w:ascii="Times New Roman" w:hAnsi="Times New Roman" w:cs="Times New Roman"/>
          <w:sz w:val="28"/>
          <w:szCs w:val="28"/>
        </w:rPr>
        <w:t>млн. рублей направлено на приобретение</w:t>
      </w:r>
      <w:r w:rsidRPr="00236214">
        <w:rPr>
          <w:rFonts w:ascii="Times New Roman" w:hAnsi="Times New Roman" w:cs="Times New Roman"/>
          <w:sz w:val="28"/>
          <w:szCs w:val="28"/>
          <w:lang w:val="ru-RU"/>
        </w:rPr>
        <w:t xml:space="preserve"> жилья и осуществление выплат гражданам, в чьей собственности находились жилые помещения, входящие в аварийный жилищный фонд;</w:t>
      </w:r>
    </w:p>
    <w:p w:rsidR="00236214" w:rsidRPr="00236214" w:rsidRDefault="00236214" w:rsidP="002565A0">
      <w:pPr>
        <w:pStyle w:val="af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36214">
        <w:rPr>
          <w:rFonts w:ascii="Times New Roman" w:hAnsi="Times New Roman" w:cs="Times New Roman"/>
          <w:sz w:val="28"/>
          <w:szCs w:val="28"/>
          <w:lang w:val="ru-RU"/>
        </w:rPr>
        <w:t>634,30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36214">
        <w:rPr>
          <w:rFonts w:ascii="Times New Roman" w:hAnsi="Times New Roman" w:cs="Times New Roman"/>
          <w:sz w:val="28"/>
          <w:szCs w:val="28"/>
        </w:rPr>
        <w:t xml:space="preserve">млн. рублей </w:t>
      </w:r>
      <w:r w:rsidRPr="00236214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236214">
        <w:rPr>
          <w:rFonts w:ascii="Times New Roman" w:hAnsi="Times New Roman" w:cs="Times New Roman"/>
          <w:sz w:val="28"/>
          <w:szCs w:val="28"/>
        </w:rPr>
        <w:t xml:space="preserve"> на строительство объектов муниципальной собственности (</w:t>
      </w:r>
      <w:r w:rsidRPr="00236214">
        <w:rPr>
          <w:rFonts w:ascii="Times New Roman" w:hAnsi="Times New Roman" w:cs="Times New Roman"/>
          <w:sz w:val="28"/>
          <w:szCs w:val="28"/>
          <w:lang w:val="ru-RU"/>
        </w:rPr>
        <w:t>детский сад</w:t>
      </w:r>
      <w:r w:rsidRPr="00236214">
        <w:rPr>
          <w:rFonts w:ascii="Times New Roman" w:hAnsi="Times New Roman" w:cs="Times New Roman"/>
          <w:sz w:val="28"/>
          <w:szCs w:val="28"/>
        </w:rPr>
        <w:t xml:space="preserve">, </w:t>
      </w:r>
      <w:r w:rsidRPr="00236214">
        <w:rPr>
          <w:rFonts w:ascii="Times New Roman" w:hAnsi="Times New Roman" w:cs="Times New Roman"/>
          <w:sz w:val="28"/>
          <w:szCs w:val="28"/>
          <w:lang w:val="ru-RU"/>
        </w:rPr>
        <w:t xml:space="preserve">спортивные объекты, </w:t>
      </w:r>
      <w:r w:rsidRPr="00236214">
        <w:rPr>
          <w:rFonts w:ascii="Times New Roman" w:hAnsi="Times New Roman" w:cs="Times New Roman"/>
          <w:sz w:val="28"/>
          <w:szCs w:val="28"/>
        </w:rPr>
        <w:t>объекты</w:t>
      </w:r>
      <w:r w:rsidRPr="00236214">
        <w:rPr>
          <w:rFonts w:ascii="Times New Roman" w:hAnsi="Times New Roman" w:cs="Times New Roman"/>
          <w:sz w:val="28"/>
          <w:szCs w:val="28"/>
          <w:lang w:val="ru-RU"/>
        </w:rPr>
        <w:t xml:space="preserve"> коммунальной инфраструктуры</w:t>
      </w:r>
      <w:r w:rsidRPr="00236214">
        <w:rPr>
          <w:rFonts w:ascii="Times New Roman" w:hAnsi="Times New Roman" w:cs="Times New Roman"/>
          <w:sz w:val="28"/>
          <w:szCs w:val="28"/>
        </w:rPr>
        <w:t>)</w:t>
      </w:r>
      <w:r w:rsidRPr="002362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97B9D" w:rsidRDefault="00697B9D" w:rsidP="002565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7B9D">
        <w:rPr>
          <w:rFonts w:ascii="Times New Roman" w:hAnsi="Times New Roman"/>
          <w:sz w:val="28"/>
          <w:szCs w:val="28"/>
        </w:rPr>
        <w:t xml:space="preserve">В </w:t>
      </w:r>
      <w:r w:rsidR="00673097">
        <w:rPr>
          <w:rFonts w:ascii="Times New Roman" w:hAnsi="Times New Roman"/>
          <w:sz w:val="28"/>
          <w:szCs w:val="28"/>
        </w:rPr>
        <w:t>2024</w:t>
      </w:r>
      <w:r w:rsidRPr="00697B9D">
        <w:rPr>
          <w:rFonts w:ascii="Times New Roman" w:hAnsi="Times New Roman"/>
          <w:sz w:val="28"/>
          <w:szCs w:val="28"/>
        </w:rPr>
        <w:t xml:space="preserve"> году муниципальное образование участ</w:t>
      </w:r>
      <w:r w:rsidR="00673097">
        <w:rPr>
          <w:rFonts w:ascii="Times New Roman" w:hAnsi="Times New Roman"/>
          <w:sz w:val="28"/>
          <w:szCs w:val="28"/>
        </w:rPr>
        <w:t xml:space="preserve">вовало </w:t>
      </w:r>
      <w:r w:rsidRPr="00697B9D">
        <w:rPr>
          <w:rFonts w:ascii="Times New Roman" w:hAnsi="Times New Roman"/>
          <w:sz w:val="28"/>
          <w:szCs w:val="28"/>
        </w:rPr>
        <w:t xml:space="preserve">в реализации </w:t>
      </w:r>
      <w:r w:rsidR="00673097">
        <w:rPr>
          <w:rFonts w:ascii="Times New Roman" w:hAnsi="Times New Roman"/>
          <w:sz w:val="28"/>
          <w:szCs w:val="28"/>
        </w:rPr>
        <w:br/>
      </w:r>
      <w:r w:rsidRPr="00234433">
        <w:rPr>
          <w:rFonts w:ascii="Times New Roman" w:hAnsi="Times New Roman"/>
          <w:sz w:val="28"/>
          <w:szCs w:val="28"/>
        </w:rPr>
        <w:t xml:space="preserve">9 </w:t>
      </w:r>
      <w:r w:rsidRPr="00234433">
        <w:rPr>
          <w:rFonts w:ascii="Times New Roman" w:hAnsi="Times New Roman"/>
          <w:iCs/>
          <w:sz w:val="28"/>
          <w:szCs w:val="28"/>
        </w:rPr>
        <w:t>региональных проектов</w:t>
      </w:r>
      <w:r w:rsidRPr="00234433">
        <w:rPr>
          <w:rFonts w:ascii="Times New Roman" w:hAnsi="Times New Roman"/>
          <w:sz w:val="28"/>
          <w:szCs w:val="28"/>
        </w:rPr>
        <w:t>, направленных на достижение результатов 6 национальных проектов.</w:t>
      </w:r>
      <w:r w:rsidRPr="00697B9D">
        <w:rPr>
          <w:rFonts w:ascii="Times New Roman" w:hAnsi="Times New Roman"/>
          <w:sz w:val="28"/>
          <w:szCs w:val="28"/>
        </w:rPr>
        <w:t xml:space="preserve"> На их</w:t>
      </w:r>
      <w:r w:rsidRPr="00697B9D">
        <w:rPr>
          <w:rFonts w:ascii="Times New Roman" w:hAnsi="Times New Roman"/>
          <w:sz w:val="28"/>
          <w:szCs w:val="28"/>
          <w:lang w:eastAsia="x-none"/>
        </w:rPr>
        <w:t xml:space="preserve"> выполнение направлен</w:t>
      </w:r>
      <w:r>
        <w:rPr>
          <w:rFonts w:ascii="Times New Roman" w:hAnsi="Times New Roman"/>
          <w:sz w:val="28"/>
          <w:szCs w:val="28"/>
          <w:lang w:eastAsia="x-none"/>
        </w:rPr>
        <w:t>о</w:t>
      </w:r>
      <w:r w:rsidRPr="00697B9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Pr="00697B9D">
        <w:rPr>
          <w:rFonts w:ascii="Times New Roman" w:hAnsi="Times New Roman"/>
          <w:sz w:val="28"/>
          <w:szCs w:val="28"/>
        </w:rPr>
        <w:t xml:space="preserve">1 </w:t>
      </w:r>
      <w:r>
        <w:rPr>
          <w:rFonts w:ascii="Times New Roman" w:hAnsi="Times New Roman"/>
          <w:sz w:val="28"/>
          <w:szCs w:val="28"/>
        </w:rPr>
        <w:t>533,25</w:t>
      </w:r>
      <w:r w:rsidRPr="00697B9D">
        <w:rPr>
          <w:rFonts w:ascii="Times New Roman" w:hAnsi="Times New Roman"/>
          <w:sz w:val="28"/>
          <w:szCs w:val="28"/>
        </w:rPr>
        <w:t xml:space="preserve"> млн. рублей, из них: </w:t>
      </w:r>
      <w:r w:rsidR="00AA03EE">
        <w:rPr>
          <w:rFonts w:ascii="Times New Roman" w:hAnsi="Times New Roman"/>
          <w:sz w:val="28"/>
          <w:szCs w:val="28"/>
        </w:rPr>
        <w:t>1 207,52</w:t>
      </w:r>
      <w:r w:rsidRPr="00697B9D">
        <w:rPr>
          <w:rFonts w:ascii="Times New Roman" w:hAnsi="Times New Roman"/>
          <w:sz w:val="28"/>
          <w:szCs w:val="28"/>
        </w:rPr>
        <w:t xml:space="preserve"> млн. рублей </w:t>
      </w:r>
      <w:r w:rsidR="00AA03EE">
        <w:rPr>
          <w:rFonts w:ascii="Times New Roman" w:hAnsi="Times New Roman"/>
          <w:sz w:val="28"/>
          <w:szCs w:val="28"/>
        </w:rPr>
        <w:t xml:space="preserve">– </w:t>
      </w:r>
      <w:r w:rsidRPr="00697B9D">
        <w:rPr>
          <w:rFonts w:ascii="Times New Roman" w:hAnsi="Times New Roman"/>
          <w:sz w:val="28"/>
          <w:szCs w:val="28"/>
        </w:rPr>
        <w:t xml:space="preserve">средства </w:t>
      </w:r>
      <w:r w:rsidR="00AA03EE">
        <w:rPr>
          <w:rFonts w:ascii="Times New Roman" w:hAnsi="Times New Roman"/>
          <w:sz w:val="28"/>
          <w:szCs w:val="28"/>
        </w:rPr>
        <w:t xml:space="preserve">из других </w:t>
      </w:r>
      <w:r w:rsidRPr="00697B9D">
        <w:rPr>
          <w:rFonts w:ascii="Times New Roman" w:hAnsi="Times New Roman"/>
          <w:sz w:val="28"/>
          <w:szCs w:val="28"/>
        </w:rPr>
        <w:t xml:space="preserve">бюджетов </w:t>
      </w:r>
      <w:r w:rsidR="00AA03EE">
        <w:rPr>
          <w:rFonts w:ascii="Times New Roman" w:hAnsi="Times New Roman"/>
          <w:sz w:val="28"/>
          <w:szCs w:val="28"/>
        </w:rPr>
        <w:t>бюджетной системы Российской Федерации</w:t>
      </w:r>
      <w:r w:rsidRPr="00697B9D">
        <w:rPr>
          <w:rFonts w:ascii="Times New Roman" w:hAnsi="Times New Roman"/>
          <w:sz w:val="28"/>
          <w:szCs w:val="28"/>
        </w:rPr>
        <w:t xml:space="preserve">, </w:t>
      </w:r>
      <w:r w:rsidR="00AA03EE">
        <w:rPr>
          <w:rFonts w:ascii="Times New Roman" w:hAnsi="Times New Roman"/>
          <w:sz w:val="28"/>
          <w:szCs w:val="28"/>
        </w:rPr>
        <w:t>325,73</w:t>
      </w:r>
      <w:r w:rsidRPr="00697B9D">
        <w:rPr>
          <w:rFonts w:ascii="Times New Roman" w:hAnsi="Times New Roman"/>
          <w:sz w:val="28"/>
          <w:szCs w:val="28"/>
        </w:rPr>
        <w:t xml:space="preserve"> млн. </w:t>
      </w:r>
      <w:r w:rsidR="00AA03EE">
        <w:rPr>
          <w:rFonts w:ascii="Times New Roman" w:hAnsi="Times New Roman"/>
          <w:sz w:val="28"/>
          <w:szCs w:val="28"/>
        </w:rPr>
        <w:t>рублей –</w:t>
      </w:r>
      <w:r w:rsidRPr="00697B9D">
        <w:rPr>
          <w:rFonts w:ascii="Times New Roman" w:hAnsi="Times New Roman"/>
          <w:sz w:val="28"/>
          <w:szCs w:val="28"/>
        </w:rPr>
        <w:t xml:space="preserve"> средства бюджета города. По отношению к плановым назначениям исполнение составило 9</w:t>
      </w:r>
      <w:r w:rsidR="00AA03EE">
        <w:rPr>
          <w:rFonts w:ascii="Times New Roman" w:hAnsi="Times New Roman"/>
          <w:sz w:val="28"/>
          <w:szCs w:val="28"/>
        </w:rPr>
        <w:t>4</w:t>
      </w:r>
      <w:r w:rsidRPr="00697B9D">
        <w:rPr>
          <w:rFonts w:ascii="Times New Roman" w:hAnsi="Times New Roman"/>
          <w:sz w:val="28"/>
          <w:szCs w:val="28"/>
        </w:rPr>
        <w:t>,</w:t>
      </w:r>
      <w:r w:rsidR="00AA03EE">
        <w:rPr>
          <w:rFonts w:ascii="Times New Roman" w:hAnsi="Times New Roman"/>
          <w:sz w:val="28"/>
          <w:szCs w:val="28"/>
        </w:rPr>
        <w:t>2</w:t>
      </w:r>
      <w:r w:rsidRPr="00697B9D">
        <w:rPr>
          <w:rFonts w:ascii="Times New Roman" w:hAnsi="Times New Roman"/>
          <w:sz w:val="28"/>
          <w:szCs w:val="28"/>
        </w:rPr>
        <w:t>%.</w:t>
      </w:r>
    </w:p>
    <w:p w:rsidR="00787472" w:rsidRDefault="00787472" w:rsidP="007874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2024 году на территории города реализовано 8 </w:t>
      </w:r>
      <w:r w:rsidRPr="00787472">
        <w:rPr>
          <w:rFonts w:ascii="Times New Roman" w:hAnsi="Times New Roman"/>
          <w:sz w:val="28"/>
          <w:szCs w:val="28"/>
        </w:rPr>
        <w:t>инициативных проектов</w:t>
      </w:r>
      <w:r>
        <w:rPr>
          <w:rFonts w:ascii="Times New Roman" w:hAnsi="Times New Roman"/>
          <w:sz w:val="28"/>
          <w:szCs w:val="28"/>
        </w:rPr>
        <w:t>.</w:t>
      </w:r>
      <w:r w:rsidRPr="00787472">
        <w:rPr>
          <w:rFonts w:ascii="Times New Roman" w:hAnsi="Times New Roman"/>
          <w:sz w:val="28"/>
          <w:szCs w:val="28"/>
        </w:rPr>
        <w:t xml:space="preserve"> </w:t>
      </w:r>
      <w:r w:rsidR="002565A0" w:rsidRPr="00787472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 xml:space="preserve">их </w:t>
      </w:r>
      <w:r w:rsidR="002565A0" w:rsidRPr="00787472">
        <w:rPr>
          <w:rFonts w:ascii="Times New Roman" w:hAnsi="Times New Roman"/>
          <w:sz w:val="28"/>
          <w:szCs w:val="28"/>
        </w:rPr>
        <w:t>реализацию направлено</w:t>
      </w:r>
      <w:r w:rsidR="003B6E42" w:rsidRPr="00787472">
        <w:rPr>
          <w:rFonts w:ascii="Times New Roman" w:hAnsi="Times New Roman"/>
          <w:sz w:val="28"/>
          <w:szCs w:val="28"/>
        </w:rPr>
        <w:t xml:space="preserve"> </w:t>
      </w:r>
      <w:r w:rsidRPr="00787472">
        <w:rPr>
          <w:rFonts w:ascii="Times New Roman" w:hAnsi="Times New Roman"/>
          <w:sz w:val="28"/>
          <w:szCs w:val="28"/>
        </w:rPr>
        <w:t>62</w:t>
      </w:r>
      <w:r>
        <w:rPr>
          <w:rFonts w:ascii="Times New Roman" w:hAnsi="Times New Roman"/>
          <w:sz w:val="28"/>
          <w:szCs w:val="28"/>
        </w:rPr>
        <w:t>,</w:t>
      </w:r>
      <w:r w:rsidRPr="00787472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1</w:t>
      </w:r>
      <w:r w:rsidRPr="0078747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млн</w:t>
      </w:r>
      <w:r w:rsidRPr="00787472">
        <w:rPr>
          <w:rFonts w:ascii="Times New Roman" w:hAnsi="Times New Roman"/>
          <w:sz w:val="28"/>
          <w:szCs w:val="28"/>
        </w:rPr>
        <w:t xml:space="preserve">. рублей, </w:t>
      </w:r>
      <w:r>
        <w:rPr>
          <w:rFonts w:ascii="Times New Roman" w:hAnsi="Times New Roman"/>
          <w:sz w:val="28"/>
          <w:szCs w:val="28"/>
        </w:rPr>
        <w:t xml:space="preserve">из них: 9,03 млн. рублей – </w:t>
      </w:r>
      <w:r w:rsidRPr="00697B9D">
        <w:rPr>
          <w:rFonts w:ascii="Times New Roman" w:hAnsi="Times New Roman"/>
          <w:sz w:val="28"/>
          <w:szCs w:val="28"/>
        </w:rPr>
        <w:t xml:space="preserve">средства </w:t>
      </w:r>
      <w:r w:rsidR="00673097">
        <w:rPr>
          <w:rFonts w:ascii="Times New Roman" w:hAnsi="Times New Roman"/>
          <w:sz w:val="28"/>
          <w:szCs w:val="28"/>
        </w:rPr>
        <w:t xml:space="preserve">из </w:t>
      </w:r>
      <w:r w:rsidRPr="00697B9D">
        <w:rPr>
          <w:rFonts w:ascii="Times New Roman" w:hAnsi="Times New Roman"/>
          <w:sz w:val="28"/>
          <w:szCs w:val="28"/>
        </w:rPr>
        <w:t>бюджет</w:t>
      </w:r>
      <w:r>
        <w:rPr>
          <w:rFonts w:ascii="Times New Roman" w:hAnsi="Times New Roman"/>
          <w:sz w:val="28"/>
          <w:szCs w:val="28"/>
        </w:rPr>
        <w:t xml:space="preserve">а Ханты-Мансийского автономного округа – Югры, </w:t>
      </w:r>
      <w:r w:rsidR="00673097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50,85 млн. рублей – </w:t>
      </w:r>
      <w:r w:rsidRPr="00787472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>а</w:t>
      </w:r>
      <w:r w:rsidRPr="00787472">
        <w:rPr>
          <w:rFonts w:ascii="Times New Roman" w:hAnsi="Times New Roman"/>
          <w:sz w:val="28"/>
          <w:szCs w:val="28"/>
        </w:rPr>
        <w:t xml:space="preserve"> бюджета города</w:t>
      </w:r>
      <w:r>
        <w:rPr>
          <w:rFonts w:ascii="Times New Roman" w:hAnsi="Times New Roman"/>
          <w:sz w:val="28"/>
          <w:szCs w:val="28"/>
        </w:rPr>
        <w:t>,</w:t>
      </w:r>
      <w:r w:rsidRPr="0078747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2,53 млн. рублей – инициативные</w:t>
      </w:r>
      <w:r w:rsidRPr="00787472">
        <w:rPr>
          <w:rFonts w:ascii="Times New Roman" w:hAnsi="Times New Roman"/>
          <w:sz w:val="28"/>
          <w:szCs w:val="28"/>
        </w:rPr>
        <w:t xml:space="preserve"> платеж</w:t>
      </w:r>
      <w:r>
        <w:rPr>
          <w:rFonts w:ascii="Times New Roman" w:hAnsi="Times New Roman"/>
          <w:sz w:val="28"/>
          <w:szCs w:val="28"/>
        </w:rPr>
        <w:t>и</w:t>
      </w:r>
      <w:r w:rsidRPr="00787472">
        <w:rPr>
          <w:rFonts w:ascii="Times New Roman" w:hAnsi="Times New Roman"/>
          <w:sz w:val="28"/>
          <w:szCs w:val="28"/>
        </w:rPr>
        <w:t xml:space="preserve">. </w:t>
      </w:r>
    </w:p>
    <w:p w:rsidR="00607A0A" w:rsidRPr="00787472" w:rsidRDefault="00607A0A" w:rsidP="007874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обслуживание муниципального долга в 2024 году направлено </w:t>
      </w:r>
      <w:r>
        <w:rPr>
          <w:rFonts w:ascii="Times New Roman" w:hAnsi="Times New Roman"/>
          <w:sz w:val="28"/>
          <w:szCs w:val="28"/>
        </w:rPr>
        <w:br/>
        <w:t>0,96 млн. рублей.</w:t>
      </w:r>
    </w:p>
    <w:p w:rsidR="002565A0" w:rsidRPr="00787472" w:rsidRDefault="002565A0" w:rsidP="00697B9D">
      <w:pPr>
        <w:autoSpaceDE w:val="0"/>
        <w:autoSpaceDN w:val="0"/>
        <w:adjustRightInd w:val="0"/>
        <w:spacing w:after="0" w:line="25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7472">
        <w:rPr>
          <w:rFonts w:ascii="Times New Roman" w:hAnsi="Times New Roman"/>
          <w:sz w:val="28"/>
          <w:szCs w:val="28"/>
        </w:rPr>
        <w:t xml:space="preserve">Резервный фонд </w:t>
      </w:r>
      <w:r w:rsidR="00673097">
        <w:rPr>
          <w:rFonts w:ascii="Times New Roman" w:hAnsi="Times New Roman"/>
          <w:sz w:val="28"/>
          <w:szCs w:val="28"/>
        </w:rPr>
        <w:t>за</w:t>
      </w:r>
      <w:r w:rsidR="003B6E42" w:rsidRPr="00787472">
        <w:rPr>
          <w:rFonts w:ascii="Times New Roman" w:hAnsi="Times New Roman"/>
          <w:sz w:val="28"/>
          <w:szCs w:val="28"/>
        </w:rPr>
        <w:t xml:space="preserve"> 2024 год</w:t>
      </w:r>
      <w:r w:rsidR="00673097">
        <w:rPr>
          <w:rFonts w:ascii="Times New Roman" w:hAnsi="Times New Roman"/>
          <w:sz w:val="28"/>
          <w:szCs w:val="28"/>
        </w:rPr>
        <w:t xml:space="preserve"> </w:t>
      </w:r>
      <w:r w:rsidRPr="00787472">
        <w:rPr>
          <w:rFonts w:ascii="Times New Roman" w:hAnsi="Times New Roman"/>
          <w:sz w:val="28"/>
          <w:szCs w:val="28"/>
        </w:rPr>
        <w:t xml:space="preserve">распределен </w:t>
      </w:r>
      <w:r w:rsidR="00D14CA5" w:rsidRPr="00787472">
        <w:rPr>
          <w:rFonts w:ascii="Times New Roman" w:hAnsi="Times New Roman"/>
          <w:sz w:val="28"/>
          <w:szCs w:val="28"/>
        </w:rPr>
        <w:t xml:space="preserve">в </w:t>
      </w:r>
      <w:r w:rsidR="00673097">
        <w:rPr>
          <w:rFonts w:ascii="Times New Roman" w:hAnsi="Times New Roman"/>
          <w:sz w:val="28"/>
          <w:szCs w:val="28"/>
        </w:rPr>
        <w:t>объеме</w:t>
      </w:r>
      <w:r w:rsidR="00D14CA5" w:rsidRPr="00787472">
        <w:rPr>
          <w:rFonts w:ascii="Times New Roman" w:hAnsi="Times New Roman"/>
          <w:sz w:val="28"/>
          <w:szCs w:val="28"/>
        </w:rPr>
        <w:t xml:space="preserve"> 69,12 млн. рублей.</w:t>
      </w:r>
    </w:p>
    <w:p w:rsidR="00B447C3" w:rsidRPr="00787472" w:rsidRDefault="00B447C3" w:rsidP="00B447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7472">
        <w:rPr>
          <w:rFonts w:ascii="Times New Roman" w:hAnsi="Times New Roman"/>
          <w:sz w:val="28"/>
          <w:szCs w:val="28"/>
        </w:rPr>
        <w:t>Профицит бюджета по итогам 202</w:t>
      </w:r>
      <w:r w:rsidR="00385055" w:rsidRPr="00787472">
        <w:rPr>
          <w:rFonts w:ascii="Times New Roman" w:hAnsi="Times New Roman"/>
          <w:sz w:val="28"/>
          <w:szCs w:val="28"/>
        </w:rPr>
        <w:t>4</w:t>
      </w:r>
      <w:r w:rsidRPr="00787472">
        <w:rPr>
          <w:rFonts w:ascii="Times New Roman" w:hAnsi="Times New Roman"/>
          <w:sz w:val="28"/>
          <w:szCs w:val="28"/>
        </w:rPr>
        <w:t xml:space="preserve"> года сложился в сумме </w:t>
      </w:r>
      <w:r w:rsidR="00385055" w:rsidRPr="00787472">
        <w:rPr>
          <w:rFonts w:ascii="Times New Roman" w:hAnsi="Times New Roman"/>
          <w:sz w:val="28"/>
          <w:szCs w:val="28"/>
        </w:rPr>
        <w:t>1 587,58</w:t>
      </w:r>
      <w:r w:rsidRPr="00787472">
        <w:rPr>
          <w:rFonts w:ascii="Times New Roman" w:hAnsi="Times New Roman"/>
          <w:sz w:val="28"/>
          <w:szCs w:val="28"/>
        </w:rPr>
        <w:t xml:space="preserve"> млн. рублей.</w:t>
      </w:r>
    </w:p>
    <w:p w:rsidR="00D46763" w:rsidRDefault="00D46763" w:rsidP="00D467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787472">
        <w:rPr>
          <w:rFonts w:ascii="Times New Roman" w:hAnsi="Times New Roman"/>
          <w:sz w:val="28"/>
          <w:szCs w:val="28"/>
        </w:rPr>
        <w:t>Муниципальный долг на 01.01.2025 составил 662,88 млн. рублей в</w:t>
      </w:r>
      <w:r w:rsidRPr="00E51C8E">
        <w:rPr>
          <w:rFonts w:ascii="Times New Roman" w:hAnsi="Times New Roman"/>
          <w:sz w:val="28"/>
          <w:szCs w:val="24"/>
        </w:rPr>
        <w:t xml:space="preserve"> виде долговых обязательств по бюджетным кредитам, полученным из бюджета Ханты-Мансийского автономного округа – Югры.</w:t>
      </w:r>
      <w:r w:rsidR="00D14CA5">
        <w:rPr>
          <w:rFonts w:ascii="Times New Roman" w:hAnsi="Times New Roman"/>
          <w:sz w:val="28"/>
          <w:szCs w:val="24"/>
        </w:rPr>
        <w:t xml:space="preserve"> </w:t>
      </w:r>
    </w:p>
    <w:p w:rsidR="00B447C3" w:rsidRPr="00385055" w:rsidRDefault="00B447C3" w:rsidP="00B447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385055">
        <w:rPr>
          <w:rFonts w:ascii="Times New Roman" w:eastAsiaTheme="minorEastAsia" w:hAnsi="Times New Roman"/>
          <w:sz w:val="28"/>
          <w:szCs w:val="28"/>
        </w:rPr>
        <w:t>Формирование основных характеристик Бюджетного прогноза осуществлялось исходя из действующих норм бюджетного и налогового законодательства Российской Федерации, Ханты-Мансийского автономного округа – Югры и муниципального образования город Нижневартовск.</w:t>
      </w:r>
    </w:p>
    <w:p w:rsidR="00B447C3" w:rsidRDefault="00385055" w:rsidP="00B447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385055">
        <w:rPr>
          <w:rFonts w:ascii="Times New Roman" w:eastAsiaTheme="minorEastAsia" w:hAnsi="Times New Roman"/>
          <w:sz w:val="28"/>
          <w:szCs w:val="28"/>
        </w:rPr>
        <w:t xml:space="preserve">Показатели Бюджетного прогноза </w:t>
      </w:r>
      <w:r w:rsidR="00B447C3" w:rsidRPr="00385055">
        <w:rPr>
          <w:rFonts w:ascii="Times New Roman" w:eastAsiaTheme="minorEastAsia" w:hAnsi="Times New Roman"/>
          <w:sz w:val="28"/>
          <w:szCs w:val="28"/>
        </w:rPr>
        <w:t>на 202</w:t>
      </w:r>
      <w:r w:rsidRPr="00385055">
        <w:rPr>
          <w:rFonts w:ascii="Times New Roman" w:eastAsiaTheme="minorEastAsia" w:hAnsi="Times New Roman"/>
          <w:sz w:val="28"/>
          <w:szCs w:val="28"/>
        </w:rPr>
        <w:t>5</w:t>
      </w:r>
      <w:r w:rsidR="00B447C3" w:rsidRPr="00385055">
        <w:rPr>
          <w:rFonts w:ascii="Times New Roman" w:eastAsiaTheme="minorEastAsia" w:hAnsi="Times New Roman"/>
          <w:sz w:val="28"/>
          <w:szCs w:val="28"/>
        </w:rPr>
        <w:t>-202</w:t>
      </w:r>
      <w:r w:rsidRPr="00385055">
        <w:rPr>
          <w:rFonts w:ascii="Times New Roman" w:eastAsiaTheme="minorEastAsia" w:hAnsi="Times New Roman"/>
          <w:sz w:val="28"/>
          <w:szCs w:val="28"/>
        </w:rPr>
        <w:t>7</w:t>
      </w:r>
      <w:r w:rsidR="00B447C3" w:rsidRPr="00385055">
        <w:rPr>
          <w:rFonts w:ascii="Times New Roman" w:eastAsiaTheme="minorEastAsia" w:hAnsi="Times New Roman"/>
          <w:sz w:val="28"/>
          <w:szCs w:val="28"/>
        </w:rPr>
        <w:t xml:space="preserve"> годы соответству</w:t>
      </w:r>
      <w:r w:rsidRPr="00385055">
        <w:rPr>
          <w:rFonts w:ascii="Times New Roman" w:eastAsiaTheme="minorEastAsia" w:hAnsi="Times New Roman"/>
          <w:sz w:val="28"/>
          <w:szCs w:val="28"/>
        </w:rPr>
        <w:t>ю</w:t>
      </w:r>
      <w:r w:rsidR="00B447C3" w:rsidRPr="00385055">
        <w:rPr>
          <w:rFonts w:ascii="Times New Roman" w:eastAsiaTheme="minorEastAsia" w:hAnsi="Times New Roman"/>
          <w:sz w:val="28"/>
          <w:szCs w:val="28"/>
        </w:rPr>
        <w:t>т параметрам</w:t>
      </w:r>
      <w:r w:rsidR="008E274F">
        <w:rPr>
          <w:rFonts w:ascii="Times New Roman" w:eastAsiaTheme="minorEastAsia" w:hAnsi="Times New Roman"/>
          <w:sz w:val="28"/>
          <w:szCs w:val="28"/>
        </w:rPr>
        <w:t xml:space="preserve">, утвержденным решением Думы города Нижневартовска </w:t>
      </w:r>
      <w:r w:rsidR="008E274F">
        <w:rPr>
          <w:rFonts w:ascii="Times New Roman" w:eastAsiaTheme="minorEastAsia" w:hAnsi="Times New Roman"/>
          <w:sz w:val="28"/>
          <w:szCs w:val="28"/>
        </w:rPr>
        <w:br/>
        <w:t>от 13.12.2024 №486 "О</w:t>
      </w:r>
      <w:r w:rsidR="00B447C3" w:rsidRPr="00385055">
        <w:rPr>
          <w:rFonts w:ascii="Times New Roman" w:eastAsiaTheme="minorEastAsia" w:hAnsi="Times New Roman"/>
          <w:sz w:val="28"/>
          <w:szCs w:val="28"/>
        </w:rPr>
        <w:t xml:space="preserve"> бюджет</w:t>
      </w:r>
      <w:r w:rsidR="008E274F">
        <w:rPr>
          <w:rFonts w:ascii="Times New Roman" w:eastAsiaTheme="minorEastAsia" w:hAnsi="Times New Roman"/>
          <w:sz w:val="28"/>
          <w:szCs w:val="28"/>
        </w:rPr>
        <w:t>е</w:t>
      </w:r>
      <w:r w:rsidR="00B447C3" w:rsidRPr="00385055">
        <w:rPr>
          <w:rFonts w:ascii="Times New Roman" w:eastAsiaTheme="minorEastAsia" w:hAnsi="Times New Roman"/>
          <w:sz w:val="28"/>
          <w:szCs w:val="28"/>
        </w:rPr>
        <w:t xml:space="preserve"> города Нижневартовска на 202</w:t>
      </w:r>
      <w:r w:rsidRPr="00385055">
        <w:rPr>
          <w:rFonts w:ascii="Times New Roman" w:eastAsiaTheme="minorEastAsia" w:hAnsi="Times New Roman"/>
          <w:sz w:val="28"/>
          <w:szCs w:val="28"/>
        </w:rPr>
        <w:t>5</w:t>
      </w:r>
      <w:r w:rsidR="00B447C3" w:rsidRPr="00385055">
        <w:rPr>
          <w:rFonts w:ascii="Times New Roman" w:eastAsiaTheme="minorEastAsia" w:hAnsi="Times New Roman"/>
          <w:sz w:val="28"/>
          <w:szCs w:val="28"/>
        </w:rPr>
        <w:t xml:space="preserve"> год и на плановый период 202</w:t>
      </w:r>
      <w:r w:rsidRPr="00385055">
        <w:rPr>
          <w:rFonts w:ascii="Times New Roman" w:eastAsiaTheme="minorEastAsia" w:hAnsi="Times New Roman"/>
          <w:sz w:val="28"/>
          <w:szCs w:val="28"/>
        </w:rPr>
        <w:t>6</w:t>
      </w:r>
      <w:r w:rsidR="00B447C3" w:rsidRPr="00385055">
        <w:rPr>
          <w:rFonts w:ascii="Times New Roman" w:eastAsiaTheme="minorEastAsia" w:hAnsi="Times New Roman"/>
          <w:sz w:val="28"/>
          <w:szCs w:val="28"/>
        </w:rPr>
        <w:t xml:space="preserve"> и 202</w:t>
      </w:r>
      <w:r w:rsidRPr="00385055">
        <w:rPr>
          <w:rFonts w:ascii="Times New Roman" w:eastAsiaTheme="minorEastAsia" w:hAnsi="Times New Roman"/>
          <w:sz w:val="28"/>
          <w:szCs w:val="28"/>
        </w:rPr>
        <w:t>7</w:t>
      </w:r>
      <w:r w:rsidR="00B447C3" w:rsidRPr="00385055">
        <w:rPr>
          <w:rFonts w:ascii="Times New Roman" w:eastAsiaTheme="minorEastAsia" w:hAnsi="Times New Roman"/>
          <w:sz w:val="28"/>
          <w:szCs w:val="28"/>
        </w:rPr>
        <w:t xml:space="preserve"> годов</w:t>
      </w:r>
      <w:r w:rsidR="008E274F">
        <w:rPr>
          <w:rFonts w:ascii="Times New Roman" w:eastAsiaTheme="minorEastAsia" w:hAnsi="Times New Roman"/>
          <w:sz w:val="28"/>
          <w:szCs w:val="28"/>
        </w:rPr>
        <w:t>"</w:t>
      </w:r>
      <w:r w:rsidR="00B447C3" w:rsidRPr="00385055">
        <w:rPr>
          <w:rFonts w:ascii="Times New Roman" w:eastAsiaTheme="minorEastAsia" w:hAnsi="Times New Roman"/>
          <w:sz w:val="28"/>
          <w:szCs w:val="28"/>
        </w:rPr>
        <w:t>.</w:t>
      </w:r>
    </w:p>
    <w:p w:rsidR="00B447C3" w:rsidRPr="00385055" w:rsidRDefault="00B447C3" w:rsidP="00B447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385055">
        <w:rPr>
          <w:rFonts w:ascii="Times New Roman" w:eastAsiaTheme="minorEastAsia" w:hAnsi="Times New Roman"/>
          <w:sz w:val="28"/>
          <w:szCs w:val="28"/>
        </w:rPr>
        <w:t xml:space="preserve">Основные характеристики Бюджетного прогноза спрогнозированы </w:t>
      </w:r>
      <w:r w:rsidR="00385055" w:rsidRPr="00385055">
        <w:rPr>
          <w:rFonts w:ascii="Times New Roman" w:eastAsiaTheme="minorEastAsia" w:hAnsi="Times New Roman"/>
          <w:sz w:val="28"/>
          <w:szCs w:val="28"/>
        </w:rPr>
        <w:br/>
      </w:r>
      <w:r w:rsidRPr="00385055">
        <w:rPr>
          <w:rFonts w:ascii="Times New Roman" w:eastAsiaTheme="minorEastAsia" w:hAnsi="Times New Roman"/>
          <w:sz w:val="28"/>
          <w:szCs w:val="28"/>
        </w:rPr>
        <w:t>с учетом следующих подходов:</w:t>
      </w:r>
    </w:p>
    <w:p w:rsidR="00D46763" w:rsidRPr="00CD27C8" w:rsidRDefault="00D46763" w:rsidP="00D46763">
      <w:pPr>
        <w:pStyle w:val="af2"/>
        <w:spacing w:after="0" w:line="288" w:lineRule="atLeast"/>
        <w:ind w:firstLine="540"/>
        <w:jc w:val="both"/>
        <w:rPr>
          <w:rFonts w:eastAsiaTheme="minorEastAsia"/>
          <w:color w:val="00B050"/>
          <w:sz w:val="28"/>
          <w:szCs w:val="28"/>
        </w:rPr>
      </w:pPr>
      <w:r w:rsidRPr="00D46763">
        <w:rPr>
          <w:rFonts w:eastAsiaTheme="minorEastAsia"/>
          <w:sz w:val="28"/>
          <w:szCs w:val="28"/>
        </w:rPr>
        <w:t xml:space="preserve">- доходы бюджета города сформированы на основании основных показателей </w:t>
      </w:r>
      <w:r w:rsidR="00F0781A" w:rsidRPr="005659D9">
        <w:rPr>
          <w:sz w:val="28"/>
          <w:szCs w:val="28"/>
        </w:rPr>
        <w:t>прогноза социально-экономического развития города Нижневартовска до 2036 года, утвержденного распоряжением администрации города от 31.10.2023 №707-р (далее – Долгосрочный прогноз)</w:t>
      </w:r>
      <w:r w:rsidRPr="00D46763">
        <w:rPr>
          <w:rFonts w:eastAsiaTheme="minorEastAsia"/>
          <w:sz w:val="28"/>
          <w:szCs w:val="28"/>
        </w:rPr>
        <w:t xml:space="preserve">, с учетом стабилизации экономической ситуации, постепенного увеличения темпа роста реальных доходов населения при условии сохранения налоговой нагрузки на налогоплательщиков города на постоянном уровне, сохранения предоставляемых налоговых преференций по местным налогам, а также </w:t>
      </w:r>
      <w:r w:rsidRPr="00D46763">
        <w:rPr>
          <w:rFonts w:eastAsiaTheme="minorEastAsia"/>
          <w:sz w:val="28"/>
          <w:szCs w:val="28"/>
        </w:rPr>
        <w:lastRenderedPageBreak/>
        <w:t xml:space="preserve">эффективного использования и управления земельно-имущественным комплексом города. В прогнозе предусмотрена замена дотации на выравнивание бюджетной обеспеченности муниципальных районов (городских округов) дополнительными нормативами отчислений от </w:t>
      </w:r>
      <w:r w:rsidR="00E96FC0">
        <w:rPr>
          <w:rFonts w:eastAsiaTheme="minorEastAsia"/>
          <w:sz w:val="28"/>
          <w:szCs w:val="28"/>
        </w:rPr>
        <w:t>налога на доходы физических лиц;</w:t>
      </w:r>
      <w:r w:rsidRPr="00D46763">
        <w:rPr>
          <w:rFonts w:eastAsiaTheme="minorEastAsia"/>
          <w:sz w:val="28"/>
          <w:szCs w:val="28"/>
        </w:rPr>
        <w:t xml:space="preserve"> </w:t>
      </w:r>
    </w:p>
    <w:p w:rsidR="00D14CA5" w:rsidRPr="00D14CA5" w:rsidRDefault="00D46763" w:rsidP="00D14CA5">
      <w:pPr>
        <w:pStyle w:val="af2"/>
        <w:spacing w:after="0" w:line="288" w:lineRule="atLeast"/>
        <w:ind w:firstLine="709"/>
        <w:jc w:val="both"/>
        <w:rPr>
          <w:sz w:val="28"/>
          <w:szCs w:val="28"/>
          <w:lang w:eastAsia="ru-RU"/>
        </w:rPr>
      </w:pPr>
      <w:r w:rsidRPr="00D14CA5">
        <w:rPr>
          <w:rFonts w:eastAsiaTheme="minorEastAsia"/>
          <w:sz w:val="28"/>
          <w:szCs w:val="28"/>
        </w:rPr>
        <w:t xml:space="preserve">- источники финансирования дефицита бюджета города спрогнозированы исходя из необходимости привлечения новых муниципальных заимствований </w:t>
      </w:r>
      <w:r w:rsidR="00255F25" w:rsidRPr="00D14CA5">
        <w:rPr>
          <w:rFonts w:eastAsiaTheme="minorEastAsia"/>
          <w:sz w:val="28"/>
          <w:szCs w:val="28"/>
        </w:rPr>
        <w:br/>
      </w:r>
      <w:r w:rsidRPr="00D14CA5">
        <w:rPr>
          <w:rFonts w:eastAsiaTheme="minorEastAsia"/>
          <w:sz w:val="28"/>
          <w:szCs w:val="28"/>
        </w:rPr>
        <w:t xml:space="preserve">и погашения </w:t>
      </w:r>
      <w:r w:rsidR="00313D24">
        <w:rPr>
          <w:rFonts w:eastAsiaTheme="minorEastAsia"/>
          <w:sz w:val="28"/>
          <w:szCs w:val="28"/>
        </w:rPr>
        <w:t>принятых</w:t>
      </w:r>
      <w:bookmarkStart w:id="0" w:name="_GoBack"/>
      <w:bookmarkEnd w:id="0"/>
      <w:r w:rsidRPr="00D14CA5">
        <w:rPr>
          <w:rFonts w:eastAsiaTheme="minorEastAsia"/>
          <w:sz w:val="28"/>
          <w:szCs w:val="28"/>
        </w:rPr>
        <w:t xml:space="preserve"> долговых обязательств. Прогноз объема муниципального долга осуществлен исходя из сложившихся прогнозных параметров объема доходов и расходов и экономически безопасного уровня муниципального долга и муниципальных заимствований, способных гарантироват</w:t>
      </w:r>
      <w:r w:rsidR="00255F25" w:rsidRPr="00D14CA5">
        <w:rPr>
          <w:rFonts w:eastAsiaTheme="minorEastAsia"/>
          <w:sz w:val="28"/>
          <w:szCs w:val="28"/>
        </w:rPr>
        <w:t>ь решение задач развития города</w:t>
      </w:r>
      <w:r w:rsidR="00D14CA5" w:rsidRPr="00D14CA5">
        <w:rPr>
          <w:rFonts w:eastAsiaTheme="minorEastAsia"/>
          <w:sz w:val="28"/>
          <w:szCs w:val="28"/>
        </w:rPr>
        <w:t>.</w:t>
      </w:r>
      <w:r w:rsidRPr="00D14CA5">
        <w:rPr>
          <w:rFonts w:eastAsiaTheme="minorEastAsia"/>
          <w:sz w:val="28"/>
          <w:szCs w:val="28"/>
        </w:rPr>
        <w:t xml:space="preserve"> </w:t>
      </w:r>
      <w:r w:rsidR="00D14CA5" w:rsidRPr="00D14CA5">
        <w:rPr>
          <w:sz w:val="28"/>
          <w:szCs w:val="28"/>
          <w:lang w:eastAsia="ru-RU"/>
        </w:rPr>
        <w:t>Муниципальные заимствования будут осуществляться в рамках ежегодно утверждаемой программы муниципальных внутренних заимствований города Нижневартовска, формируемой исходя из объема дефицита (профицита) бюджета и объемов погашения долговых обязательств, складывающихся исходя из заключенных и планируемых к заключению муниципальных контрактов по долговым обязательствам;</w:t>
      </w:r>
    </w:p>
    <w:p w:rsidR="00B447C3" w:rsidRPr="008E274F" w:rsidRDefault="00B447C3" w:rsidP="00B447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8E274F">
        <w:rPr>
          <w:rFonts w:ascii="Times New Roman" w:eastAsiaTheme="minorEastAsia" w:hAnsi="Times New Roman"/>
          <w:sz w:val="28"/>
          <w:szCs w:val="28"/>
        </w:rPr>
        <w:t xml:space="preserve">- расходы бюджета города сформированы исходя из прогнозного объема доходов и поступлений источников финансирования дефицита бюджета </w:t>
      </w:r>
      <w:r w:rsidR="008E274F">
        <w:rPr>
          <w:rFonts w:ascii="Times New Roman" w:eastAsiaTheme="minorEastAsia" w:hAnsi="Times New Roman"/>
          <w:sz w:val="28"/>
          <w:szCs w:val="28"/>
        </w:rPr>
        <w:br/>
      </w:r>
      <w:r w:rsidRPr="008E274F">
        <w:rPr>
          <w:rFonts w:ascii="Times New Roman" w:eastAsiaTheme="minorEastAsia" w:hAnsi="Times New Roman"/>
          <w:sz w:val="28"/>
          <w:szCs w:val="28"/>
        </w:rPr>
        <w:t xml:space="preserve">с учетом соблюдения установленных Бюджетным кодексом Российской Федерации ограничений по размеру дефицита и объему муниципального долга, с сохранением приоритетов социальной направленности, первоочередного обеспечения действующих расходных обязательств. </w:t>
      </w:r>
    </w:p>
    <w:p w:rsidR="00B447C3" w:rsidRPr="008E274F" w:rsidRDefault="00B447C3" w:rsidP="00B447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8E274F">
        <w:rPr>
          <w:rFonts w:ascii="Times New Roman" w:eastAsiaTheme="minorEastAsia" w:hAnsi="Times New Roman"/>
          <w:sz w:val="28"/>
          <w:szCs w:val="28"/>
        </w:rPr>
        <w:t>Для определения предельных объемов финансового обеспечения муниципальных программ за основу были приняты параметры утвержденных муниципальных программ на 202</w:t>
      </w:r>
      <w:r w:rsidR="008E274F" w:rsidRPr="008E274F">
        <w:rPr>
          <w:rFonts w:ascii="Times New Roman" w:eastAsiaTheme="minorEastAsia" w:hAnsi="Times New Roman"/>
          <w:sz w:val="28"/>
          <w:szCs w:val="28"/>
        </w:rPr>
        <w:t>5</w:t>
      </w:r>
      <w:r w:rsidRPr="008E274F">
        <w:rPr>
          <w:rFonts w:ascii="Times New Roman" w:eastAsiaTheme="minorEastAsia" w:hAnsi="Times New Roman"/>
          <w:sz w:val="28"/>
          <w:szCs w:val="28"/>
        </w:rPr>
        <w:t>-203</w:t>
      </w:r>
      <w:r w:rsidR="008E274F" w:rsidRPr="008E274F">
        <w:rPr>
          <w:rFonts w:ascii="Times New Roman" w:eastAsiaTheme="minorEastAsia" w:hAnsi="Times New Roman"/>
          <w:sz w:val="28"/>
          <w:szCs w:val="28"/>
        </w:rPr>
        <w:t>6</w:t>
      </w:r>
      <w:r w:rsidRPr="008E274F">
        <w:rPr>
          <w:rFonts w:ascii="Times New Roman" w:eastAsiaTheme="minorEastAsia" w:hAnsi="Times New Roman"/>
          <w:sz w:val="28"/>
          <w:szCs w:val="28"/>
        </w:rPr>
        <w:t xml:space="preserve"> годы. </w:t>
      </w:r>
      <w:r w:rsidRPr="00255F25">
        <w:rPr>
          <w:rFonts w:ascii="Times New Roman" w:eastAsiaTheme="minorEastAsia" w:hAnsi="Times New Roman"/>
          <w:sz w:val="28"/>
          <w:szCs w:val="28"/>
        </w:rPr>
        <w:t>Кроме того, была учтена дополнительная потребность главных распорядителей средств бюджета города на осуществление расходов в курируемых сферах.</w:t>
      </w:r>
    </w:p>
    <w:p w:rsidR="00B447C3" w:rsidRPr="008E274F" w:rsidRDefault="00B447C3" w:rsidP="00B447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8E274F">
        <w:rPr>
          <w:rFonts w:ascii="Times New Roman" w:eastAsiaTheme="minorEastAsia" w:hAnsi="Times New Roman"/>
          <w:sz w:val="28"/>
          <w:szCs w:val="28"/>
        </w:rPr>
        <w:t xml:space="preserve">В качестве базы для определения предельных расходов на осуществление непрограммных направлений деятельности (в основном расходы на обеспечение деятельности Думы города, счетной палаты города, главы города </w:t>
      </w:r>
      <w:r w:rsidR="00255F25">
        <w:rPr>
          <w:rFonts w:ascii="Times New Roman" w:eastAsiaTheme="minorEastAsia" w:hAnsi="Times New Roman"/>
          <w:sz w:val="28"/>
          <w:szCs w:val="28"/>
        </w:rPr>
        <w:br/>
      </w:r>
      <w:r w:rsidRPr="008E274F">
        <w:rPr>
          <w:rFonts w:ascii="Times New Roman" w:eastAsiaTheme="minorEastAsia" w:hAnsi="Times New Roman"/>
          <w:sz w:val="28"/>
          <w:szCs w:val="28"/>
        </w:rPr>
        <w:t xml:space="preserve">и администрации города) были использованы утвержденные параметры </w:t>
      </w:r>
      <w:r w:rsidR="00255F25">
        <w:rPr>
          <w:rFonts w:ascii="Times New Roman" w:eastAsiaTheme="minorEastAsia" w:hAnsi="Times New Roman"/>
          <w:sz w:val="28"/>
          <w:szCs w:val="28"/>
        </w:rPr>
        <w:br/>
      </w:r>
      <w:r w:rsidRPr="008E274F">
        <w:rPr>
          <w:rFonts w:ascii="Times New Roman" w:eastAsiaTheme="minorEastAsia" w:hAnsi="Times New Roman"/>
          <w:sz w:val="28"/>
          <w:szCs w:val="28"/>
        </w:rPr>
        <w:t>202</w:t>
      </w:r>
      <w:r w:rsidR="008E274F" w:rsidRPr="008E274F">
        <w:rPr>
          <w:rFonts w:ascii="Times New Roman" w:eastAsiaTheme="minorEastAsia" w:hAnsi="Times New Roman"/>
          <w:sz w:val="28"/>
          <w:szCs w:val="28"/>
        </w:rPr>
        <w:t>5</w:t>
      </w:r>
      <w:r w:rsidRPr="008E274F">
        <w:rPr>
          <w:rFonts w:ascii="Times New Roman" w:eastAsiaTheme="minorEastAsia" w:hAnsi="Times New Roman"/>
          <w:sz w:val="28"/>
          <w:szCs w:val="28"/>
        </w:rPr>
        <w:t xml:space="preserve"> года</w:t>
      </w:r>
      <w:r w:rsidRPr="00255F25">
        <w:rPr>
          <w:rFonts w:ascii="Times New Roman" w:eastAsiaTheme="minorEastAsia" w:hAnsi="Times New Roman"/>
          <w:sz w:val="28"/>
          <w:szCs w:val="28"/>
        </w:rPr>
        <w:t>, скорректированные исходя из установленных действующими правовыми актами норм и потребностей главных распорядителей средств бюджета.</w:t>
      </w:r>
    </w:p>
    <w:p w:rsidR="00B447C3" w:rsidRPr="00E37DFA" w:rsidRDefault="00B447C3" w:rsidP="00B447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en-US"/>
        </w:rPr>
      </w:pPr>
      <w:r w:rsidRPr="00E37DFA">
        <w:rPr>
          <w:rFonts w:ascii="Times New Roman" w:hAnsi="Times New Roman"/>
          <w:sz w:val="28"/>
          <w:szCs w:val="28"/>
          <w:lang w:bidi="en-US"/>
        </w:rPr>
        <w:t xml:space="preserve">Прогноз основных характеристик </w:t>
      </w:r>
      <w:r w:rsidR="008E274F" w:rsidRPr="00E37DFA">
        <w:rPr>
          <w:rFonts w:ascii="Times New Roman" w:hAnsi="Times New Roman"/>
          <w:sz w:val="28"/>
          <w:szCs w:val="28"/>
          <w:lang w:bidi="en-US"/>
        </w:rPr>
        <w:t xml:space="preserve">и иных показателей </w:t>
      </w:r>
      <w:r w:rsidRPr="00E37DFA">
        <w:rPr>
          <w:rFonts w:ascii="Times New Roman" w:hAnsi="Times New Roman"/>
          <w:sz w:val="28"/>
          <w:szCs w:val="28"/>
          <w:lang w:bidi="en-US"/>
        </w:rPr>
        <w:t>бюджета города</w:t>
      </w:r>
      <w:r w:rsidR="00E37DFA" w:rsidRPr="00E37DFA">
        <w:rPr>
          <w:rFonts w:ascii="Times New Roman" w:hAnsi="Times New Roman"/>
          <w:sz w:val="28"/>
          <w:szCs w:val="28"/>
          <w:lang w:bidi="en-US"/>
        </w:rPr>
        <w:t xml:space="preserve"> </w:t>
      </w:r>
      <w:r w:rsidRPr="00E37DFA">
        <w:rPr>
          <w:rFonts w:ascii="Times New Roman" w:hAnsi="Times New Roman"/>
          <w:sz w:val="28"/>
          <w:szCs w:val="28"/>
          <w:lang w:bidi="en-US"/>
        </w:rPr>
        <w:t>приведен в приложении 1 к Бюджетному прогнозу.</w:t>
      </w:r>
    </w:p>
    <w:p w:rsidR="00601021" w:rsidRPr="00BE1D34" w:rsidRDefault="00601021" w:rsidP="0060102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7DFA">
        <w:rPr>
          <w:rFonts w:ascii="Times New Roman" w:hAnsi="Times New Roman"/>
          <w:sz w:val="28"/>
          <w:szCs w:val="28"/>
        </w:rPr>
        <w:t xml:space="preserve">В долгосрочном периоде бюджет города сохранит программный       характер </w:t>
      </w:r>
      <w:r w:rsidRPr="00BE1D34">
        <w:rPr>
          <w:rFonts w:ascii="Times New Roman" w:hAnsi="Times New Roman"/>
          <w:sz w:val="28"/>
          <w:szCs w:val="28"/>
        </w:rPr>
        <w:t xml:space="preserve">– не менее 94% расходов бюджета будут составлять бюджетные ассигнования на реализацию муниципальных программ. </w:t>
      </w:r>
    </w:p>
    <w:p w:rsidR="00601021" w:rsidRPr="009E2B86" w:rsidRDefault="00601021" w:rsidP="00601021">
      <w:pPr>
        <w:pStyle w:val="ConsPlusNormal"/>
        <w:ind w:firstLine="709"/>
        <w:jc w:val="both"/>
        <w:rPr>
          <w:rStyle w:val="FontStyle17"/>
          <w:sz w:val="28"/>
          <w:szCs w:val="28"/>
        </w:rPr>
      </w:pPr>
      <w:r w:rsidRPr="009E2B86">
        <w:rPr>
          <w:rStyle w:val="FontStyle17"/>
          <w:sz w:val="28"/>
          <w:szCs w:val="28"/>
        </w:rPr>
        <w:t>Муниципальные программы города по-прежнему остаются ключевым механизмом программно-целевого планирования, с помощью которого формируется целостная система стратегического и бюджетного планирования.</w:t>
      </w:r>
    </w:p>
    <w:p w:rsidR="00601021" w:rsidRPr="003C2A06" w:rsidRDefault="00601021" w:rsidP="003C2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2A06">
        <w:rPr>
          <w:rFonts w:ascii="Times New Roman" w:hAnsi="Times New Roman"/>
          <w:sz w:val="28"/>
          <w:szCs w:val="28"/>
        </w:rPr>
        <w:lastRenderedPageBreak/>
        <w:t>С 2025 года</w:t>
      </w:r>
      <w:r w:rsidR="003C2A06" w:rsidRPr="003C2A06">
        <w:rPr>
          <w:rFonts w:ascii="Times New Roman" w:hAnsi="Times New Roman"/>
          <w:sz w:val="28"/>
          <w:szCs w:val="28"/>
        </w:rPr>
        <w:t xml:space="preserve"> на территории города Нижневартовска планируется</w:t>
      </w:r>
      <w:r w:rsidR="003C2A06" w:rsidRPr="003C2A06">
        <w:rPr>
          <w:rFonts w:ascii="Times New Roman" w:hAnsi="Times New Roman"/>
          <w:sz w:val="28"/>
          <w:szCs w:val="28"/>
        </w:rPr>
        <w:br/>
        <w:t xml:space="preserve">к реализации 18 муниципальных программ, перечень которых определен распоряжением администрации города от 15.09.2023 №588-р (с изменениями), сформированные </w:t>
      </w:r>
      <w:r w:rsidRPr="003C2A06">
        <w:rPr>
          <w:rFonts w:ascii="Times New Roman" w:hAnsi="Times New Roman"/>
          <w:sz w:val="28"/>
          <w:szCs w:val="28"/>
        </w:rPr>
        <w:t xml:space="preserve">по новой структуре, аналогичной с принятыми на федеральном и региональном уровне. В целях совершенствования системы управления муниципальными программами города в </w:t>
      </w:r>
      <w:r w:rsidR="003C2A06" w:rsidRPr="003C2A06">
        <w:rPr>
          <w:rFonts w:ascii="Times New Roman" w:hAnsi="Times New Roman"/>
          <w:sz w:val="28"/>
          <w:szCs w:val="28"/>
        </w:rPr>
        <w:t>2024</w:t>
      </w:r>
      <w:r w:rsidRPr="003C2A06">
        <w:rPr>
          <w:rFonts w:ascii="Times New Roman" w:hAnsi="Times New Roman"/>
          <w:sz w:val="28"/>
          <w:szCs w:val="28"/>
        </w:rPr>
        <w:t xml:space="preserve"> году утвержден новый порядок разработки и реализации муниципальных программ города Нижневартовска, разработаны методические рекомендации по разработке проектов муниципальных программ, по контролю реализации муниципальных программ.</w:t>
      </w:r>
    </w:p>
    <w:p w:rsidR="00B447C3" w:rsidRPr="0039184E" w:rsidRDefault="00B447C3" w:rsidP="00B447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bidi="en-US"/>
        </w:rPr>
      </w:pPr>
      <w:r w:rsidRPr="0039184E">
        <w:rPr>
          <w:rFonts w:ascii="Times New Roman" w:hAnsi="Times New Roman"/>
          <w:sz w:val="28"/>
          <w:szCs w:val="28"/>
          <w:lang w:bidi="en-US"/>
        </w:rPr>
        <w:t>Показатели финансового обеспечения муниципальных программ на период их действия, а также непрограммных направлений деятельности представлены в приложении 2 к Бюджетному прогнозу.</w:t>
      </w:r>
    </w:p>
    <w:p w:rsidR="005515BD" w:rsidRPr="0039184E" w:rsidRDefault="005515BD" w:rsidP="001179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184E">
        <w:rPr>
          <w:rFonts w:ascii="Times New Roman" w:hAnsi="Times New Roman"/>
          <w:sz w:val="28"/>
          <w:szCs w:val="28"/>
          <w:lang w:bidi="en-US"/>
        </w:rPr>
        <w:t xml:space="preserve">В рамках </w:t>
      </w:r>
      <w:r w:rsidRPr="0039184E">
        <w:rPr>
          <w:rFonts w:ascii="Times New Roman" w:hAnsi="Times New Roman"/>
          <w:sz w:val="28"/>
          <w:szCs w:val="28"/>
        </w:rPr>
        <w:t>муниципальных программ реализуются региональные проекты, направленные на достижение целей, показателей и решение задач национальных проектов, стратегические цели</w:t>
      </w:r>
      <w:r w:rsidR="001179ED">
        <w:rPr>
          <w:rFonts w:ascii="Times New Roman" w:hAnsi="Times New Roman"/>
          <w:sz w:val="28"/>
          <w:szCs w:val="28"/>
        </w:rPr>
        <w:t xml:space="preserve"> которых</w:t>
      </w:r>
      <w:r w:rsidRPr="0039184E">
        <w:rPr>
          <w:rFonts w:ascii="Times New Roman" w:hAnsi="Times New Roman"/>
          <w:sz w:val="28"/>
          <w:szCs w:val="28"/>
        </w:rPr>
        <w:t xml:space="preserve"> сформулированы в указе Президента Российской Федерации от 07.05.2024 №309 "О национальных целях развития Российской Федерации на период до 2030 года и на перспективу </w:t>
      </w:r>
      <w:r w:rsidR="00F0781A">
        <w:rPr>
          <w:rFonts w:ascii="Times New Roman" w:hAnsi="Times New Roman"/>
          <w:sz w:val="28"/>
          <w:szCs w:val="28"/>
        </w:rPr>
        <w:br/>
      </w:r>
      <w:r w:rsidRPr="0039184E">
        <w:rPr>
          <w:rFonts w:ascii="Times New Roman" w:hAnsi="Times New Roman"/>
          <w:sz w:val="28"/>
          <w:szCs w:val="28"/>
        </w:rPr>
        <w:t>до 2036 года".</w:t>
      </w:r>
    </w:p>
    <w:p w:rsidR="0039184E" w:rsidRPr="0039184E" w:rsidRDefault="0039184E" w:rsidP="0039184E">
      <w:pPr>
        <w:spacing w:after="0" w:line="288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39184E">
        <w:rPr>
          <w:rFonts w:ascii="Times New Roman" w:hAnsi="Times New Roman"/>
          <w:sz w:val="28"/>
          <w:szCs w:val="28"/>
        </w:rPr>
        <w:t xml:space="preserve">оказатели финансового обеспечения национальных проектов, достижение целей, показателей и решение задач которых осуществляется </w:t>
      </w:r>
      <w:r w:rsidR="00220B64">
        <w:rPr>
          <w:rFonts w:ascii="Times New Roman" w:hAnsi="Times New Roman"/>
          <w:sz w:val="28"/>
          <w:szCs w:val="28"/>
        </w:rPr>
        <w:br/>
      </w:r>
      <w:r w:rsidRPr="0039184E">
        <w:rPr>
          <w:rFonts w:ascii="Times New Roman" w:hAnsi="Times New Roman"/>
          <w:sz w:val="28"/>
          <w:szCs w:val="28"/>
        </w:rPr>
        <w:t>за счет средств бюджета города</w:t>
      </w:r>
      <w:r w:rsidR="00673097">
        <w:rPr>
          <w:rFonts w:ascii="Times New Roman" w:hAnsi="Times New Roman"/>
          <w:sz w:val="28"/>
          <w:szCs w:val="28"/>
        </w:rPr>
        <w:t>,</w:t>
      </w:r>
      <w:r w:rsidR="00220B64">
        <w:rPr>
          <w:rFonts w:ascii="Times New Roman" w:hAnsi="Times New Roman"/>
          <w:sz w:val="28"/>
          <w:szCs w:val="28"/>
        </w:rPr>
        <w:t xml:space="preserve"> отражены в</w:t>
      </w:r>
      <w:r w:rsidRPr="0039184E">
        <w:rPr>
          <w:rFonts w:ascii="Times New Roman" w:hAnsi="Times New Roman"/>
          <w:sz w:val="28"/>
          <w:szCs w:val="28"/>
        </w:rPr>
        <w:t xml:space="preserve"> приложени</w:t>
      </w:r>
      <w:r w:rsidR="00220B64">
        <w:rPr>
          <w:rFonts w:ascii="Times New Roman" w:hAnsi="Times New Roman"/>
          <w:sz w:val="28"/>
          <w:szCs w:val="28"/>
        </w:rPr>
        <w:t>и</w:t>
      </w:r>
      <w:r w:rsidRPr="0039184E">
        <w:rPr>
          <w:rFonts w:ascii="Times New Roman" w:hAnsi="Times New Roman"/>
          <w:sz w:val="28"/>
          <w:szCs w:val="28"/>
        </w:rPr>
        <w:t xml:space="preserve"> 3</w:t>
      </w:r>
      <w:r w:rsidR="00220B64">
        <w:rPr>
          <w:rFonts w:ascii="Times New Roman" w:hAnsi="Times New Roman"/>
          <w:sz w:val="28"/>
          <w:szCs w:val="28"/>
        </w:rPr>
        <w:t xml:space="preserve"> </w:t>
      </w:r>
      <w:r w:rsidR="00220B64" w:rsidRPr="0039184E">
        <w:rPr>
          <w:rFonts w:ascii="Times New Roman" w:hAnsi="Times New Roman"/>
          <w:sz w:val="28"/>
          <w:szCs w:val="28"/>
          <w:lang w:bidi="en-US"/>
        </w:rPr>
        <w:t>к Бюджетному прогнозу.</w:t>
      </w:r>
    </w:p>
    <w:p w:rsidR="00B447C3" w:rsidRPr="00601021" w:rsidRDefault="00B447C3" w:rsidP="00AC77C3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01021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601021">
        <w:rPr>
          <w:rFonts w:ascii="Times New Roman" w:hAnsi="Times New Roman"/>
          <w:b/>
          <w:sz w:val="28"/>
          <w:szCs w:val="28"/>
        </w:rPr>
        <w:t>. Описание параметров вариантов долгосрочного прогноза</w:t>
      </w:r>
    </w:p>
    <w:p w:rsidR="00B447C3" w:rsidRPr="00601021" w:rsidRDefault="00B447C3" w:rsidP="00AC77C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1021">
        <w:rPr>
          <w:rFonts w:ascii="Times New Roman" w:hAnsi="Times New Roman" w:cs="Times New Roman"/>
          <w:b/>
          <w:sz w:val="28"/>
          <w:szCs w:val="28"/>
        </w:rPr>
        <w:t>и обоснования выбора варианта долгосрочного прогноза</w:t>
      </w:r>
    </w:p>
    <w:p w:rsidR="00B447C3" w:rsidRPr="00601021" w:rsidRDefault="00B447C3" w:rsidP="00AC77C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1021">
        <w:rPr>
          <w:rFonts w:ascii="Times New Roman" w:hAnsi="Times New Roman" w:cs="Times New Roman"/>
          <w:b/>
          <w:sz w:val="28"/>
          <w:szCs w:val="28"/>
        </w:rPr>
        <w:t>в качестве базового для целей Бюджетного прогноза</w:t>
      </w:r>
    </w:p>
    <w:p w:rsidR="00B447C3" w:rsidRPr="00601021" w:rsidRDefault="00B447C3" w:rsidP="00B447C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47C3" w:rsidRPr="005659D9" w:rsidRDefault="005659D9" w:rsidP="005659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59D9">
        <w:rPr>
          <w:rFonts w:ascii="Times New Roman" w:hAnsi="Times New Roman"/>
          <w:sz w:val="28"/>
          <w:szCs w:val="28"/>
        </w:rPr>
        <w:t xml:space="preserve">Бюджетный прогноз разработан на 12 лет (2025-2036 годы) на основе </w:t>
      </w:r>
      <w:r w:rsidR="00320234" w:rsidRPr="005659D9">
        <w:rPr>
          <w:rFonts w:ascii="Times New Roman" w:hAnsi="Times New Roman"/>
          <w:sz w:val="28"/>
          <w:szCs w:val="28"/>
        </w:rPr>
        <w:t>основных показателей</w:t>
      </w:r>
      <w:r w:rsidR="00320234">
        <w:rPr>
          <w:rFonts w:ascii="Times New Roman" w:hAnsi="Times New Roman"/>
          <w:sz w:val="28"/>
          <w:szCs w:val="28"/>
        </w:rPr>
        <w:t xml:space="preserve"> </w:t>
      </w:r>
      <w:r w:rsidR="00F0781A">
        <w:rPr>
          <w:rFonts w:ascii="Times New Roman" w:hAnsi="Times New Roman"/>
          <w:sz w:val="28"/>
          <w:szCs w:val="28"/>
        </w:rPr>
        <w:t>Долгосрочного прогноза</w:t>
      </w:r>
      <w:r w:rsidR="00E96197">
        <w:rPr>
          <w:rFonts w:ascii="Times New Roman" w:hAnsi="Times New Roman"/>
          <w:sz w:val="28"/>
          <w:szCs w:val="28"/>
        </w:rPr>
        <w:t xml:space="preserve">, с учетом </w:t>
      </w:r>
      <w:r w:rsidR="00E96197" w:rsidRPr="00FB4998">
        <w:rPr>
          <w:rFonts w:ascii="Times New Roman" w:hAnsi="Times New Roman"/>
          <w:sz w:val="28"/>
          <w:szCs w:val="28"/>
        </w:rPr>
        <w:t xml:space="preserve">прогноза социально-экономического развития города Нижневартовска на 2025 год и на плановый период 2026 и 2027 годов, </w:t>
      </w:r>
      <w:r w:rsidR="00E96197">
        <w:rPr>
          <w:rFonts w:ascii="Times New Roman" w:hAnsi="Times New Roman"/>
          <w:sz w:val="28"/>
          <w:szCs w:val="28"/>
        </w:rPr>
        <w:t>утвержденного распоряжением администрации города от 29.10.2024 №761-р</w:t>
      </w:r>
      <w:r w:rsidR="00B447C3" w:rsidRPr="005659D9">
        <w:rPr>
          <w:rFonts w:ascii="Times New Roman" w:hAnsi="Times New Roman"/>
          <w:sz w:val="28"/>
          <w:szCs w:val="28"/>
        </w:rPr>
        <w:t>.</w:t>
      </w:r>
    </w:p>
    <w:p w:rsidR="00B447C3" w:rsidRPr="009A3228" w:rsidRDefault="00B447C3" w:rsidP="00B447C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228">
        <w:rPr>
          <w:rFonts w:ascii="Times New Roman" w:hAnsi="Times New Roman" w:cs="Times New Roman"/>
          <w:sz w:val="28"/>
          <w:szCs w:val="28"/>
        </w:rPr>
        <w:t>Вариативность формирования Бюджетного прогноза была ограничена двумя вариантами Долгосрочного прогноза: консервативным и базовым.</w:t>
      </w:r>
    </w:p>
    <w:p w:rsidR="00B447C3" w:rsidRPr="009A3228" w:rsidRDefault="00B447C3" w:rsidP="00B447C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228">
        <w:rPr>
          <w:rFonts w:ascii="Times New Roman" w:hAnsi="Times New Roman" w:cs="Times New Roman"/>
          <w:sz w:val="28"/>
          <w:szCs w:val="28"/>
        </w:rPr>
        <w:t xml:space="preserve">Варианты Долгосрочного прогноза сформированы в зависимости </w:t>
      </w:r>
      <w:r w:rsidR="00BE1D34">
        <w:rPr>
          <w:rFonts w:ascii="Times New Roman" w:hAnsi="Times New Roman" w:cs="Times New Roman"/>
          <w:sz w:val="28"/>
          <w:szCs w:val="28"/>
        </w:rPr>
        <w:br/>
      </w:r>
      <w:r w:rsidRPr="009A3228">
        <w:rPr>
          <w:rFonts w:ascii="Times New Roman" w:hAnsi="Times New Roman" w:cs="Times New Roman"/>
          <w:sz w:val="28"/>
          <w:szCs w:val="28"/>
        </w:rPr>
        <w:t xml:space="preserve">от сочетания внутренних и внешних условий с учетом факторов и ограничений экономического роста Ханты-Мансийского автономного округа </w:t>
      </w:r>
      <w:r w:rsidR="009A3228">
        <w:rPr>
          <w:rFonts w:ascii="Times New Roman" w:hAnsi="Times New Roman" w:cs="Times New Roman"/>
          <w:sz w:val="28"/>
          <w:szCs w:val="28"/>
        </w:rPr>
        <w:t>–</w:t>
      </w:r>
      <w:r w:rsidRPr="009A3228">
        <w:rPr>
          <w:rFonts w:ascii="Times New Roman" w:hAnsi="Times New Roman" w:cs="Times New Roman"/>
          <w:sz w:val="28"/>
          <w:szCs w:val="28"/>
        </w:rPr>
        <w:t xml:space="preserve"> Югры.</w:t>
      </w:r>
    </w:p>
    <w:p w:rsidR="002B09A0" w:rsidRPr="002B09A0" w:rsidRDefault="00B447C3" w:rsidP="00B447C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9A0">
        <w:rPr>
          <w:rFonts w:ascii="Times New Roman" w:hAnsi="Times New Roman" w:cs="Times New Roman"/>
          <w:sz w:val="28"/>
          <w:szCs w:val="28"/>
        </w:rPr>
        <w:t>Консервативный вариант Долгосрочного прогноза основан на предпосылк</w:t>
      </w:r>
      <w:r w:rsidR="002B09A0" w:rsidRPr="002B09A0">
        <w:rPr>
          <w:rFonts w:ascii="Times New Roman" w:hAnsi="Times New Roman" w:cs="Times New Roman"/>
          <w:sz w:val="28"/>
          <w:szCs w:val="28"/>
        </w:rPr>
        <w:t>ах</w:t>
      </w:r>
      <w:r w:rsidRPr="002B09A0">
        <w:rPr>
          <w:rFonts w:ascii="Times New Roman" w:hAnsi="Times New Roman" w:cs="Times New Roman"/>
          <w:sz w:val="28"/>
          <w:szCs w:val="28"/>
        </w:rPr>
        <w:t xml:space="preserve"> </w:t>
      </w:r>
      <w:r w:rsidR="002B09A0" w:rsidRPr="002B09A0">
        <w:rPr>
          <w:rFonts w:ascii="Times New Roman" w:hAnsi="Times New Roman" w:cs="Times New Roman"/>
          <w:sz w:val="28"/>
          <w:szCs w:val="28"/>
        </w:rPr>
        <w:t xml:space="preserve">об ухудшении внешнеэкономических условий и замедлении динамики показателей на фоне усиления </w:t>
      </w:r>
      <w:r w:rsidR="002B09A0">
        <w:rPr>
          <w:rFonts w:ascii="Times New Roman" w:hAnsi="Times New Roman" w:cs="Times New Roman"/>
          <w:sz w:val="28"/>
          <w:szCs w:val="28"/>
        </w:rPr>
        <w:t>санкционного давления на российскую экономику.</w:t>
      </w:r>
    </w:p>
    <w:p w:rsidR="002B09A0" w:rsidRPr="002B09A0" w:rsidRDefault="00B447C3" w:rsidP="00B447C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9A0">
        <w:rPr>
          <w:rFonts w:ascii="Times New Roman" w:hAnsi="Times New Roman" w:cs="Times New Roman"/>
          <w:sz w:val="28"/>
          <w:szCs w:val="28"/>
        </w:rPr>
        <w:t xml:space="preserve">Базовый вариант Долгосрочного прогноза предполагает наиболее вероятный сценарий </w:t>
      </w:r>
      <w:r w:rsidR="002B09A0" w:rsidRPr="002B09A0">
        <w:rPr>
          <w:rFonts w:ascii="Times New Roman" w:hAnsi="Times New Roman" w:cs="Times New Roman"/>
          <w:sz w:val="28"/>
          <w:szCs w:val="28"/>
        </w:rPr>
        <w:t xml:space="preserve">социально-экономического </w:t>
      </w:r>
      <w:r w:rsidRPr="002B09A0">
        <w:rPr>
          <w:rFonts w:ascii="Times New Roman" w:hAnsi="Times New Roman" w:cs="Times New Roman"/>
          <w:sz w:val="28"/>
          <w:szCs w:val="28"/>
        </w:rPr>
        <w:t xml:space="preserve">развития </w:t>
      </w:r>
      <w:r w:rsidR="002B09A0" w:rsidRPr="002B09A0">
        <w:rPr>
          <w:rFonts w:ascii="Times New Roman" w:hAnsi="Times New Roman" w:cs="Times New Roman"/>
          <w:sz w:val="28"/>
          <w:szCs w:val="28"/>
        </w:rPr>
        <w:t xml:space="preserve">города с учетом </w:t>
      </w:r>
      <w:r w:rsidR="002B09A0" w:rsidRPr="002B09A0">
        <w:rPr>
          <w:rFonts w:ascii="Times New Roman" w:hAnsi="Times New Roman" w:cs="Times New Roman"/>
          <w:sz w:val="28"/>
          <w:szCs w:val="28"/>
        </w:rPr>
        <w:lastRenderedPageBreak/>
        <w:t xml:space="preserve">адаптации к новым условиям. Базовый вариант предусматривает реализацию </w:t>
      </w:r>
      <w:r w:rsidR="003E6EE2">
        <w:rPr>
          <w:rFonts w:ascii="Times New Roman" w:hAnsi="Times New Roman" w:cs="Times New Roman"/>
          <w:sz w:val="28"/>
          <w:szCs w:val="28"/>
        </w:rPr>
        <w:br/>
      </w:r>
      <w:r w:rsidR="002B09A0" w:rsidRPr="002B09A0">
        <w:rPr>
          <w:rFonts w:ascii="Times New Roman" w:hAnsi="Times New Roman" w:cs="Times New Roman"/>
          <w:sz w:val="28"/>
          <w:szCs w:val="28"/>
        </w:rPr>
        <w:t>в полном объеме комплекса федеральных, региональных и городских мер, направленных на обеспечение устойчивого развития экономики, социальной сферы, инфраструктуры, выполнение составляющих национальных проектов.</w:t>
      </w:r>
    </w:p>
    <w:p w:rsidR="00B447C3" w:rsidRPr="002B09A0" w:rsidRDefault="00B447C3" w:rsidP="00B447C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9A0">
        <w:rPr>
          <w:rFonts w:ascii="Times New Roman" w:hAnsi="Times New Roman" w:cs="Times New Roman"/>
          <w:sz w:val="28"/>
          <w:szCs w:val="28"/>
        </w:rPr>
        <w:t>В условиях ожидаемой положительной динамики показателей социально-экономического развития, а также принимая во внимание общие требования прогнозирования поступления доходов в бюджет города, для целей Бюджетного прогноза выбран базовый вариант Долгосрочного прогноза.</w:t>
      </w:r>
    </w:p>
    <w:p w:rsidR="00B447C3" w:rsidRPr="00320234" w:rsidRDefault="00B447C3" w:rsidP="00AC77C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0234">
        <w:rPr>
          <w:rFonts w:ascii="Times New Roman" w:eastAsiaTheme="minorHAnsi" w:hAnsi="Times New Roman" w:cs="Times New Roman"/>
          <w:b/>
          <w:sz w:val="28"/>
          <w:szCs w:val="28"/>
          <w:lang w:val="en-US" w:eastAsia="en-US"/>
        </w:rPr>
        <w:t>IV</w:t>
      </w:r>
      <w:r w:rsidRPr="0032023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. Основные подходы, цели и задачи формирования и реализации </w:t>
      </w:r>
      <w:r w:rsidRPr="00320234">
        <w:rPr>
          <w:rFonts w:ascii="Times New Roman" w:hAnsi="Times New Roman" w:cs="Times New Roman"/>
          <w:b/>
          <w:sz w:val="28"/>
          <w:szCs w:val="28"/>
        </w:rPr>
        <w:t>бюджетной, налоговой политики города Нижневартовска</w:t>
      </w:r>
    </w:p>
    <w:p w:rsidR="00B447C3" w:rsidRPr="00320234" w:rsidRDefault="00B447C3" w:rsidP="00AC77C3">
      <w:pPr>
        <w:pStyle w:val="HTM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0234">
        <w:rPr>
          <w:rFonts w:ascii="Times New Roman" w:hAnsi="Times New Roman" w:cs="Times New Roman"/>
          <w:b/>
          <w:sz w:val="28"/>
          <w:szCs w:val="28"/>
        </w:rPr>
        <w:t>в долгосрочном периоде</w:t>
      </w:r>
    </w:p>
    <w:p w:rsidR="00B447C3" w:rsidRPr="00320234" w:rsidRDefault="00B447C3" w:rsidP="00B447C3">
      <w:pPr>
        <w:pStyle w:val="HTML"/>
        <w:tabs>
          <w:tab w:val="left" w:pos="70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1E88" w:rsidRDefault="00491E88" w:rsidP="00B447C3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Ключевыми</w:t>
      </w:r>
      <w:r w:rsidR="00B447C3" w:rsidRPr="00491E88">
        <w:rPr>
          <w:rFonts w:ascii="Times New Roman" w:hAnsi="Times New Roman"/>
          <w:sz w:val="28"/>
          <w:szCs w:val="28"/>
        </w:rPr>
        <w:t xml:space="preserve"> ориентирами основных направлений бюджетной и налоговой политики города Нижневартовска в долгосрочном периоде </w:t>
      </w:r>
      <w:r>
        <w:rPr>
          <w:rFonts w:ascii="Times New Roman" w:hAnsi="Times New Roman"/>
          <w:sz w:val="28"/>
          <w:szCs w:val="28"/>
        </w:rPr>
        <w:t>являются</w:t>
      </w:r>
      <w:r w:rsidR="00B447C3" w:rsidRPr="00491E88">
        <w:rPr>
          <w:rFonts w:ascii="Times New Roman" w:hAnsi="Times New Roman"/>
          <w:sz w:val="28"/>
          <w:szCs w:val="28"/>
        </w:rPr>
        <w:t xml:space="preserve"> </w:t>
      </w:r>
      <w:r w:rsidRPr="00491E88">
        <w:rPr>
          <w:rFonts w:ascii="Times New Roman" w:hAnsi="Times New Roman"/>
          <w:sz w:val="28"/>
          <w:szCs w:val="28"/>
        </w:rPr>
        <w:t>достижение национальных целей развития Российской Федерации, сохранение финансовой устойчивости и сбалансированности бюджета города, увеличение доходного потенциала бюджета города и создание условий для устойчивого социально-экономического развития города.</w:t>
      </w:r>
    </w:p>
    <w:p w:rsidR="00F0781A" w:rsidRDefault="00F0781A" w:rsidP="00F0781A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 w:cs="Times New Roman"/>
          <w:color w:val="00B050"/>
          <w:sz w:val="28"/>
          <w:szCs w:val="28"/>
        </w:rPr>
      </w:pPr>
      <w:r w:rsidRPr="00D624B5">
        <w:rPr>
          <w:rFonts w:ascii="Times New Roman" w:eastAsia="Calibri" w:hAnsi="Times New Roman"/>
          <w:sz w:val="28"/>
          <w:szCs w:val="28"/>
          <w:lang w:eastAsia="en-US"/>
        </w:rPr>
        <w:t xml:space="preserve">Бюджетная политика города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Нижневартовска </w:t>
      </w:r>
      <w:r w:rsidRPr="00491E88">
        <w:rPr>
          <w:rFonts w:ascii="Times New Roman" w:hAnsi="Times New Roman"/>
          <w:sz w:val="28"/>
          <w:szCs w:val="28"/>
        </w:rPr>
        <w:t xml:space="preserve">в долгосрочном периоде </w:t>
      </w:r>
      <w:r>
        <w:rPr>
          <w:rFonts w:ascii="Times New Roman" w:hAnsi="Times New Roman"/>
          <w:sz w:val="28"/>
          <w:szCs w:val="28"/>
        </w:rPr>
        <w:br/>
      </w:r>
      <w:r w:rsidRPr="00D624B5">
        <w:rPr>
          <w:rFonts w:ascii="Times New Roman" w:eastAsia="Calibri" w:hAnsi="Times New Roman"/>
          <w:sz w:val="28"/>
          <w:szCs w:val="28"/>
          <w:lang w:eastAsia="en-US"/>
        </w:rPr>
        <w:t xml:space="preserve">в области доходов будет направлена на </w:t>
      </w:r>
      <w:r w:rsidRPr="00D624B5">
        <w:rPr>
          <w:rFonts w:ascii="Times New Roman" w:hAnsi="Times New Roman"/>
          <w:spacing w:val="-4"/>
          <w:sz w:val="28"/>
          <w:szCs w:val="28"/>
        </w:rPr>
        <w:t>укрепление доходной базы бюджета города за счет наращивания стабильных источников доходов, мобилизации имеющихся резервов и улучшения качества администрирования доходов.</w:t>
      </w:r>
      <w:r w:rsidRPr="00BF5953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</w:p>
    <w:p w:rsidR="00F0781A" w:rsidRPr="00295F48" w:rsidRDefault="00F0781A" w:rsidP="00F0781A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295F48">
        <w:rPr>
          <w:rFonts w:ascii="Times New Roman" w:hAnsi="Times New Roman"/>
          <w:spacing w:val="-4"/>
          <w:sz w:val="28"/>
          <w:szCs w:val="28"/>
        </w:rPr>
        <w:t>Основными направлениями являются:</w:t>
      </w:r>
    </w:p>
    <w:p w:rsidR="00F0781A" w:rsidRPr="00295F48" w:rsidRDefault="00F0781A" w:rsidP="00F0781A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- </w:t>
      </w:r>
      <w:r w:rsidRPr="00295F48">
        <w:rPr>
          <w:rFonts w:ascii="Times New Roman" w:hAnsi="Times New Roman"/>
          <w:spacing w:val="-4"/>
          <w:sz w:val="28"/>
          <w:szCs w:val="28"/>
        </w:rPr>
        <w:t>обеспечение надежности параметров, положенных в основу формирования доходной базы бюджета;</w:t>
      </w:r>
    </w:p>
    <w:p w:rsidR="00F0781A" w:rsidRPr="00295F48" w:rsidRDefault="00F0781A" w:rsidP="00F0781A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- </w:t>
      </w:r>
      <w:r w:rsidRPr="00295F48">
        <w:rPr>
          <w:rFonts w:ascii="Times New Roman" w:hAnsi="Times New Roman"/>
          <w:spacing w:val="-4"/>
          <w:sz w:val="28"/>
          <w:szCs w:val="28"/>
        </w:rPr>
        <w:t xml:space="preserve">безусловное выполнение главными администраторами доходов бюджета города бюджетных полномочий в части обеспечения ими точности планирования и контроля за поступлением в бюджет города администрируемых налоговых </w:t>
      </w:r>
      <w:r w:rsidRPr="00295F48">
        <w:rPr>
          <w:rFonts w:ascii="Times New Roman" w:hAnsi="Times New Roman"/>
          <w:spacing w:val="-4"/>
          <w:sz w:val="28"/>
          <w:szCs w:val="28"/>
        </w:rPr>
        <w:br/>
        <w:t>и неналоговых доходов;</w:t>
      </w:r>
    </w:p>
    <w:p w:rsidR="00F0781A" w:rsidRPr="00295F48" w:rsidRDefault="00F0781A" w:rsidP="00F0781A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- </w:t>
      </w:r>
      <w:r w:rsidRPr="00295F48">
        <w:rPr>
          <w:rFonts w:ascii="Times New Roman" w:hAnsi="Times New Roman"/>
          <w:spacing w:val="-4"/>
          <w:sz w:val="28"/>
          <w:szCs w:val="28"/>
        </w:rPr>
        <w:t>повышение рациональности и эффективности управления муниципальными активами;</w:t>
      </w:r>
    </w:p>
    <w:p w:rsidR="00F0781A" w:rsidRPr="00295F48" w:rsidRDefault="00F0781A" w:rsidP="00F0781A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- </w:t>
      </w:r>
      <w:r w:rsidRPr="00295F48">
        <w:rPr>
          <w:rFonts w:ascii="Times New Roman" w:hAnsi="Times New Roman"/>
          <w:spacing w:val="-4"/>
          <w:sz w:val="28"/>
          <w:szCs w:val="28"/>
        </w:rPr>
        <w:t>эффективное управление просроченной дебиторской задолженностью;</w:t>
      </w:r>
    </w:p>
    <w:p w:rsidR="00F0781A" w:rsidRPr="00295F48" w:rsidRDefault="00F0781A" w:rsidP="00F0781A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- </w:t>
      </w:r>
      <w:r w:rsidRPr="00295F48">
        <w:rPr>
          <w:rFonts w:ascii="Times New Roman" w:hAnsi="Times New Roman"/>
          <w:spacing w:val="-4"/>
          <w:sz w:val="28"/>
          <w:szCs w:val="28"/>
        </w:rPr>
        <w:t>расширение налоговой базы и повышение собираемости имущественных налогов физических лиц;</w:t>
      </w:r>
    </w:p>
    <w:p w:rsidR="00F0781A" w:rsidRPr="00295F48" w:rsidRDefault="00F0781A" w:rsidP="00F0781A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- </w:t>
      </w:r>
      <w:r w:rsidRPr="00295F48">
        <w:rPr>
          <w:rFonts w:ascii="Times New Roman" w:hAnsi="Times New Roman"/>
          <w:spacing w:val="-4"/>
          <w:sz w:val="28"/>
          <w:szCs w:val="28"/>
        </w:rPr>
        <w:t>увеличение поступления в бюджет города дотации для стимулирования роста налогового потенциала и качества планирования доходов.</w:t>
      </w:r>
    </w:p>
    <w:p w:rsidR="00F0781A" w:rsidRPr="00295F48" w:rsidRDefault="00F0781A" w:rsidP="00F0781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295F48">
        <w:rPr>
          <w:rFonts w:ascii="Times New Roman" w:eastAsia="Calibri" w:hAnsi="Times New Roman"/>
          <w:sz w:val="28"/>
          <w:szCs w:val="28"/>
          <w:lang w:eastAsia="ar-SA"/>
        </w:rPr>
        <w:t xml:space="preserve">Главным ориентиром налоговой политики города будет являться сохранение стабильных налоговых условий, при которых должен быть обеспечен баланс интересов граждан, бизнеса и бюджета города. </w:t>
      </w:r>
    </w:p>
    <w:p w:rsidR="00F0781A" w:rsidRPr="00295F48" w:rsidRDefault="00F0781A" w:rsidP="00F0781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295F48">
        <w:rPr>
          <w:rFonts w:ascii="Times New Roman" w:eastAsia="Calibri" w:hAnsi="Times New Roman"/>
          <w:sz w:val="28"/>
          <w:szCs w:val="28"/>
          <w:lang w:eastAsia="ar-SA"/>
        </w:rPr>
        <w:t xml:space="preserve">Оптимизация предоставленных (планируемых к предоставлению) налоговых расходов будет осуществляться на основании оценки </w:t>
      </w:r>
      <w:r>
        <w:rPr>
          <w:rFonts w:ascii="Times New Roman" w:eastAsia="Calibri" w:hAnsi="Times New Roman"/>
          <w:sz w:val="28"/>
          <w:szCs w:val="28"/>
          <w:lang w:eastAsia="ar-SA"/>
        </w:rPr>
        <w:t>их эффективности.</w:t>
      </w:r>
    </w:p>
    <w:p w:rsidR="00491E88" w:rsidRPr="00491E88" w:rsidRDefault="00B447C3" w:rsidP="00491E8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1E88">
        <w:rPr>
          <w:rFonts w:ascii="Times New Roman" w:hAnsi="Times New Roman"/>
          <w:sz w:val="28"/>
          <w:szCs w:val="28"/>
        </w:rPr>
        <w:lastRenderedPageBreak/>
        <w:t xml:space="preserve">Бюджетная политика города Нижневартовска в долгосрочном периоде </w:t>
      </w:r>
      <w:r w:rsidR="00491E88">
        <w:rPr>
          <w:rFonts w:ascii="Times New Roman" w:hAnsi="Times New Roman"/>
          <w:sz w:val="28"/>
          <w:szCs w:val="28"/>
        </w:rPr>
        <w:br/>
      </w:r>
      <w:r w:rsidRPr="00491E88">
        <w:rPr>
          <w:rFonts w:ascii="Times New Roman" w:hAnsi="Times New Roman"/>
          <w:sz w:val="28"/>
          <w:szCs w:val="28"/>
        </w:rPr>
        <w:t xml:space="preserve">в части формирования расходов бюджета будет направлена на </w:t>
      </w:r>
      <w:r w:rsidR="00491E88" w:rsidRPr="00491E88">
        <w:rPr>
          <w:rFonts w:ascii="Times New Roman" w:hAnsi="Times New Roman"/>
          <w:bCs/>
          <w:sz w:val="28"/>
          <w:szCs w:val="28"/>
        </w:rPr>
        <w:t xml:space="preserve">достижение целей и приоритетов социально-экономического развития города, </w:t>
      </w:r>
      <w:r w:rsidR="00491E88">
        <w:rPr>
          <w:rFonts w:ascii="Times New Roman" w:hAnsi="Times New Roman"/>
          <w:bCs/>
          <w:sz w:val="28"/>
          <w:szCs w:val="28"/>
        </w:rPr>
        <w:br/>
      </w:r>
      <w:r w:rsidR="00491E88" w:rsidRPr="00491E88">
        <w:rPr>
          <w:rFonts w:ascii="Times New Roman" w:hAnsi="Times New Roman"/>
          <w:sz w:val="28"/>
          <w:szCs w:val="28"/>
        </w:rPr>
        <w:t xml:space="preserve">с сохранением социальной направленности бюджета города. </w:t>
      </w:r>
    </w:p>
    <w:p w:rsidR="00491E88" w:rsidRPr="00491E88" w:rsidRDefault="00491E88" w:rsidP="00491E8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91E88">
        <w:rPr>
          <w:rFonts w:ascii="Times New Roman" w:hAnsi="Times New Roman"/>
          <w:bCs/>
          <w:sz w:val="28"/>
          <w:szCs w:val="28"/>
        </w:rPr>
        <w:t>Основными направлениями являются:</w:t>
      </w:r>
    </w:p>
    <w:p w:rsidR="00491E88" w:rsidRPr="00491E88" w:rsidRDefault="00491E88" w:rsidP="00491E88">
      <w:pPr>
        <w:spacing w:after="0" w:line="240" w:lineRule="auto"/>
        <w:ind w:firstLine="709"/>
        <w:jc w:val="both"/>
        <w:rPr>
          <w:rStyle w:val="FontStyle17"/>
          <w:sz w:val="28"/>
          <w:szCs w:val="28"/>
        </w:rPr>
      </w:pPr>
      <w:r w:rsidRPr="00491E88">
        <w:rPr>
          <w:rStyle w:val="FontStyle17"/>
          <w:sz w:val="28"/>
          <w:szCs w:val="28"/>
        </w:rPr>
        <w:t xml:space="preserve">- осуществление бюджетных расходов исходя из их приоритизации </w:t>
      </w:r>
      <w:r>
        <w:rPr>
          <w:rStyle w:val="FontStyle17"/>
          <w:sz w:val="28"/>
          <w:szCs w:val="28"/>
        </w:rPr>
        <w:br/>
      </w:r>
      <w:r w:rsidRPr="00491E88">
        <w:rPr>
          <w:rStyle w:val="FontStyle17"/>
          <w:sz w:val="28"/>
          <w:szCs w:val="28"/>
        </w:rPr>
        <w:t>с учетом возможностей доходной базы бюджета города, повышение эффективности и результативности расходов;</w:t>
      </w:r>
    </w:p>
    <w:p w:rsidR="00491E88" w:rsidRPr="00491E88" w:rsidRDefault="00491E88" w:rsidP="00491E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1E88">
        <w:rPr>
          <w:rFonts w:ascii="Times New Roman" w:hAnsi="Times New Roman"/>
          <w:sz w:val="28"/>
          <w:szCs w:val="28"/>
        </w:rPr>
        <w:t xml:space="preserve">- безусловное выполнение указов Президента Российской Федерации </w:t>
      </w:r>
      <w:r>
        <w:rPr>
          <w:rFonts w:ascii="Times New Roman" w:hAnsi="Times New Roman"/>
          <w:sz w:val="28"/>
          <w:szCs w:val="28"/>
        </w:rPr>
        <w:br/>
      </w:r>
      <w:r w:rsidRPr="00491E88">
        <w:rPr>
          <w:rFonts w:ascii="Times New Roman" w:hAnsi="Times New Roman"/>
          <w:sz w:val="28"/>
          <w:szCs w:val="28"/>
        </w:rPr>
        <w:t>от 0</w:t>
      </w:r>
      <w:r w:rsidRPr="00491E88">
        <w:rPr>
          <w:rFonts w:ascii="Times New Roman" w:hAnsi="Times New Roman"/>
          <w:bCs/>
          <w:sz w:val="28"/>
          <w:szCs w:val="28"/>
        </w:rPr>
        <w:t>7.05.2012 №597 "О мероприятиях по реализации государственной социальной политики", от 01.06.2012 №761 "О Национальной стратегии действий в интересах детей на 2012-2017 годы"</w:t>
      </w:r>
      <w:r w:rsidRPr="00491E88">
        <w:rPr>
          <w:rFonts w:ascii="Times New Roman" w:hAnsi="Times New Roman"/>
          <w:sz w:val="28"/>
          <w:szCs w:val="28"/>
        </w:rPr>
        <w:t>;</w:t>
      </w:r>
    </w:p>
    <w:p w:rsidR="00491E88" w:rsidRPr="00491E88" w:rsidRDefault="00491E88" w:rsidP="00491E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1E88">
        <w:rPr>
          <w:rFonts w:ascii="Times New Roman" w:hAnsi="Times New Roman"/>
          <w:sz w:val="28"/>
          <w:szCs w:val="28"/>
        </w:rPr>
        <w:t>- участие в национальных проектах, региональных проектах;</w:t>
      </w:r>
    </w:p>
    <w:p w:rsidR="00491E88" w:rsidRPr="00491E88" w:rsidRDefault="00491E88" w:rsidP="00491E8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91E88">
        <w:rPr>
          <w:rFonts w:ascii="Times New Roman" w:hAnsi="Times New Roman"/>
          <w:bCs/>
          <w:sz w:val="28"/>
          <w:szCs w:val="28"/>
        </w:rPr>
        <w:t xml:space="preserve">- расширение практики осуществления бюджетных расходов </w:t>
      </w:r>
      <w:r w:rsidRPr="00491E88">
        <w:rPr>
          <w:rFonts w:ascii="Times New Roman" w:hAnsi="Times New Roman"/>
          <w:bCs/>
          <w:sz w:val="28"/>
          <w:szCs w:val="28"/>
        </w:rPr>
        <w:br/>
        <w:t>на проектных принципах управления;</w:t>
      </w:r>
    </w:p>
    <w:p w:rsidR="00491E88" w:rsidRPr="00491E88" w:rsidRDefault="00491E88" w:rsidP="00491E8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1E88">
        <w:rPr>
          <w:rFonts w:ascii="Times New Roman" w:hAnsi="Times New Roman"/>
          <w:sz w:val="28"/>
          <w:szCs w:val="28"/>
        </w:rPr>
        <w:t>- повышение качества планирования расходов на финансовое обеспечение муниципальных заданий на оказание муниципальных услуг (выполнение работ);</w:t>
      </w:r>
    </w:p>
    <w:p w:rsidR="00491E88" w:rsidRPr="00491E88" w:rsidRDefault="00491E88" w:rsidP="00491E8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91E88">
        <w:rPr>
          <w:rFonts w:ascii="Times New Roman" w:hAnsi="Times New Roman"/>
          <w:sz w:val="28"/>
          <w:szCs w:val="28"/>
        </w:rPr>
        <w:t>- развитие конкурентной</w:t>
      </w:r>
      <w:r w:rsidRPr="00491E88">
        <w:rPr>
          <w:rFonts w:ascii="Times New Roman" w:hAnsi="Times New Roman"/>
          <w:bCs/>
          <w:sz w:val="28"/>
          <w:szCs w:val="28"/>
        </w:rPr>
        <w:t xml:space="preserve"> модели оказания муниципальных услуг, обеспечивающей повышение качества их предоставления;</w:t>
      </w:r>
    </w:p>
    <w:p w:rsidR="00491E88" w:rsidRPr="00491E88" w:rsidRDefault="00491E88" w:rsidP="00491E88">
      <w:pPr>
        <w:spacing w:after="0" w:line="240" w:lineRule="auto"/>
        <w:ind w:firstLine="709"/>
        <w:jc w:val="both"/>
        <w:rPr>
          <w:rFonts w:ascii="Times New Roman" w:eastAsia="Courier New" w:hAnsi="Times New Roman"/>
          <w:sz w:val="28"/>
          <w:szCs w:val="28"/>
        </w:rPr>
      </w:pPr>
      <w:r w:rsidRPr="00491E88">
        <w:rPr>
          <w:rFonts w:ascii="Times New Roman" w:eastAsia="Courier New" w:hAnsi="Times New Roman"/>
          <w:sz w:val="28"/>
          <w:szCs w:val="28"/>
        </w:rPr>
        <w:t xml:space="preserve">- реализация мероприятий по повышению эффективности действующей сети подведомственных муниципальных учреждений с учетом развития </w:t>
      </w:r>
      <w:r w:rsidRPr="00491E88">
        <w:rPr>
          <w:rFonts w:ascii="Times New Roman" w:eastAsia="Courier New" w:hAnsi="Times New Roman"/>
          <w:sz w:val="28"/>
          <w:szCs w:val="28"/>
        </w:rPr>
        <w:br/>
        <w:t>и оказания услуг негосударственными организациями;</w:t>
      </w:r>
    </w:p>
    <w:p w:rsidR="00491E88" w:rsidRPr="00491E88" w:rsidRDefault="00491E88" w:rsidP="00491E88">
      <w:pPr>
        <w:spacing w:after="0" w:line="240" w:lineRule="auto"/>
        <w:ind w:firstLine="709"/>
        <w:jc w:val="both"/>
        <w:rPr>
          <w:rFonts w:ascii="Times New Roman" w:eastAsia="Courier New" w:hAnsi="Times New Roman"/>
          <w:sz w:val="28"/>
          <w:szCs w:val="28"/>
        </w:rPr>
      </w:pPr>
      <w:r w:rsidRPr="00491E88">
        <w:rPr>
          <w:rFonts w:ascii="Times New Roman" w:hAnsi="Times New Roman"/>
          <w:sz w:val="28"/>
          <w:szCs w:val="28"/>
        </w:rPr>
        <w:t xml:space="preserve">- проведение инвентаризации расходных полномочий муниципального образования в целях </w:t>
      </w:r>
      <w:r w:rsidRPr="00491E88">
        <w:rPr>
          <w:rFonts w:ascii="Times New Roman" w:eastAsia="Courier New" w:hAnsi="Times New Roman"/>
          <w:sz w:val="28"/>
          <w:szCs w:val="28"/>
        </w:rPr>
        <w:t xml:space="preserve">сокращения расходных обязательств, не связанных </w:t>
      </w:r>
      <w:r w:rsidRPr="00491E88">
        <w:rPr>
          <w:rFonts w:ascii="Times New Roman" w:eastAsia="Courier New" w:hAnsi="Times New Roman"/>
          <w:sz w:val="28"/>
          <w:szCs w:val="28"/>
        </w:rPr>
        <w:br/>
        <w:t>с решением вопросов, отнесенных Конституцией Российской Федерации, федеральными законами, законами Ханты-Мансийского автономного округа – Югры к полномочиям органов местного самоуправления;</w:t>
      </w:r>
    </w:p>
    <w:p w:rsidR="00491E88" w:rsidRPr="00491E88" w:rsidRDefault="00491E88" w:rsidP="00491E88">
      <w:pPr>
        <w:spacing w:after="0" w:line="240" w:lineRule="auto"/>
        <w:ind w:firstLine="709"/>
        <w:jc w:val="both"/>
        <w:rPr>
          <w:rStyle w:val="FontStyle17"/>
          <w:sz w:val="28"/>
          <w:szCs w:val="28"/>
        </w:rPr>
      </w:pPr>
      <w:r w:rsidRPr="00491E88">
        <w:rPr>
          <w:rStyle w:val="FontStyle17"/>
          <w:sz w:val="28"/>
          <w:szCs w:val="28"/>
        </w:rPr>
        <w:t>- недопущение образования просроченной кредиторской задолженности, проведение ответственной бюджетной политики, направленной на снижение рисков ее возникновения;</w:t>
      </w:r>
    </w:p>
    <w:p w:rsidR="00491E88" w:rsidRPr="00491E88" w:rsidRDefault="00491E88" w:rsidP="00491E8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ourier New" w:hAnsi="Times New Roman"/>
          <w:sz w:val="28"/>
          <w:szCs w:val="28"/>
        </w:rPr>
      </w:pPr>
      <w:r w:rsidRPr="00491E88">
        <w:rPr>
          <w:rFonts w:ascii="Times New Roman" w:eastAsia="Courier New" w:hAnsi="Times New Roman"/>
          <w:sz w:val="28"/>
          <w:szCs w:val="28"/>
        </w:rPr>
        <w:t>- обеспечение открытости бюджетного процесса и вовлечения в него граждан.</w:t>
      </w:r>
    </w:p>
    <w:p w:rsidR="00CF7808" w:rsidRPr="00CF7808" w:rsidRDefault="00CF7808" w:rsidP="00CF780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F7808">
        <w:rPr>
          <w:rFonts w:ascii="Times New Roman" w:hAnsi="Times New Roman"/>
          <w:bCs/>
          <w:sz w:val="28"/>
          <w:szCs w:val="28"/>
        </w:rPr>
        <w:t>Основными требованиями к расходной части бюджета города должны стать бережливость и максимальная отдача.</w:t>
      </w:r>
    </w:p>
    <w:p w:rsidR="00CF7808" w:rsidRPr="00CF7808" w:rsidRDefault="00CF7808" w:rsidP="00CF78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7808">
        <w:rPr>
          <w:rFonts w:ascii="Times New Roman" w:hAnsi="Times New Roman" w:cs="Times New Roman"/>
          <w:sz w:val="28"/>
          <w:szCs w:val="28"/>
        </w:rPr>
        <w:t>В целях предотвращения роста расходов бюджета города, необходимо объективно подходить к планированию ассигнований, регулярно проводить анализ и оптимизацию действующих расходных обязательств</w:t>
      </w:r>
      <w:r w:rsidRPr="00CF7808">
        <w:rPr>
          <w:rFonts w:ascii="Times New Roman" w:hAnsi="Times New Roman" w:cs="Times New Roman"/>
          <w:bCs/>
          <w:sz w:val="28"/>
          <w:szCs w:val="28"/>
        </w:rPr>
        <w:t>, выявлять внутренние резервы и перераспределять их в пользу приоритетных направлений расходов и проектов, изучать альтернативные (менее затратные) способы осуществления расходов, оказания услуг, выполнения работ</w:t>
      </w:r>
      <w:r w:rsidRPr="00CF780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F7808" w:rsidRPr="00CF7808" w:rsidRDefault="00CF7808" w:rsidP="00CF7808">
      <w:pPr>
        <w:pBdr>
          <w:top w:val="single" w:sz="4" w:space="0" w:color="FFFFFF"/>
          <w:left w:val="single" w:sz="4" w:space="0" w:color="FFFFFF"/>
          <w:bottom w:val="single" w:sz="4" w:space="7" w:color="FFFFFF"/>
          <w:right w:val="single" w:sz="4" w:space="4" w:color="FFFFFF"/>
        </w:pBdr>
        <w:spacing w:after="0" w:line="240" w:lineRule="auto"/>
        <w:ind w:firstLine="709"/>
        <w:contextualSpacing/>
        <w:jc w:val="both"/>
        <w:rPr>
          <w:rFonts w:ascii="Times New Roman" w:eastAsia="Courier New" w:hAnsi="Times New Roman"/>
          <w:sz w:val="28"/>
          <w:szCs w:val="28"/>
        </w:rPr>
      </w:pPr>
      <w:r w:rsidRPr="00CF7808">
        <w:rPr>
          <w:rFonts w:ascii="Times New Roman" w:eastAsia="Courier New" w:hAnsi="Times New Roman"/>
          <w:sz w:val="28"/>
          <w:szCs w:val="28"/>
        </w:rPr>
        <w:t xml:space="preserve">В </w:t>
      </w:r>
      <w:r>
        <w:rPr>
          <w:rFonts w:ascii="Times New Roman" w:eastAsia="Courier New" w:hAnsi="Times New Roman"/>
          <w:sz w:val="28"/>
          <w:szCs w:val="28"/>
        </w:rPr>
        <w:t xml:space="preserve">долгосрочном </w:t>
      </w:r>
      <w:r w:rsidRPr="00CF7808">
        <w:rPr>
          <w:rFonts w:ascii="Times New Roman" w:eastAsia="Courier New" w:hAnsi="Times New Roman"/>
          <w:sz w:val="28"/>
          <w:szCs w:val="28"/>
        </w:rPr>
        <w:t xml:space="preserve">периоде планируется продолжить работу по вовлечению негосударственных организаций в процесс оказания муниципальных услуг, </w:t>
      </w:r>
      <w:r w:rsidRPr="00CF7808">
        <w:rPr>
          <w:rFonts w:ascii="Times New Roman" w:eastAsia="Courier New" w:hAnsi="Times New Roman"/>
          <w:sz w:val="28"/>
          <w:szCs w:val="28"/>
        </w:rPr>
        <w:br/>
        <w:t xml:space="preserve">в том числе продолжить в соответствии с Федеральным законом от 13.07.2020 </w:t>
      </w:r>
      <w:r w:rsidRPr="00CF7808">
        <w:rPr>
          <w:rFonts w:ascii="Times New Roman" w:eastAsia="Courier New" w:hAnsi="Times New Roman"/>
          <w:sz w:val="28"/>
          <w:szCs w:val="28"/>
        </w:rPr>
        <w:lastRenderedPageBreak/>
        <w:t xml:space="preserve">№189-ФЗ "О государственном (муниципальном) социальном заказе на оказание государственных (муниципальных) услуг в социальной сфере" реализацию начатого в 2023 году механизма формирования муниципального социального заказа по направлению деятельности "реализация дополнительных общеразвивающих программ для детей". </w:t>
      </w:r>
      <w:r w:rsidRPr="00CF7808">
        <w:rPr>
          <w:rFonts w:ascii="Times New Roman" w:hAnsi="Times New Roman"/>
          <w:sz w:val="28"/>
          <w:szCs w:val="28"/>
        </w:rPr>
        <w:t xml:space="preserve">Внедрение </w:t>
      </w:r>
      <w:r w:rsidRPr="00CF7808">
        <w:rPr>
          <w:rFonts w:ascii="Times New Roman" w:eastAsia="Courier New" w:hAnsi="Times New Roman"/>
          <w:sz w:val="28"/>
          <w:szCs w:val="28"/>
        </w:rPr>
        <w:t xml:space="preserve">механизма муниципального социального заказа на оказание муниципальных услуг </w:t>
      </w:r>
      <w:r w:rsidRPr="00CF7808">
        <w:rPr>
          <w:rFonts w:ascii="Times New Roman" w:eastAsia="Courier New" w:hAnsi="Times New Roman"/>
          <w:sz w:val="28"/>
          <w:szCs w:val="28"/>
        </w:rPr>
        <w:br/>
        <w:t xml:space="preserve">в социальной сфере </w:t>
      </w:r>
      <w:r w:rsidRPr="00CF7808">
        <w:rPr>
          <w:rFonts w:ascii="Times New Roman" w:hAnsi="Times New Roman"/>
          <w:sz w:val="28"/>
          <w:szCs w:val="28"/>
        </w:rPr>
        <w:t xml:space="preserve">позволит повысить качество и доступность услуг </w:t>
      </w:r>
      <w:r w:rsidRPr="00CF7808">
        <w:rPr>
          <w:rFonts w:ascii="Times New Roman" w:hAnsi="Times New Roman"/>
          <w:sz w:val="28"/>
          <w:szCs w:val="28"/>
        </w:rPr>
        <w:br/>
        <w:t>в социальной сфере для граждан за счет расширения рынка поставщиков – негосударственных исполнителей в условиях открытой конкуренции на единых условиях с муниципальными организациями.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20362" w:rsidRDefault="00CF7808" w:rsidP="0083643B">
      <w:pPr>
        <w:pBdr>
          <w:top w:val="single" w:sz="4" w:space="0" w:color="FFFFFF"/>
          <w:left w:val="single" w:sz="4" w:space="0" w:color="FFFFFF"/>
          <w:bottom w:val="single" w:sz="4" w:space="7" w:color="FFFFFF"/>
          <w:right w:val="single" w:sz="4" w:space="4" w:color="FFFFFF"/>
        </w:pBdr>
        <w:spacing w:after="0" w:line="240" w:lineRule="auto"/>
        <w:ind w:firstLine="709"/>
        <w:jc w:val="both"/>
        <w:rPr>
          <w:rFonts w:ascii="Times New Roman" w:eastAsia="Courier New" w:hAnsi="Times New Roman"/>
          <w:sz w:val="28"/>
          <w:szCs w:val="28"/>
        </w:rPr>
      </w:pPr>
      <w:r w:rsidRPr="00CF7808">
        <w:rPr>
          <w:rFonts w:ascii="Times New Roman" w:eastAsia="Courier New" w:hAnsi="Times New Roman"/>
          <w:sz w:val="28"/>
          <w:szCs w:val="28"/>
        </w:rPr>
        <w:t>С целью вовлечения частных инвестиций в экономику города продолжится практика реализации проектов на условиях концессионных соглашений</w:t>
      </w:r>
      <w:r w:rsidR="00820362">
        <w:rPr>
          <w:rFonts w:ascii="Times New Roman" w:eastAsia="Courier New" w:hAnsi="Times New Roman"/>
          <w:sz w:val="28"/>
          <w:szCs w:val="28"/>
        </w:rPr>
        <w:t xml:space="preserve">. </w:t>
      </w:r>
    </w:p>
    <w:p w:rsidR="00CF7808" w:rsidRPr="005F0313" w:rsidRDefault="0083643B" w:rsidP="0083643B">
      <w:pPr>
        <w:pBdr>
          <w:top w:val="single" w:sz="4" w:space="0" w:color="FFFFFF"/>
          <w:left w:val="single" w:sz="4" w:space="0" w:color="FFFFFF"/>
          <w:bottom w:val="single" w:sz="4" w:space="7" w:color="FFFFFF"/>
          <w:right w:val="single" w:sz="4" w:space="4" w:color="FFFFFF"/>
        </w:pBdr>
        <w:spacing w:after="0" w:line="240" w:lineRule="auto"/>
        <w:ind w:firstLine="709"/>
        <w:contextualSpacing/>
        <w:jc w:val="both"/>
        <w:rPr>
          <w:rFonts w:ascii="Times New Roman" w:eastAsia="Courier New" w:hAnsi="Times New Roman"/>
          <w:sz w:val="28"/>
          <w:szCs w:val="28"/>
        </w:rPr>
      </w:pPr>
      <w:r>
        <w:rPr>
          <w:rFonts w:ascii="Times New Roman" w:eastAsia="Courier New" w:hAnsi="Times New Roman"/>
          <w:sz w:val="28"/>
          <w:szCs w:val="28"/>
        </w:rPr>
        <w:t>Также б</w:t>
      </w:r>
      <w:r w:rsidR="005F0313" w:rsidRPr="005F0313">
        <w:rPr>
          <w:rFonts w:ascii="Times New Roman" w:hAnsi="Times New Roman"/>
          <w:sz w:val="28"/>
          <w:szCs w:val="28"/>
        </w:rPr>
        <w:t>удет продолжена работа по использованию в бюджетном процессе механизмов инициативных проектов, что обеспечивает вовлечение граждан в процедуры обсуждения и принятия бюджетных решений, общественного контроля их эффективности и результативности.</w:t>
      </w:r>
    </w:p>
    <w:p w:rsidR="00C26E2C" w:rsidRPr="00501FF2" w:rsidRDefault="00C26E2C" w:rsidP="00C26E2C">
      <w:pPr>
        <w:widowControl w:val="0"/>
        <w:tabs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napToGrid w:val="0"/>
          <w:sz w:val="28"/>
          <w:szCs w:val="28"/>
          <w:lang w:bidi="en-US"/>
        </w:rPr>
      </w:pPr>
      <w:r w:rsidRPr="00501FF2">
        <w:rPr>
          <w:rFonts w:ascii="Times New Roman" w:hAnsi="Times New Roman"/>
          <w:snapToGrid w:val="0"/>
          <w:sz w:val="28"/>
          <w:szCs w:val="28"/>
          <w:lang w:bidi="en-US"/>
        </w:rPr>
        <w:t>Политика в области муниципального долга будет направлена на:</w:t>
      </w:r>
    </w:p>
    <w:p w:rsidR="00C26E2C" w:rsidRPr="00501FF2" w:rsidRDefault="00C26E2C" w:rsidP="00C26E2C">
      <w:pPr>
        <w:widowControl w:val="0"/>
        <w:tabs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napToGrid w:val="0"/>
          <w:sz w:val="28"/>
          <w:szCs w:val="28"/>
          <w:lang w:bidi="en-US"/>
        </w:rPr>
      </w:pPr>
      <w:r w:rsidRPr="00501FF2">
        <w:rPr>
          <w:rFonts w:ascii="Times New Roman" w:hAnsi="Times New Roman"/>
          <w:snapToGrid w:val="0"/>
          <w:sz w:val="28"/>
          <w:szCs w:val="28"/>
          <w:lang w:bidi="en-US"/>
        </w:rPr>
        <w:t xml:space="preserve">- обеспечение сбалансированности бюджета города при сохранении высокой степени долговой устойчивости; </w:t>
      </w:r>
    </w:p>
    <w:p w:rsidR="00C26E2C" w:rsidRPr="00501FF2" w:rsidRDefault="00C26E2C" w:rsidP="00C26E2C">
      <w:pPr>
        <w:widowControl w:val="0"/>
        <w:tabs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napToGrid w:val="0"/>
          <w:sz w:val="28"/>
          <w:szCs w:val="28"/>
          <w:lang w:bidi="en-US"/>
        </w:rPr>
      </w:pPr>
      <w:r w:rsidRPr="00501FF2">
        <w:rPr>
          <w:rFonts w:ascii="Times New Roman" w:hAnsi="Times New Roman"/>
          <w:snapToGrid w:val="0"/>
          <w:sz w:val="28"/>
          <w:szCs w:val="28"/>
          <w:lang w:bidi="en-US"/>
        </w:rPr>
        <w:t>- повышение эффективности осуществления муниципальных заимствований, во взаимосвязи с их объемом, способным обеспечить решение социально-экономических задач развития города, недопущение при этом необоснованных заимствований, использование наиболее благоприятных источников и форм заимствований;</w:t>
      </w:r>
    </w:p>
    <w:p w:rsidR="00C26E2C" w:rsidRPr="00501FF2" w:rsidRDefault="00C26E2C" w:rsidP="00C26E2C">
      <w:pPr>
        <w:widowControl w:val="0"/>
        <w:tabs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napToGrid w:val="0"/>
          <w:sz w:val="28"/>
          <w:szCs w:val="28"/>
          <w:lang w:bidi="en-US"/>
        </w:rPr>
      </w:pPr>
      <w:r w:rsidRPr="00501FF2">
        <w:rPr>
          <w:rFonts w:ascii="Times New Roman" w:hAnsi="Times New Roman"/>
          <w:snapToGrid w:val="0"/>
          <w:sz w:val="28"/>
          <w:szCs w:val="28"/>
          <w:lang w:bidi="en-US"/>
        </w:rPr>
        <w:t xml:space="preserve">- соблюдение ограничений, установленных Бюджетным кодексом Российской Федерации, по размерам долговых обязательств и расходов на их обслуживание; </w:t>
      </w:r>
    </w:p>
    <w:p w:rsidR="00C26E2C" w:rsidRPr="00501FF2" w:rsidRDefault="00C26E2C" w:rsidP="00C26E2C">
      <w:pPr>
        <w:widowControl w:val="0"/>
        <w:tabs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napToGrid w:val="0"/>
          <w:sz w:val="28"/>
          <w:szCs w:val="28"/>
          <w:lang w:bidi="en-US"/>
        </w:rPr>
      </w:pPr>
      <w:r w:rsidRPr="00501FF2">
        <w:rPr>
          <w:rFonts w:ascii="Times New Roman" w:hAnsi="Times New Roman"/>
          <w:snapToGrid w:val="0"/>
          <w:sz w:val="28"/>
          <w:szCs w:val="28"/>
          <w:lang w:bidi="en-US"/>
        </w:rPr>
        <w:t xml:space="preserve">- своевременное и полное исполнение долговых обязательств муниципального образования; </w:t>
      </w:r>
    </w:p>
    <w:p w:rsidR="00C26E2C" w:rsidRPr="00501FF2" w:rsidRDefault="00C26E2C" w:rsidP="00C26E2C">
      <w:pPr>
        <w:widowControl w:val="0"/>
        <w:tabs>
          <w:tab w:val="left" w:pos="7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napToGrid w:val="0"/>
          <w:sz w:val="28"/>
          <w:szCs w:val="28"/>
          <w:lang w:bidi="en-US"/>
        </w:rPr>
      </w:pPr>
      <w:r w:rsidRPr="00501FF2">
        <w:rPr>
          <w:rFonts w:ascii="Times New Roman" w:hAnsi="Times New Roman"/>
          <w:snapToGrid w:val="0"/>
          <w:sz w:val="28"/>
          <w:szCs w:val="28"/>
          <w:lang w:bidi="en-US"/>
        </w:rPr>
        <w:t>- сохранение объема муниципального долга на экономически безопасном уровне посредством контроля за объемом муниципального долга и расходами на его обслуживание;</w:t>
      </w:r>
    </w:p>
    <w:p w:rsidR="00C26E2C" w:rsidRPr="00501FF2" w:rsidRDefault="00C26E2C" w:rsidP="00C26E2C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bidi="en-US"/>
        </w:rPr>
      </w:pPr>
      <w:r w:rsidRPr="00501FF2">
        <w:rPr>
          <w:rFonts w:ascii="Times New Roman" w:hAnsi="Times New Roman"/>
          <w:snapToGrid w:val="0"/>
          <w:sz w:val="28"/>
          <w:szCs w:val="28"/>
          <w:lang w:bidi="en-US"/>
        </w:rPr>
        <w:t>- оперативное управление долговыми обязательствами (корректировка сроков привлечения заимствований</w:t>
      </w:r>
      <w:r>
        <w:rPr>
          <w:rFonts w:ascii="Times New Roman" w:hAnsi="Times New Roman"/>
          <w:snapToGrid w:val="0"/>
          <w:sz w:val="28"/>
          <w:szCs w:val="28"/>
          <w:lang w:bidi="en-US"/>
        </w:rPr>
        <w:t>,</w:t>
      </w:r>
      <w:r w:rsidRPr="00501FF2">
        <w:rPr>
          <w:rFonts w:ascii="Times New Roman" w:hAnsi="Times New Roman"/>
          <w:snapToGrid w:val="0"/>
          <w:sz w:val="28"/>
          <w:szCs w:val="28"/>
          <w:lang w:bidi="en-US"/>
        </w:rPr>
        <w:t xml:space="preserve"> осуществление досрочного погашения долговых обязател</w:t>
      </w:r>
      <w:r>
        <w:rPr>
          <w:rFonts w:ascii="Times New Roman" w:hAnsi="Times New Roman"/>
          <w:snapToGrid w:val="0"/>
          <w:sz w:val="28"/>
          <w:szCs w:val="28"/>
          <w:lang w:bidi="en-US"/>
        </w:rPr>
        <w:t>ьств муниципального образования,</w:t>
      </w:r>
      <w:r w:rsidRPr="00501FF2">
        <w:rPr>
          <w:rFonts w:ascii="Times New Roman" w:hAnsi="Times New Roman"/>
          <w:snapToGrid w:val="0"/>
          <w:sz w:val="28"/>
          <w:szCs w:val="28"/>
          <w:lang w:bidi="en-US"/>
        </w:rPr>
        <w:t xml:space="preserve"> сокращение объема заимствований с учетом результатов исполнения бюджета города), а также оптимизацию структуры муниципального долга по видам обязательств в целях минимизации стоимости его обслуживания.</w:t>
      </w:r>
    </w:p>
    <w:p w:rsidR="00B447C3" w:rsidRPr="0083643B" w:rsidRDefault="00B447C3" w:rsidP="0083643B">
      <w:pPr>
        <w:pStyle w:val="aa"/>
        <w:spacing w:before="240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83643B">
        <w:rPr>
          <w:rFonts w:ascii="Times New Roman" w:eastAsiaTheme="minorHAnsi" w:hAnsi="Times New Roman"/>
          <w:b/>
          <w:sz w:val="28"/>
          <w:szCs w:val="28"/>
          <w:lang w:val="en-US" w:eastAsia="en-US"/>
        </w:rPr>
        <w:t>V</w:t>
      </w:r>
      <w:r w:rsidRPr="0083643B">
        <w:rPr>
          <w:rFonts w:ascii="Times New Roman" w:eastAsiaTheme="minorHAnsi" w:hAnsi="Times New Roman"/>
          <w:b/>
          <w:sz w:val="28"/>
          <w:szCs w:val="28"/>
          <w:lang w:eastAsia="en-US"/>
        </w:rPr>
        <w:t>. Риски реализации Бюджетного прогноза</w:t>
      </w:r>
    </w:p>
    <w:p w:rsidR="0083643B" w:rsidRPr="0083643B" w:rsidRDefault="0083643B" w:rsidP="0083643B">
      <w:pPr>
        <w:pStyle w:val="aa"/>
        <w:ind w:firstLine="709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p w:rsidR="00C26E2C" w:rsidRPr="00FF3436" w:rsidRDefault="00C26E2C" w:rsidP="00C26E2C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bidi="en-US"/>
        </w:rPr>
      </w:pPr>
      <w:r w:rsidRPr="00FF3436">
        <w:rPr>
          <w:rFonts w:ascii="Times New Roman" w:hAnsi="Times New Roman"/>
          <w:sz w:val="28"/>
          <w:szCs w:val="28"/>
          <w:lang w:bidi="en-US"/>
        </w:rPr>
        <w:t xml:space="preserve">Основным риском реализации Бюджетного прогноза в части доходов является возможное </w:t>
      </w:r>
      <w:r w:rsidRPr="00FF3436">
        <w:rPr>
          <w:rFonts w:ascii="Times New Roman" w:hAnsi="Times New Roman"/>
          <w:sz w:val="28"/>
          <w:szCs w:val="28"/>
        </w:rPr>
        <w:t xml:space="preserve">изменение налогового и бюджетного законодательства </w:t>
      </w:r>
      <w:r w:rsidRPr="00FF3436">
        <w:rPr>
          <w:rFonts w:ascii="Times New Roman" w:hAnsi="Times New Roman"/>
          <w:sz w:val="28"/>
          <w:szCs w:val="28"/>
        </w:rPr>
        <w:lastRenderedPageBreak/>
        <w:t>Российской Федерации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385055">
        <w:rPr>
          <w:rFonts w:ascii="Times New Roman" w:eastAsiaTheme="minorEastAsia" w:hAnsi="Times New Roman"/>
          <w:sz w:val="28"/>
          <w:szCs w:val="28"/>
        </w:rPr>
        <w:t>Ханты-Мансийского автономного округа – Югры</w:t>
      </w:r>
      <w:r w:rsidRPr="00FF3436">
        <w:rPr>
          <w:rFonts w:ascii="Times New Roman" w:hAnsi="Times New Roman"/>
          <w:sz w:val="28"/>
          <w:szCs w:val="28"/>
        </w:rPr>
        <w:t>, снижение прогнозируемых параметров социально-экономического развития города (динамики и объемов)</w:t>
      </w:r>
      <w:r w:rsidRPr="00FF3436">
        <w:rPr>
          <w:rFonts w:ascii="Times New Roman" w:hAnsi="Times New Roman"/>
          <w:sz w:val="28"/>
          <w:szCs w:val="28"/>
          <w:lang w:bidi="en-US"/>
        </w:rPr>
        <w:t>, что может повлечь снижение поступлений налоговых и неналоговых доходов в бюджет города, а также сокращение безвозмездных поступлений из бюджета автономного округа.</w:t>
      </w:r>
    </w:p>
    <w:p w:rsidR="00C26E2C" w:rsidRPr="00C26E2C" w:rsidRDefault="00C26E2C" w:rsidP="00C26E2C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bidi="en-US"/>
        </w:rPr>
      </w:pPr>
      <w:r w:rsidRPr="00C26E2C">
        <w:rPr>
          <w:rFonts w:ascii="Times New Roman" w:hAnsi="Times New Roman"/>
          <w:sz w:val="28"/>
          <w:szCs w:val="28"/>
          <w:lang w:bidi="en-US"/>
        </w:rPr>
        <w:t>Фактором риска невыполнения плановых расходных обязательств являются неблагоприятные экономические условия, рост инфляции и цен на товары, работы и услуги, закупаемые для обеспечения муниципальных нужд.</w:t>
      </w:r>
    </w:p>
    <w:p w:rsidR="00C26E2C" w:rsidRPr="00FF3436" w:rsidRDefault="00C26E2C" w:rsidP="00C26E2C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bidi="en-US"/>
        </w:rPr>
      </w:pPr>
      <w:r w:rsidRPr="00FF3436">
        <w:rPr>
          <w:rFonts w:ascii="Times New Roman" w:hAnsi="Times New Roman"/>
          <w:sz w:val="28"/>
          <w:szCs w:val="28"/>
          <w:lang w:bidi="en-US"/>
        </w:rPr>
        <w:t>В сфере долговой политики имеются риски увеличения расходов на обслуживание муниципального долга в связи с ростом процентных ставок на рынке заимствований.</w:t>
      </w:r>
    </w:p>
    <w:p w:rsidR="00C26E2C" w:rsidRPr="00104944" w:rsidRDefault="00C26E2C" w:rsidP="00C26E2C">
      <w:pPr>
        <w:pStyle w:val="aa"/>
        <w:ind w:firstLine="709"/>
        <w:jc w:val="both"/>
      </w:pPr>
      <w:r w:rsidRPr="00214CF0">
        <w:rPr>
          <w:rFonts w:ascii="Times New Roman" w:hAnsi="Times New Roman"/>
          <w:sz w:val="28"/>
          <w:szCs w:val="28"/>
          <w:lang w:bidi="en-US"/>
        </w:rPr>
        <w:t xml:space="preserve">В целях снижения указанных рисков при планировании и исполнении бюджета города необходимо придерживаться базового варианта </w:t>
      </w:r>
      <w:r w:rsidRPr="00214CF0">
        <w:rPr>
          <w:rFonts w:ascii="Times New Roman" w:hAnsi="Times New Roman"/>
          <w:sz w:val="28"/>
          <w:szCs w:val="28"/>
        </w:rPr>
        <w:t xml:space="preserve">Долгосрочного прогноза, </w:t>
      </w:r>
      <w:r w:rsidRPr="00104944">
        <w:rPr>
          <w:rFonts w:ascii="Times New Roman" w:hAnsi="Times New Roman"/>
          <w:sz w:val="28"/>
          <w:szCs w:val="28"/>
        </w:rPr>
        <w:t>а также политики, направленной на оптимизацию и сдерживание роста расходов бюджета</w:t>
      </w:r>
      <w:r w:rsidR="00104944" w:rsidRPr="00104944">
        <w:rPr>
          <w:rFonts w:ascii="Times New Roman" w:hAnsi="Times New Roman"/>
          <w:sz w:val="28"/>
          <w:szCs w:val="28"/>
        </w:rPr>
        <w:t xml:space="preserve"> города</w:t>
      </w:r>
      <w:r w:rsidR="00104944" w:rsidRPr="00104944">
        <w:t>.</w:t>
      </w:r>
    </w:p>
    <w:p w:rsidR="00B447C3" w:rsidRPr="00D757A1" w:rsidRDefault="00402A23" w:rsidP="0083643B">
      <w:pPr>
        <w:pStyle w:val="aa"/>
        <w:ind w:firstLine="709"/>
        <w:jc w:val="both"/>
        <w:rPr>
          <w:rFonts w:ascii="Times New Roman" w:hAnsi="Times New Roman"/>
          <w:color w:val="FF0000"/>
          <w:sz w:val="28"/>
          <w:szCs w:val="28"/>
          <w:lang w:bidi="en-US"/>
        </w:rPr>
        <w:sectPr w:rsidR="00B447C3" w:rsidRPr="00D757A1" w:rsidSect="00EE7867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D757A1">
        <w:rPr>
          <w:color w:val="FF0000"/>
        </w:rPr>
        <w:tab/>
      </w:r>
    </w:p>
    <w:p w:rsidR="00E41920" w:rsidRPr="00C83DF2" w:rsidRDefault="0053615F" w:rsidP="00EF7B1A">
      <w:pPr>
        <w:pStyle w:val="HTML"/>
        <w:tabs>
          <w:tab w:val="left" w:pos="1077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C83DF2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</w:t>
      </w:r>
      <w:r w:rsidR="00EF7B1A" w:rsidRPr="00C83DF2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E41920" w:rsidRPr="00C83DF2">
        <w:rPr>
          <w:rFonts w:ascii="Times New Roman" w:hAnsi="Times New Roman" w:cs="Times New Roman"/>
          <w:sz w:val="28"/>
          <w:szCs w:val="28"/>
        </w:rPr>
        <w:t xml:space="preserve">Приложение 1 к </w:t>
      </w:r>
      <w:r w:rsidR="00EF7B1A" w:rsidRPr="00C83DF2">
        <w:rPr>
          <w:rFonts w:ascii="Times New Roman" w:hAnsi="Times New Roman" w:cs="Times New Roman"/>
          <w:sz w:val="28"/>
          <w:szCs w:val="28"/>
        </w:rPr>
        <w:t>б</w:t>
      </w:r>
      <w:r w:rsidR="00E41920" w:rsidRPr="00C83DF2">
        <w:rPr>
          <w:rFonts w:ascii="Times New Roman" w:hAnsi="Times New Roman" w:cs="Times New Roman"/>
          <w:sz w:val="28"/>
          <w:szCs w:val="28"/>
        </w:rPr>
        <w:t>юджетному прогнозу</w:t>
      </w:r>
      <w:r w:rsidR="00EF7B1A" w:rsidRPr="00C83D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7B1A" w:rsidRPr="00C83DF2" w:rsidRDefault="00EF7B1A" w:rsidP="00030F64">
      <w:pPr>
        <w:pStyle w:val="HTML"/>
        <w:tabs>
          <w:tab w:val="left" w:pos="155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C83DF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города Нижневартовска на долгосрочный </w:t>
      </w:r>
    </w:p>
    <w:p w:rsidR="00EF7B1A" w:rsidRPr="00C83DF2" w:rsidRDefault="00EF7B1A" w:rsidP="00EF7B1A">
      <w:pPr>
        <w:pStyle w:val="HTML"/>
        <w:tabs>
          <w:tab w:val="left" w:pos="155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C83DF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период до 20</w:t>
      </w:r>
      <w:r w:rsidR="00C83DF2" w:rsidRPr="00C83DF2">
        <w:rPr>
          <w:rFonts w:ascii="Times New Roman" w:hAnsi="Times New Roman" w:cs="Times New Roman"/>
          <w:sz w:val="28"/>
          <w:szCs w:val="28"/>
        </w:rPr>
        <w:t>36</w:t>
      </w:r>
      <w:r w:rsidRPr="00C83DF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9C5B01" w:rsidRPr="00C83DF2" w:rsidRDefault="009C5B01" w:rsidP="00EF7B1A">
      <w:pPr>
        <w:pStyle w:val="HTML"/>
        <w:tabs>
          <w:tab w:val="left" w:pos="15593"/>
        </w:tabs>
        <w:ind w:firstLine="709"/>
        <w:rPr>
          <w:rFonts w:ascii="Times New Roman" w:hAnsi="Times New Roman" w:cs="Times New Roman"/>
          <w:sz w:val="28"/>
          <w:szCs w:val="28"/>
        </w:rPr>
      </w:pPr>
    </w:p>
    <w:p w:rsidR="00EA6183" w:rsidRPr="00C83DF2" w:rsidRDefault="00EA6183" w:rsidP="00B621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6213F" w:rsidRPr="00C83DF2" w:rsidRDefault="00B6213F" w:rsidP="00B621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83DF2">
        <w:rPr>
          <w:rFonts w:ascii="Times New Roman" w:hAnsi="Times New Roman"/>
          <w:b/>
          <w:sz w:val="28"/>
          <w:szCs w:val="28"/>
        </w:rPr>
        <w:t xml:space="preserve">Прогноз </w:t>
      </w:r>
    </w:p>
    <w:p w:rsidR="00B6213F" w:rsidRPr="00C83DF2" w:rsidRDefault="00B6213F" w:rsidP="00B621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83DF2">
        <w:rPr>
          <w:rFonts w:ascii="Times New Roman" w:hAnsi="Times New Roman"/>
          <w:b/>
          <w:sz w:val="28"/>
          <w:szCs w:val="28"/>
        </w:rPr>
        <w:t xml:space="preserve">основных характеристик </w:t>
      </w:r>
      <w:r w:rsidR="00C83DF2" w:rsidRPr="00C83DF2">
        <w:rPr>
          <w:rFonts w:ascii="Times New Roman" w:hAnsi="Times New Roman"/>
          <w:b/>
          <w:sz w:val="28"/>
          <w:szCs w:val="28"/>
        </w:rPr>
        <w:t xml:space="preserve">и иных показателей </w:t>
      </w:r>
      <w:r w:rsidR="00B953C2">
        <w:rPr>
          <w:rFonts w:ascii="Times New Roman" w:hAnsi="Times New Roman"/>
          <w:b/>
          <w:sz w:val="28"/>
          <w:szCs w:val="28"/>
        </w:rPr>
        <w:t>бюджета города</w:t>
      </w:r>
    </w:p>
    <w:p w:rsidR="00C83DF2" w:rsidRPr="00C83DF2" w:rsidRDefault="00C83DF2" w:rsidP="00C83DF2">
      <w:pPr>
        <w:pStyle w:val="HTML"/>
        <w:spacing w:after="120"/>
        <w:ind w:right="-142" w:firstLine="709"/>
        <w:jc w:val="right"/>
        <w:rPr>
          <w:rFonts w:ascii="Times New Roman" w:hAnsi="Times New Roman"/>
          <w:b/>
          <w:sz w:val="28"/>
          <w:szCs w:val="28"/>
        </w:rPr>
      </w:pPr>
      <w:r w:rsidRPr="00C83DF2">
        <w:rPr>
          <w:rFonts w:ascii="Times New Roman" w:hAnsi="Times New Roman"/>
          <w:sz w:val="24"/>
          <w:szCs w:val="24"/>
        </w:rPr>
        <w:t> (млн. рублей)</w:t>
      </w:r>
    </w:p>
    <w:tbl>
      <w:tblPr>
        <w:tblStyle w:val="ad"/>
        <w:tblW w:w="16042" w:type="dxa"/>
        <w:tblLook w:val="04A0" w:firstRow="1" w:lastRow="0" w:firstColumn="1" w:lastColumn="0" w:noHBand="0" w:noVBand="1"/>
      </w:tblPr>
      <w:tblGrid>
        <w:gridCol w:w="547"/>
        <w:gridCol w:w="4956"/>
        <w:gridCol w:w="879"/>
        <w:gridCol w:w="879"/>
        <w:gridCol w:w="879"/>
        <w:gridCol w:w="878"/>
        <w:gridCol w:w="878"/>
        <w:gridCol w:w="878"/>
        <w:gridCol w:w="878"/>
        <w:gridCol w:w="878"/>
        <w:gridCol w:w="878"/>
        <w:gridCol w:w="878"/>
        <w:gridCol w:w="878"/>
        <w:gridCol w:w="878"/>
      </w:tblGrid>
      <w:tr w:rsidR="00C83DF2" w:rsidRPr="00C83DF2" w:rsidTr="00C83DF2">
        <w:tc>
          <w:tcPr>
            <w:tcW w:w="547" w:type="dxa"/>
          </w:tcPr>
          <w:p w:rsidR="00C83DF2" w:rsidRPr="00C83DF2" w:rsidRDefault="00C83DF2" w:rsidP="0029355B">
            <w:pPr>
              <w:pStyle w:val="HTML"/>
              <w:ind w:right="-141"/>
              <w:jc w:val="center"/>
              <w:rPr>
                <w:rFonts w:ascii="Times New Roman" w:hAnsi="Times New Roman" w:cs="Times New Roman"/>
              </w:rPr>
            </w:pPr>
            <w:r w:rsidRPr="00C83DF2">
              <w:rPr>
                <w:rFonts w:ascii="Times New Roman" w:hAnsi="Times New Roman" w:cs="Times New Roman"/>
              </w:rPr>
              <w:t>№</w:t>
            </w:r>
          </w:p>
          <w:p w:rsidR="00C83DF2" w:rsidRPr="00C83DF2" w:rsidRDefault="00C83DF2" w:rsidP="0029355B">
            <w:pPr>
              <w:pStyle w:val="HTML"/>
              <w:ind w:right="-141"/>
              <w:jc w:val="center"/>
              <w:rPr>
                <w:rFonts w:ascii="Times New Roman" w:hAnsi="Times New Roman" w:cs="Times New Roman"/>
              </w:rPr>
            </w:pPr>
            <w:r w:rsidRPr="00C83DF2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956" w:type="dxa"/>
          </w:tcPr>
          <w:p w:rsidR="00C83DF2" w:rsidRPr="00C83DF2" w:rsidRDefault="00C83DF2" w:rsidP="0029355B">
            <w:pPr>
              <w:pStyle w:val="HTML"/>
              <w:ind w:right="-141"/>
              <w:jc w:val="center"/>
              <w:rPr>
                <w:rFonts w:ascii="Times New Roman" w:hAnsi="Times New Roman" w:cs="Times New Roman"/>
              </w:rPr>
            </w:pPr>
            <w:r w:rsidRPr="00C83DF2">
              <w:rPr>
                <w:rFonts w:ascii="Times New Roman" w:hAnsi="Times New Roman"/>
                <w:b/>
                <w:bCs/>
              </w:rPr>
              <w:t>Показатель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DF2" w:rsidRPr="00C83DF2" w:rsidRDefault="00C83DF2" w:rsidP="00C83DF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83DF2">
              <w:rPr>
                <w:rFonts w:ascii="Times New Roman" w:hAnsi="Times New Roman"/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DF2" w:rsidRPr="00C83DF2" w:rsidRDefault="00C83DF2" w:rsidP="00C83DF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83DF2">
              <w:rPr>
                <w:rFonts w:ascii="Times New Roman" w:hAnsi="Times New Roman"/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DF2" w:rsidRPr="00C83DF2" w:rsidRDefault="00C83DF2" w:rsidP="00C83DF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83DF2">
              <w:rPr>
                <w:rFonts w:ascii="Times New Roman" w:hAnsi="Times New Roman"/>
                <w:b/>
                <w:bCs/>
                <w:sz w:val="20"/>
                <w:szCs w:val="20"/>
              </w:rPr>
              <w:t>2027 год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DF2" w:rsidRPr="00C83DF2" w:rsidRDefault="00C83DF2" w:rsidP="00C83DF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83DF2">
              <w:rPr>
                <w:rFonts w:ascii="Times New Roman" w:hAnsi="Times New Roman"/>
                <w:b/>
                <w:bCs/>
                <w:sz w:val="20"/>
                <w:szCs w:val="20"/>
              </w:rPr>
              <w:t>2028 год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DF2" w:rsidRPr="00C83DF2" w:rsidRDefault="00C83DF2" w:rsidP="00C83DF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83DF2">
              <w:rPr>
                <w:rFonts w:ascii="Times New Roman" w:hAnsi="Times New Roman"/>
                <w:b/>
                <w:bCs/>
                <w:sz w:val="20"/>
                <w:szCs w:val="20"/>
              </w:rPr>
              <w:t>2029 год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DF2" w:rsidRPr="00C83DF2" w:rsidRDefault="00C83DF2" w:rsidP="00C83DF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83DF2">
              <w:rPr>
                <w:rFonts w:ascii="Times New Roman" w:hAnsi="Times New Roman"/>
                <w:b/>
                <w:bCs/>
                <w:sz w:val="20"/>
                <w:szCs w:val="20"/>
              </w:rPr>
              <w:t>2030 год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DF2" w:rsidRPr="00C83DF2" w:rsidRDefault="00C83DF2" w:rsidP="00C83DF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83DF2">
              <w:rPr>
                <w:rFonts w:ascii="Times New Roman" w:hAnsi="Times New Roman"/>
                <w:b/>
                <w:bCs/>
                <w:sz w:val="20"/>
                <w:szCs w:val="20"/>
              </w:rPr>
              <w:t>2031 год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DF2" w:rsidRPr="00C83DF2" w:rsidRDefault="00C83DF2" w:rsidP="00C83DF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83DF2">
              <w:rPr>
                <w:rFonts w:ascii="Times New Roman" w:hAnsi="Times New Roman"/>
                <w:b/>
                <w:bCs/>
                <w:sz w:val="20"/>
                <w:szCs w:val="20"/>
              </w:rPr>
              <w:t>2032 год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DF2" w:rsidRPr="00C83DF2" w:rsidRDefault="00C83DF2" w:rsidP="00C83DF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83DF2">
              <w:rPr>
                <w:rFonts w:ascii="Times New Roman" w:hAnsi="Times New Roman"/>
                <w:b/>
                <w:bCs/>
                <w:sz w:val="20"/>
                <w:szCs w:val="20"/>
              </w:rPr>
              <w:t>2033 год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DF2" w:rsidRPr="00C83DF2" w:rsidRDefault="00C83DF2" w:rsidP="00C83DF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83DF2">
              <w:rPr>
                <w:rFonts w:ascii="Times New Roman" w:hAnsi="Times New Roman"/>
                <w:b/>
                <w:bCs/>
                <w:sz w:val="20"/>
                <w:szCs w:val="20"/>
              </w:rPr>
              <w:t>2034 год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DF2" w:rsidRPr="00C83DF2" w:rsidRDefault="00C83DF2" w:rsidP="00C83DF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83DF2">
              <w:rPr>
                <w:rFonts w:ascii="Times New Roman" w:hAnsi="Times New Roman"/>
                <w:b/>
                <w:bCs/>
                <w:sz w:val="20"/>
                <w:szCs w:val="20"/>
              </w:rPr>
              <w:t>2035 год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DF2" w:rsidRPr="00C83DF2" w:rsidRDefault="00C83DF2" w:rsidP="00C83DF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83DF2">
              <w:rPr>
                <w:rFonts w:ascii="Times New Roman" w:hAnsi="Times New Roman"/>
                <w:b/>
                <w:bCs/>
                <w:sz w:val="20"/>
                <w:szCs w:val="20"/>
              </w:rPr>
              <w:t>2036 год</w:t>
            </w:r>
          </w:p>
        </w:tc>
      </w:tr>
      <w:tr w:rsidR="00AA2C8E" w:rsidRPr="00AA2C8E" w:rsidTr="00BF1C01">
        <w:tc>
          <w:tcPr>
            <w:tcW w:w="547" w:type="dxa"/>
            <w:vAlign w:val="center"/>
          </w:tcPr>
          <w:p w:rsidR="00AA2C8E" w:rsidRPr="00B953C2" w:rsidRDefault="00AA2C8E" w:rsidP="0029355B">
            <w:pPr>
              <w:jc w:val="center"/>
              <w:rPr>
                <w:rFonts w:ascii="Times New Roman" w:hAnsi="Times New Roman"/>
              </w:rPr>
            </w:pPr>
            <w:r w:rsidRPr="00B953C2">
              <w:rPr>
                <w:rFonts w:ascii="Times New Roman" w:hAnsi="Times New Roman"/>
              </w:rPr>
              <w:t>1.</w:t>
            </w:r>
          </w:p>
        </w:tc>
        <w:tc>
          <w:tcPr>
            <w:tcW w:w="4956" w:type="dxa"/>
            <w:vAlign w:val="center"/>
          </w:tcPr>
          <w:p w:rsidR="00AA2C8E" w:rsidRPr="00B953C2" w:rsidRDefault="00AA2C8E" w:rsidP="0029355B">
            <w:pPr>
              <w:jc w:val="both"/>
              <w:rPr>
                <w:rFonts w:ascii="Times New Roman" w:hAnsi="Times New Roman"/>
              </w:rPr>
            </w:pPr>
            <w:r w:rsidRPr="00B953C2">
              <w:rPr>
                <w:rFonts w:ascii="Times New Roman" w:hAnsi="Times New Roman"/>
              </w:rPr>
              <w:t>Доходы - всего, в том числе: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8E" w:rsidRPr="00AA2C8E" w:rsidRDefault="00AA2C8E" w:rsidP="00AA2C8E">
            <w:pPr>
              <w:jc w:val="right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AA2C8E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29 533,11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8E" w:rsidRPr="00AA2C8E" w:rsidRDefault="00AA2C8E" w:rsidP="00BF1C01">
            <w:pPr>
              <w:jc w:val="right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AA2C8E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28 402,9</w:t>
            </w:r>
            <w:r w:rsidR="00BF1C01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8E" w:rsidRPr="00AA2C8E" w:rsidRDefault="00AA2C8E" w:rsidP="00AA2C8E">
            <w:pPr>
              <w:jc w:val="right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AA2C8E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27 657,68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8E" w:rsidRPr="00AA2C8E" w:rsidRDefault="00AA2C8E" w:rsidP="00AA2C8E">
            <w:pPr>
              <w:jc w:val="right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AA2C8E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25 752,89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8E" w:rsidRPr="00AA2C8E" w:rsidRDefault="00AA2C8E" w:rsidP="00AA2C8E">
            <w:pPr>
              <w:jc w:val="right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AA2C8E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25 752,16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8E" w:rsidRPr="00AA2C8E" w:rsidRDefault="00AA2C8E" w:rsidP="00AA2C8E">
            <w:pPr>
              <w:jc w:val="right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AA2C8E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26 126,75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8E" w:rsidRPr="00AA2C8E" w:rsidRDefault="00AA2C8E" w:rsidP="0083541A">
            <w:pPr>
              <w:jc w:val="right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AA2C8E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26 510,9</w:t>
            </w:r>
            <w:r w:rsidR="0083541A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8E" w:rsidRPr="00AA2C8E" w:rsidRDefault="00AA2C8E" w:rsidP="00AA2C8E">
            <w:pPr>
              <w:jc w:val="right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AA2C8E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2</w:t>
            </w:r>
            <w:r w:rsidR="0083541A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6 908,33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8E" w:rsidRPr="00AA2C8E" w:rsidRDefault="008B4767" w:rsidP="00AA2C8E">
            <w:pPr>
              <w:jc w:val="right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27 317,65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8E" w:rsidRPr="00AA2C8E" w:rsidRDefault="00AA2C8E" w:rsidP="00AA2C8E">
            <w:pPr>
              <w:jc w:val="right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AA2C8E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27 7</w:t>
            </w:r>
            <w:r w:rsidR="00457695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39,25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8E" w:rsidRPr="00AA2C8E" w:rsidRDefault="00AA2C8E" w:rsidP="00AA2C8E">
            <w:pPr>
              <w:jc w:val="right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AA2C8E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28 173,49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8E" w:rsidRPr="00AA2C8E" w:rsidRDefault="00AA2C8E" w:rsidP="00AA2C8E">
            <w:pPr>
              <w:jc w:val="right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AA2C8E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28 620,77</w:t>
            </w:r>
          </w:p>
        </w:tc>
      </w:tr>
      <w:tr w:rsidR="00AA2C8E" w:rsidRPr="00AA2C8E" w:rsidTr="00BF1C01">
        <w:tc>
          <w:tcPr>
            <w:tcW w:w="547" w:type="dxa"/>
            <w:vAlign w:val="center"/>
          </w:tcPr>
          <w:p w:rsidR="00AA2C8E" w:rsidRPr="00B953C2" w:rsidRDefault="00AA2C8E" w:rsidP="0029355B">
            <w:pPr>
              <w:jc w:val="center"/>
              <w:rPr>
                <w:rFonts w:ascii="Times New Roman" w:hAnsi="Times New Roman"/>
              </w:rPr>
            </w:pPr>
            <w:r w:rsidRPr="00B953C2">
              <w:rPr>
                <w:rFonts w:ascii="Times New Roman" w:hAnsi="Times New Roman"/>
              </w:rPr>
              <w:t>1.1.</w:t>
            </w:r>
          </w:p>
        </w:tc>
        <w:tc>
          <w:tcPr>
            <w:tcW w:w="4956" w:type="dxa"/>
            <w:vAlign w:val="center"/>
          </w:tcPr>
          <w:p w:rsidR="00AA2C8E" w:rsidRPr="00B953C2" w:rsidRDefault="00AA2C8E" w:rsidP="0029355B">
            <w:pPr>
              <w:jc w:val="both"/>
              <w:rPr>
                <w:rFonts w:ascii="Times New Roman" w:hAnsi="Times New Roman"/>
              </w:rPr>
            </w:pPr>
            <w:r w:rsidRPr="00B953C2">
              <w:rPr>
                <w:rFonts w:ascii="Times New Roman" w:hAnsi="Times New Roman"/>
              </w:rPr>
              <w:t>Налоговые и неналоговые доходы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8E" w:rsidRPr="00AA2C8E" w:rsidRDefault="00AA2C8E" w:rsidP="00AA2C8E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A2C8E">
              <w:rPr>
                <w:rFonts w:ascii="Times New Roman" w:hAnsi="Times New Roman"/>
                <w:color w:val="000000"/>
                <w:sz w:val="16"/>
                <w:szCs w:val="16"/>
              </w:rPr>
              <w:t>12 436,75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8E" w:rsidRPr="00AA2C8E" w:rsidRDefault="00AA2C8E" w:rsidP="00AA2C8E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A2C8E">
              <w:rPr>
                <w:rFonts w:ascii="Times New Roman" w:hAnsi="Times New Roman"/>
                <w:color w:val="000000"/>
                <w:sz w:val="16"/>
                <w:szCs w:val="16"/>
              </w:rPr>
              <w:t>12 295,5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8E" w:rsidRPr="00AA2C8E" w:rsidRDefault="00AA2C8E" w:rsidP="00AA2C8E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A2C8E">
              <w:rPr>
                <w:rFonts w:ascii="Times New Roman" w:hAnsi="Times New Roman"/>
                <w:color w:val="000000"/>
                <w:sz w:val="16"/>
                <w:szCs w:val="16"/>
              </w:rPr>
              <w:t>12 530,78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8E" w:rsidRPr="00AA2C8E" w:rsidRDefault="00AA2C8E" w:rsidP="00AA2C8E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A2C8E">
              <w:rPr>
                <w:rFonts w:ascii="Times New Roman" w:hAnsi="Times New Roman"/>
                <w:color w:val="000000"/>
                <w:sz w:val="16"/>
                <w:szCs w:val="16"/>
              </w:rPr>
              <w:t>12 777,30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8E" w:rsidRPr="00AA2C8E" w:rsidRDefault="00AA2C8E" w:rsidP="00AA2C8E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A2C8E">
              <w:rPr>
                <w:rFonts w:ascii="Times New Roman" w:hAnsi="Times New Roman"/>
                <w:color w:val="000000"/>
                <w:sz w:val="16"/>
                <w:szCs w:val="16"/>
              </w:rPr>
              <w:t>13 140,97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8E" w:rsidRPr="00AA2C8E" w:rsidRDefault="00AA2C8E" w:rsidP="00AA2C8E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A2C8E">
              <w:rPr>
                <w:rFonts w:ascii="Times New Roman" w:hAnsi="Times New Roman"/>
                <w:color w:val="000000"/>
                <w:sz w:val="16"/>
                <w:szCs w:val="16"/>
              </w:rPr>
              <w:t>13 515,56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8E" w:rsidRPr="00AA2C8E" w:rsidRDefault="0083541A" w:rsidP="00AA2C8E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13 901,39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8E" w:rsidRPr="00AA2C8E" w:rsidRDefault="00AA2C8E" w:rsidP="0083541A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A2C8E">
              <w:rPr>
                <w:rFonts w:ascii="Times New Roman" w:hAnsi="Times New Roman"/>
                <w:color w:val="000000"/>
                <w:sz w:val="16"/>
                <w:szCs w:val="16"/>
              </w:rPr>
              <w:t>14 298,7</w:t>
            </w:r>
            <w:r w:rsidR="0083541A">
              <w:rPr>
                <w:rFonts w:ascii="Times New Roman" w:hAnsi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8E" w:rsidRPr="00AA2C8E" w:rsidRDefault="00AA2C8E" w:rsidP="008B4767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A2C8E">
              <w:rPr>
                <w:rFonts w:ascii="Times New Roman" w:hAnsi="Times New Roman"/>
                <w:color w:val="000000"/>
                <w:sz w:val="16"/>
                <w:szCs w:val="16"/>
              </w:rPr>
              <w:t>14 708,1</w:t>
            </w:r>
            <w:r w:rsidR="008B4767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8E" w:rsidRPr="00AA2C8E" w:rsidRDefault="00AA2C8E" w:rsidP="00457695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A2C8E">
              <w:rPr>
                <w:rFonts w:ascii="Times New Roman" w:hAnsi="Times New Roman"/>
                <w:color w:val="000000"/>
                <w:sz w:val="16"/>
                <w:szCs w:val="16"/>
              </w:rPr>
              <w:t>15 129,7</w:t>
            </w:r>
            <w:r w:rsidR="00457695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8E" w:rsidRPr="00AA2C8E" w:rsidRDefault="00AA2C8E" w:rsidP="00AA2C8E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A2C8E">
              <w:rPr>
                <w:rFonts w:ascii="Times New Roman" w:hAnsi="Times New Roman"/>
                <w:color w:val="000000"/>
                <w:sz w:val="16"/>
                <w:szCs w:val="16"/>
              </w:rPr>
              <w:t>15 563,95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8E" w:rsidRPr="00AA2C8E" w:rsidRDefault="00AA2C8E" w:rsidP="00AA2C8E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A2C8E">
              <w:rPr>
                <w:rFonts w:ascii="Times New Roman" w:hAnsi="Times New Roman"/>
                <w:color w:val="000000"/>
                <w:sz w:val="16"/>
                <w:szCs w:val="16"/>
              </w:rPr>
              <w:t>16 011,23</w:t>
            </w:r>
          </w:p>
        </w:tc>
      </w:tr>
      <w:tr w:rsidR="00AA2C8E" w:rsidRPr="00AA2C8E" w:rsidTr="00BF1C01">
        <w:tc>
          <w:tcPr>
            <w:tcW w:w="547" w:type="dxa"/>
            <w:vAlign w:val="center"/>
          </w:tcPr>
          <w:p w:rsidR="00AA2C8E" w:rsidRPr="00B953C2" w:rsidRDefault="00AA2C8E" w:rsidP="0029355B">
            <w:pPr>
              <w:jc w:val="center"/>
              <w:rPr>
                <w:rFonts w:ascii="Times New Roman" w:hAnsi="Times New Roman"/>
              </w:rPr>
            </w:pPr>
            <w:r w:rsidRPr="00B953C2">
              <w:rPr>
                <w:rFonts w:ascii="Times New Roman" w:hAnsi="Times New Roman"/>
              </w:rPr>
              <w:t>1.2.</w:t>
            </w:r>
          </w:p>
        </w:tc>
        <w:tc>
          <w:tcPr>
            <w:tcW w:w="4956" w:type="dxa"/>
            <w:vAlign w:val="center"/>
          </w:tcPr>
          <w:p w:rsidR="00AA2C8E" w:rsidRPr="00B953C2" w:rsidRDefault="00AA2C8E" w:rsidP="0029355B">
            <w:pPr>
              <w:jc w:val="both"/>
              <w:rPr>
                <w:rFonts w:ascii="Times New Roman" w:hAnsi="Times New Roman"/>
              </w:rPr>
            </w:pPr>
            <w:r w:rsidRPr="00B953C2">
              <w:rPr>
                <w:rFonts w:ascii="Times New Roman" w:hAnsi="Times New Roman"/>
              </w:rPr>
              <w:t>Безвозмездные поступления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8E" w:rsidRPr="00AA2C8E" w:rsidRDefault="00AA2C8E" w:rsidP="00AA2C8E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A2C8E">
              <w:rPr>
                <w:rFonts w:ascii="Times New Roman" w:hAnsi="Times New Roman"/>
                <w:color w:val="000000"/>
                <w:sz w:val="16"/>
                <w:szCs w:val="16"/>
              </w:rPr>
              <w:t>17 096,36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8E" w:rsidRPr="00AA2C8E" w:rsidRDefault="00AA2C8E" w:rsidP="00AA2C8E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A2C8E">
              <w:rPr>
                <w:rFonts w:ascii="Times New Roman" w:hAnsi="Times New Roman"/>
                <w:color w:val="000000"/>
                <w:sz w:val="16"/>
                <w:szCs w:val="16"/>
              </w:rPr>
              <w:t>16 107,44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8E" w:rsidRPr="00AA2C8E" w:rsidRDefault="00AA2C8E" w:rsidP="00AA2C8E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A2C8E">
              <w:rPr>
                <w:rFonts w:ascii="Times New Roman" w:hAnsi="Times New Roman"/>
                <w:color w:val="000000"/>
                <w:sz w:val="16"/>
                <w:szCs w:val="16"/>
              </w:rPr>
              <w:t>15 126,90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8E" w:rsidRPr="00AA2C8E" w:rsidRDefault="00AA2C8E" w:rsidP="00AA2C8E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A2C8E">
              <w:rPr>
                <w:rFonts w:ascii="Times New Roman" w:hAnsi="Times New Roman"/>
                <w:color w:val="000000"/>
                <w:sz w:val="16"/>
                <w:szCs w:val="16"/>
              </w:rPr>
              <w:t>12 975,59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8E" w:rsidRPr="00AA2C8E" w:rsidRDefault="00AA2C8E" w:rsidP="00AA2C8E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A2C8E">
              <w:rPr>
                <w:rFonts w:ascii="Times New Roman" w:hAnsi="Times New Roman"/>
                <w:color w:val="000000"/>
                <w:sz w:val="16"/>
                <w:szCs w:val="16"/>
              </w:rPr>
              <w:t>12 611,19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8E" w:rsidRPr="00AA2C8E" w:rsidRDefault="00AA2C8E" w:rsidP="00AA2C8E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A2C8E">
              <w:rPr>
                <w:rFonts w:ascii="Times New Roman" w:hAnsi="Times New Roman"/>
                <w:color w:val="000000"/>
                <w:sz w:val="16"/>
                <w:szCs w:val="16"/>
              </w:rPr>
              <w:t>12 611,19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8E" w:rsidRPr="00AA2C8E" w:rsidRDefault="00AA2C8E" w:rsidP="00AA2C8E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A2C8E">
              <w:rPr>
                <w:rFonts w:ascii="Times New Roman" w:hAnsi="Times New Roman"/>
                <w:color w:val="000000"/>
                <w:sz w:val="16"/>
                <w:szCs w:val="16"/>
              </w:rPr>
              <w:t>12 609,54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8E" w:rsidRPr="00AA2C8E" w:rsidRDefault="00AA2C8E" w:rsidP="00AA2C8E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A2C8E">
              <w:rPr>
                <w:rFonts w:ascii="Times New Roman" w:hAnsi="Times New Roman"/>
                <w:color w:val="000000"/>
                <w:sz w:val="16"/>
                <w:szCs w:val="16"/>
              </w:rPr>
              <w:t>12 609,54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8E" w:rsidRPr="00AA2C8E" w:rsidRDefault="00AA2C8E" w:rsidP="00AA2C8E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A2C8E">
              <w:rPr>
                <w:rFonts w:ascii="Times New Roman" w:hAnsi="Times New Roman"/>
                <w:color w:val="000000"/>
                <w:sz w:val="16"/>
                <w:szCs w:val="16"/>
              </w:rPr>
              <w:t>12 609,54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8E" w:rsidRPr="00AA2C8E" w:rsidRDefault="00AA2C8E" w:rsidP="00AA2C8E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A2C8E">
              <w:rPr>
                <w:rFonts w:ascii="Times New Roman" w:hAnsi="Times New Roman"/>
                <w:color w:val="000000"/>
                <w:sz w:val="16"/>
                <w:szCs w:val="16"/>
              </w:rPr>
              <w:t>12 609,54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8E" w:rsidRPr="00AA2C8E" w:rsidRDefault="00AA2C8E" w:rsidP="00AA2C8E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A2C8E">
              <w:rPr>
                <w:rFonts w:ascii="Times New Roman" w:hAnsi="Times New Roman"/>
                <w:color w:val="000000"/>
                <w:sz w:val="16"/>
                <w:szCs w:val="16"/>
              </w:rPr>
              <w:t>12 609,54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2C8E" w:rsidRPr="00AA2C8E" w:rsidRDefault="00AA2C8E" w:rsidP="00AA2C8E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A2C8E">
              <w:rPr>
                <w:rFonts w:ascii="Times New Roman" w:hAnsi="Times New Roman"/>
                <w:color w:val="000000"/>
                <w:sz w:val="16"/>
                <w:szCs w:val="16"/>
              </w:rPr>
              <w:t>12 609,54</w:t>
            </w:r>
          </w:p>
        </w:tc>
      </w:tr>
      <w:tr w:rsidR="00AA2C8E" w:rsidRPr="00B953C2" w:rsidTr="00C83DF2">
        <w:tc>
          <w:tcPr>
            <w:tcW w:w="547" w:type="dxa"/>
            <w:vAlign w:val="center"/>
          </w:tcPr>
          <w:p w:rsidR="00AA2C8E" w:rsidRPr="00B953C2" w:rsidRDefault="00AA2C8E" w:rsidP="0029355B">
            <w:pPr>
              <w:jc w:val="center"/>
              <w:rPr>
                <w:rFonts w:ascii="Times New Roman" w:hAnsi="Times New Roman"/>
              </w:rPr>
            </w:pPr>
            <w:r w:rsidRPr="00B953C2">
              <w:rPr>
                <w:rFonts w:ascii="Times New Roman" w:hAnsi="Times New Roman"/>
              </w:rPr>
              <w:t>2.</w:t>
            </w:r>
          </w:p>
        </w:tc>
        <w:tc>
          <w:tcPr>
            <w:tcW w:w="4956" w:type="dxa"/>
            <w:vAlign w:val="center"/>
          </w:tcPr>
          <w:p w:rsidR="00AA2C8E" w:rsidRPr="00B953C2" w:rsidRDefault="00AA2C8E" w:rsidP="0029355B">
            <w:pPr>
              <w:jc w:val="both"/>
              <w:rPr>
                <w:rFonts w:ascii="Times New Roman" w:hAnsi="Times New Roman"/>
              </w:rPr>
            </w:pPr>
            <w:r w:rsidRPr="00B953C2">
              <w:rPr>
                <w:rFonts w:ascii="Times New Roman" w:hAnsi="Times New Roman"/>
              </w:rPr>
              <w:t>Расходы - всего, в том числе: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A6444A" w:rsidRDefault="00AA2C8E" w:rsidP="00A6444A">
            <w:pPr>
              <w:jc w:val="right"/>
              <w:rPr>
                <w:rFonts w:ascii="Times New Roman" w:hAnsi="Times New Roman"/>
                <w:bCs/>
                <w:sz w:val="16"/>
              </w:rPr>
            </w:pPr>
            <w:r w:rsidRPr="00A6444A">
              <w:rPr>
                <w:rFonts w:ascii="Times New Roman" w:hAnsi="Times New Roman"/>
                <w:bCs/>
                <w:sz w:val="16"/>
              </w:rPr>
              <w:t>30 605,3</w:t>
            </w:r>
            <w:r w:rsidR="00A6444A" w:rsidRPr="00A6444A">
              <w:rPr>
                <w:rFonts w:ascii="Times New Roman" w:hAnsi="Times New Roman"/>
                <w:bCs/>
                <w:sz w:val="16"/>
              </w:rPr>
              <w:t>7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AA2C8E" w:rsidP="00AA2C8E">
            <w:pPr>
              <w:jc w:val="right"/>
              <w:rPr>
                <w:rFonts w:ascii="Times New Roman" w:hAnsi="Times New Roman"/>
                <w:bCs/>
                <w:sz w:val="16"/>
              </w:rPr>
            </w:pPr>
            <w:r w:rsidRPr="00B953C2">
              <w:rPr>
                <w:rFonts w:ascii="Times New Roman" w:hAnsi="Times New Roman"/>
                <w:bCs/>
                <w:sz w:val="16"/>
              </w:rPr>
              <w:t>28 577,51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AA2C8E" w:rsidP="00AA2C8E">
            <w:pPr>
              <w:jc w:val="right"/>
              <w:rPr>
                <w:rFonts w:ascii="Times New Roman" w:hAnsi="Times New Roman"/>
                <w:bCs/>
                <w:sz w:val="16"/>
              </w:rPr>
            </w:pPr>
            <w:r w:rsidRPr="00B953C2">
              <w:rPr>
                <w:rFonts w:ascii="Times New Roman" w:hAnsi="Times New Roman"/>
                <w:bCs/>
                <w:sz w:val="16"/>
              </w:rPr>
              <w:t>27 882,42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AA2C8E" w:rsidP="00AA2C8E">
            <w:pPr>
              <w:jc w:val="right"/>
              <w:rPr>
                <w:rFonts w:ascii="Times New Roman" w:hAnsi="Times New Roman"/>
                <w:bCs/>
                <w:sz w:val="16"/>
              </w:rPr>
            </w:pPr>
            <w:r w:rsidRPr="00B953C2">
              <w:rPr>
                <w:rFonts w:ascii="Times New Roman" w:hAnsi="Times New Roman"/>
                <w:bCs/>
                <w:sz w:val="16"/>
              </w:rPr>
              <w:t>26 426,04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AA2C8E" w:rsidP="00AA2C8E">
            <w:pPr>
              <w:jc w:val="right"/>
              <w:rPr>
                <w:rFonts w:ascii="Times New Roman" w:hAnsi="Times New Roman"/>
                <w:bCs/>
                <w:sz w:val="16"/>
              </w:rPr>
            </w:pPr>
            <w:r w:rsidRPr="00B953C2">
              <w:rPr>
                <w:rFonts w:ascii="Times New Roman" w:hAnsi="Times New Roman"/>
                <w:bCs/>
                <w:sz w:val="16"/>
              </w:rPr>
              <w:t>26 382,43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AA2C8E" w:rsidP="00AA2C8E">
            <w:pPr>
              <w:jc w:val="right"/>
              <w:rPr>
                <w:rFonts w:ascii="Times New Roman" w:hAnsi="Times New Roman"/>
                <w:bCs/>
                <w:sz w:val="16"/>
              </w:rPr>
            </w:pPr>
            <w:r w:rsidRPr="00B953C2">
              <w:rPr>
                <w:rFonts w:ascii="Times New Roman" w:hAnsi="Times New Roman"/>
                <w:bCs/>
                <w:sz w:val="16"/>
              </w:rPr>
              <w:t>26 405,25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AA2C8E" w:rsidP="00AA2C8E">
            <w:pPr>
              <w:jc w:val="right"/>
              <w:rPr>
                <w:rFonts w:ascii="Times New Roman" w:hAnsi="Times New Roman"/>
                <w:bCs/>
                <w:sz w:val="16"/>
              </w:rPr>
            </w:pPr>
            <w:r w:rsidRPr="00B953C2">
              <w:rPr>
                <w:rFonts w:ascii="Times New Roman" w:hAnsi="Times New Roman"/>
                <w:bCs/>
                <w:sz w:val="16"/>
              </w:rPr>
              <w:t>26 684,63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AA2C8E" w:rsidP="00AA2C8E">
            <w:pPr>
              <w:jc w:val="right"/>
              <w:rPr>
                <w:rFonts w:ascii="Times New Roman" w:hAnsi="Times New Roman"/>
                <w:bCs/>
                <w:sz w:val="16"/>
              </w:rPr>
            </w:pPr>
            <w:r w:rsidRPr="00B953C2">
              <w:rPr>
                <w:rFonts w:ascii="Times New Roman" w:hAnsi="Times New Roman"/>
                <w:bCs/>
                <w:sz w:val="16"/>
              </w:rPr>
              <w:t>27 048,13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AA2C8E" w:rsidP="00AA2C8E">
            <w:pPr>
              <w:jc w:val="right"/>
              <w:rPr>
                <w:rFonts w:ascii="Times New Roman" w:hAnsi="Times New Roman"/>
                <w:bCs/>
                <w:sz w:val="16"/>
              </w:rPr>
            </w:pPr>
            <w:r w:rsidRPr="00B953C2">
              <w:rPr>
                <w:rFonts w:ascii="Times New Roman" w:hAnsi="Times New Roman"/>
                <w:bCs/>
                <w:sz w:val="16"/>
              </w:rPr>
              <w:t>27 421,04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AA2C8E" w:rsidP="00AA2C8E">
            <w:pPr>
              <w:jc w:val="right"/>
              <w:rPr>
                <w:rFonts w:ascii="Times New Roman" w:hAnsi="Times New Roman"/>
                <w:bCs/>
                <w:sz w:val="16"/>
              </w:rPr>
            </w:pPr>
            <w:r w:rsidRPr="00B953C2">
              <w:rPr>
                <w:rFonts w:ascii="Times New Roman" w:hAnsi="Times New Roman"/>
                <w:bCs/>
                <w:sz w:val="16"/>
              </w:rPr>
              <w:t>27 772,48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AA2C8E" w:rsidP="00AA2C8E">
            <w:pPr>
              <w:jc w:val="right"/>
              <w:rPr>
                <w:rFonts w:ascii="Times New Roman" w:hAnsi="Times New Roman"/>
                <w:bCs/>
                <w:sz w:val="16"/>
              </w:rPr>
            </w:pPr>
            <w:r w:rsidRPr="00B953C2">
              <w:rPr>
                <w:rFonts w:ascii="Times New Roman" w:hAnsi="Times New Roman"/>
                <w:bCs/>
                <w:sz w:val="16"/>
              </w:rPr>
              <w:t>28 202,47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AA2C8E" w:rsidP="00AA2C8E">
            <w:pPr>
              <w:jc w:val="right"/>
              <w:rPr>
                <w:rFonts w:ascii="Times New Roman" w:hAnsi="Times New Roman"/>
                <w:bCs/>
                <w:sz w:val="16"/>
              </w:rPr>
            </w:pPr>
            <w:r w:rsidRPr="00B953C2">
              <w:rPr>
                <w:rFonts w:ascii="Times New Roman" w:hAnsi="Times New Roman"/>
                <w:bCs/>
                <w:sz w:val="16"/>
              </w:rPr>
              <w:t>28 549,35</w:t>
            </w:r>
          </w:p>
        </w:tc>
      </w:tr>
      <w:tr w:rsidR="00AA2C8E" w:rsidRPr="00B953C2" w:rsidTr="00C83DF2">
        <w:tc>
          <w:tcPr>
            <w:tcW w:w="547" w:type="dxa"/>
            <w:vAlign w:val="center"/>
          </w:tcPr>
          <w:p w:rsidR="00AA2C8E" w:rsidRPr="00B953C2" w:rsidRDefault="00AA2C8E" w:rsidP="0029355B">
            <w:pPr>
              <w:jc w:val="center"/>
              <w:rPr>
                <w:rFonts w:ascii="Times New Roman" w:hAnsi="Times New Roman"/>
              </w:rPr>
            </w:pPr>
            <w:r w:rsidRPr="00B953C2">
              <w:rPr>
                <w:rFonts w:ascii="Times New Roman" w:hAnsi="Times New Roman"/>
              </w:rPr>
              <w:t>2.1.</w:t>
            </w:r>
          </w:p>
        </w:tc>
        <w:tc>
          <w:tcPr>
            <w:tcW w:w="4956" w:type="dxa"/>
            <w:vAlign w:val="center"/>
          </w:tcPr>
          <w:p w:rsidR="00AA2C8E" w:rsidRPr="00B953C2" w:rsidRDefault="00AA2C8E" w:rsidP="0029355B">
            <w:pPr>
              <w:jc w:val="both"/>
              <w:rPr>
                <w:rFonts w:ascii="Times New Roman" w:hAnsi="Times New Roman"/>
              </w:rPr>
            </w:pPr>
            <w:r w:rsidRPr="00B953C2">
              <w:rPr>
                <w:rFonts w:ascii="Times New Roman" w:hAnsi="Times New Roman"/>
              </w:rPr>
              <w:t>На реализацию муниципальных программ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A6444A" w:rsidRDefault="00A6444A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A6444A">
              <w:rPr>
                <w:rFonts w:ascii="Times New Roman" w:hAnsi="Times New Roman"/>
                <w:bCs/>
                <w:iCs/>
                <w:sz w:val="16"/>
                <w:szCs w:val="16"/>
              </w:rPr>
              <w:t>29 321,34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AA2C8E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B953C2">
              <w:rPr>
                <w:rFonts w:ascii="Times New Roman" w:hAnsi="Times New Roman"/>
                <w:bCs/>
                <w:iCs/>
                <w:sz w:val="16"/>
                <w:szCs w:val="16"/>
              </w:rPr>
              <w:t>27 269,53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AA2C8E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B953C2">
              <w:rPr>
                <w:rFonts w:ascii="Times New Roman" w:hAnsi="Times New Roman"/>
                <w:bCs/>
                <w:iCs/>
                <w:sz w:val="16"/>
                <w:szCs w:val="16"/>
              </w:rPr>
              <w:t>26 574,22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AA2C8E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B953C2">
              <w:rPr>
                <w:rFonts w:ascii="Times New Roman" w:hAnsi="Times New Roman"/>
                <w:bCs/>
                <w:iCs/>
                <w:sz w:val="16"/>
                <w:szCs w:val="16"/>
              </w:rPr>
              <w:t>25 097,72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AA2C8E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B953C2">
              <w:rPr>
                <w:rFonts w:ascii="Times New Roman" w:hAnsi="Times New Roman"/>
                <w:bCs/>
                <w:iCs/>
                <w:sz w:val="16"/>
                <w:szCs w:val="16"/>
              </w:rPr>
              <w:t>25 017,09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AA2C8E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B953C2">
              <w:rPr>
                <w:rFonts w:ascii="Times New Roman" w:hAnsi="Times New Roman"/>
                <w:bCs/>
                <w:iCs/>
                <w:sz w:val="16"/>
                <w:szCs w:val="16"/>
              </w:rPr>
              <w:t>25 001,79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AA2C8E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B953C2">
              <w:rPr>
                <w:rFonts w:ascii="Times New Roman" w:hAnsi="Times New Roman"/>
                <w:bCs/>
                <w:iCs/>
                <w:sz w:val="16"/>
                <w:szCs w:val="16"/>
              </w:rPr>
              <w:t>25 241,90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AA2C8E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B953C2">
              <w:rPr>
                <w:rFonts w:ascii="Times New Roman" w:hAnsi="Times New Roman"/>
                <w:bCs/>
                <w:iCs/>
                <w:sz w:val="16"/>
                <w:szCs w:val="16"/>
              </w:rPr>
              <w:t>25 564,95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AA2C8E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B953C2">
              <w:rPr>
                <w:rFonts w:ascii="Times New Roman" w:hAnsi="Times New Roman"/>
                <w:bCs/>
                <w:iCs/>
                <w:sz w:val="16"/>
                <w:szCs w:val="16"/>
              </w:rPr>
              <w:t>25 896,20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AA2C8E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B953C2">
              <w:rPr>
                <w:rFonts w:ascii="Times New Roman" w:hAnsi="Times New Roman"/>
                <w:bCs/>
                <w:iCs/>
                <w:sz w:val="16"/>
                <w:szCs w:val="16"/>
              </w:rPr>
              <w:t>26 204,72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AA2C8E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B953C2">
              <w:rPr>
                <w:rFonts w:ascii="Times New Roman" w:hAnsi="Times New Roman"/>
                <w:bCs/>
                <w:iCs/>
                <w:sz w:val="16"/>
                <w:szCs w:val="16"/>
              </w:rPr>
              <w:t>26 590,52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AA2C8E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B953C2">
              <w:rPr>
                <w:rFonts w:ascii="Times New Roman" w:hAnsi="Times New Roman"/>
                <w:bCs/>
                <w:iCs/>
                <w:sz w:val="16"/>
                <w:szCs w:val="16"/>
              </w:rPr>
              <w:t>26 891,87</w:t>
            </w:r>
          </w:p>
        </w:tc>
      </w:tr>
      <w:tr w:rsidR="00AA2C8E" w:rsidRPr="00B953C2" w:rsidTr="00B953C2">
        <w:tc>
          <w:tcPr>
            <w:tcW w:w="547" w:type="dxa"/>
            <w:vAlign w:val="center"/>
          </w:tcPr>
          <w:p w:rsidR="00AA2C8E" w:rsidRPr="00B953C2" w:rsidRDefault="00AA2C8E" w:rsidP="0029355B">
            <w:pPr>
              <w:jc w:val="center"/>
              <w:rPr>
                <w:rFonts w:ascii="Times New Roman" w:hAnsi="Times New Roman"/>
              </w:rPr>
            </w:pPr>
            <w:r w:rsidRPr="00B953C2">
              <w:rPr>
                <w:rFonts w:ascii="Times New Roman" w:hAnsi="Times New Roman"/>
              </w:rPr>
              <w:t>2.2.</w:t>
            </w:r>
          </w:p>
        </w:tc>
        <w:tc>
          <w:tcPr>
            <w:tcW w:w="4956" w:type="dxa"/>
            <w:vAlign w:val="center"/>
          </w:tcPr>
          <w:p w:rsidR="00AA2C8E" w:rsidRPr="00B953C2" w:rsidRDefault="00AA2C8E" w:rsidP="0029355B">
            <w:pPr>
              <w:jc w:val="both"/>
              <w:rPr>
                <w:rFonts w:ascii="Times New Roman" w:hAnsi="Times New Roman"/>
              </w:rPr>
            </w:pPr>
            <w:r w:rsidRPr="00B953C2">
              <w:rPr>
                <w:rFonts w:ascii="Times New Roman" w:hAnsi="Times New Roman"/>
              </w:rPr>
              <w:t>На непрограммные направления деятельности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AA2C8E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B953C2">
              <w:rPr>
                <w:rFonts w:ascii="Times New Roman" w:hAnsi="Times New Roman"/>
                <w:bCs/>
                <w:iCs/>
                <w:sz w:val="16"/>
                <w:szCs w:val="16"/>
              </w:rPr>
              <w:t>1 284,03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AA2C8E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B953C2">
              <w:rPr>
                <w:rFonts w:ascii="Times New Roman" w:hAnsi="Times New Roman"/>
                <w:bCs/>
                <w:iCs/>
                <w:sz w:val="16"/>
                <w:szCs w:val="16"/>
              </w:rPr>
              <w:t>1 307,98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AA2C8E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B953C2">
              <w:rPr>
                <w:rFonts w:ascii="Times New Roman" w:hAnsi="Times New Roman"/>
                <w:bCs/>
                <w:iCs/>
                <w:sz w:val="16"/>
                <w:szCs w:val="16"/>
              </w:rPr>
              <w:t>1 308,20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AA2C8E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B953C2">
              <w:rPr>
                <w:rFonts w:ascii="Times New Roman" w:hAnsi="Times New Roman"/>
                <w:bCs/>
                <w:iCs/>
                <w:sz w:val="16"/>
                <w:szCs w:val="16"/>
              </w:rPr>
              <w:t>1 328,32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AA2C8E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B953C2">
              <w:rPr>
                <w:rFonts w:ascii="Times New Roman" w:hAnsi="Times New Roman"/>
                <w:bCs/>
                <w:iCs/>
                <w:sz w:val="16"/>
                <w:szCs w:val="16"/>
              </w:rPr>
              <w:t>1 365,34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AA2C8E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B953C2">
              <w:rPr>
                <w:rFonts w:ascii="Times New Roman" w:hAnsi="Times New Roman"/>
                <w:bCs/>
                <w:iCs/>
                <w:sz w:val="16"/>
                <w:szCs w:val="16"/>
              </w:rPr>
              <w:t>1 403,46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AA2C8E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B953C2">
              <w:rPr>
                <w:rFonts w:ascii="Times New Roman" w:hAnsi="Times New Roman"/>
                <w:bCs/>
                <w:iCs/>
                <w:sz w:val="16"/>
                <w:szCs w:val="16"/>
              </w:rPr>
              <w:t>1 442,73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AA2C8E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B953C2">
              <w:rPr>
                <w:rFonts w:ascii="Times New Roman" w:hAnsi="Times New Roman"/>
                <w:bCs/>
                <w:iCs/>
                <w:sz w:val="16"/>
                <w:szCs w:val="16"/>
              </w:rPr>
              <w:t>1 483,18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AA2C8E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B953C2">
              <w:rPr>
                <w:rFonts w:ascii="Times New Roman" w:hAnsi="Times New Roman"/>
                <w:bCs/>
                <w:iCs/>
                <w:sz w:val="16"/>
                <w:szCs w:val="16"/>
              </w:rPr>
              <w:t>1 524,84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AA2C8E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B953C2">
              <w:rPr>
                <w:rFonts w:ascii="Times New Roman" w:hAnsi="Times New Roman"/>
                <w:bCs/>
                <w:iCs/>
                <w:sz w:val="16"/>
                <w:szCs w:val="16"/>
              </w:rPr>
              <w:t>1 567,76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AA2C8E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B953C2">
              <w:rPr>
                <w:rFonts w:ascii="Times New Roman" w:hAnsi="Times New Roman"/>
                <w:bCs/>
                <w:iCs/>
                <w:sz w:val="16"/>
                <w:szCs w:val="16"/>
              </w:rPr>
              <w:t>1 611,95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AA2C8E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B953C2">
              <w:rPr>
                <w:rFonts w:ascii="Times New Roman" w:hAnsi="Times New Roman"/>
                <w:bCs/>
                <w:iCs/>
                <w:sz w:val="16"/>
                <w:szCs w:val="16"/>
              </w:rPr>
              <w:t>1 657,48</w:t>
            </w:r>
          </w:p>
        </w:tc>
      </w:tr>
      <w:tr w:rsidR="00AA2C8E" w:rsidRPr="00B953C2" w:rsidTr="00B953C2">
        <w:tc>
          <w:tcPr>
            <w:tcW w:w="547" w:type="dxa"/>
            <w:vAlign w:val="center"/>
          </w:tcPr>
          <w:p w:rsidR="00AA2C8E" w:rsidRPr="00B953C2" w:rsidRDefault="00AA2C8E" w:rsidP="0029355B">
            <w:pPr>
              <w:jc w:val="center"/>
              <w:rPr>
                <w:rFonts w:ascii="Times New Roman" w:hAnsi="Times New Roman"/>
              </w:rPr>
            </w:pPr>
            <w:r w:rsidRPr="00B953C2">
              <w:rPr>
                <w:rFonts w:ascii="Times New Roman" w:hAnsi="Times New Roman"/>
              </w:rPr>
              <w:t>3.</w:t>
            </w:r>
          </w:p>
        </w:tc>
        <w:tc>
          <w:tcPr>
            <w:tcW w:w="4956" w:type="dxa"/>
            <w:vAlign w:val="center"/>
          </w:tcPr>
          <w:p w:rsidR="00AA2C8E" w:rsidRPr="00B953C2" w:rsidRDefault="00AA2C8E" w:rsidP="0029355B">
            <w:pPr>
              <w:jc w:val="both"/>
              <w:rPr>
                <w:rFonts w:ascii="Times New Roman" w:hAnsi="Times New Roman"/>
              </w:rPr>
            </w:pPr>
            <w:r w:rsidRPr="00B953C2">
              <w:rPr>
                <w:rFonts w:ascii="Times New Roman" w:hAnsi="Times New Roman"/>
              </w:rPr>
              <w:t>Дефицит (профицит)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BF1C01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-1 072,26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BF1C01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-174,54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29355B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-224,74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93634B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-673,15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93634B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-630,27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C4341F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-278,50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83541A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-173,70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83541A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-139,80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8B4767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-103,39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457695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-33,23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457695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-28,98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457695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71,42</w:t>
            </w:r>
          </w:p>
        </w:tc>
      </w:tr>
      <w:tr w:rsidR="00AA2C8E" w:rsidRPr="00B953C2" w:rsidTr="00B953C2">
        <w:tc>
          <w:tcPr>
            <w:tcW w:w="547" w:type="dxa"/>
            <w:vAlign w:val="center"/>
          </w:tcPr>
          <w:p w:rsidR="00AA2C8E" w:rsidRPr="00B953C2" w:rsidRDefault="00AA2C8E" w:rsidP="0029355B">
            <w:pPr>
              <w:jc w:val="center"/>
              <w:rPr>
                <w:rFonts w:ascii="Times New Roman" w:hAnsi="Times New Roman"/>
              </w:rPr>
            </w:pPr>
            <w:r w:rsidRPr="00B953C2">
              <w:rPr>
                <w:rFonts w:ascii="Times New Roman" w:hAnsi="Times New Roman"/>
              </w:rPr>
              <w:t>4.</w:t>
            </w:r>
          </w:p>
        </w:tc>
        <w:tc>
          <w:tcPr>
            <w:tcW w:w="4956" w:type="dxa"/>
            <w:vAlign w:val="center"/>
          </w:tcPr>
          <w:p w:rsidR="00AA2C8E" w:rsidRPr="00B953C2" w:rsidRDefault="00AA2C8E" w:rsidP="0029355B">
            <w:pPr>
              <w:jc w:val="both"/>
              <w:rPr>
                <w:rFonts w:ascii="Times New Roman" w:hAnsi="Times New Roman"/>
              </w:rPr>
            </w:pPr>
            <w:r w:rsidRPr="00B953C2">
              <w:rPr>
                <w:rFonts w:ascii="Times New Roman" w:hAnsi="Times New Roman"/>
              </w:rPr>
              <w:t>Муниципальный долг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BF1C01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674,67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BF1C01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822,00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29355B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1 046,73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93634B" w:rsidP="00547B41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 xml:space="preserve">1 </w:t>
            </w:r>
            <w:r w:rsidR="00547B41">
              <w:rPr>
                <w:rFonts w:ascii="Times New Roman" w:hAnsi="Times New Roman"/>
                <w:bCs/>
                <w:iCs/>
                <w:sz w:val="16"/>
                <w:szCs w:val="16"/>
              </w:rPr>
              <w:t>5</w:t>
            </w: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19,8</w:t>
            </w:r>
            <w:r w:rsidR="00B91347">
              <w:rPr>
                <w:rFonts w:ascii="Times New Roman" w:hAnsi="Times New Roman"/>
                <w:bCs/>
                <w:iCs/>
                <w:sz w:val="16"/>
                <w:szCs w:val="16"/>
              </w:rPr>
              <w:t>8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547B41" w:rsidP="00547B41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1 950,15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83541A" w:rsidP="00547B41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 xml:space="preserve">2 </w:t>
            </w:r>
            <w:r w:rsidR="00547B41">
              <w:rPr>
                <w:rFonts w:ascii="Times New Roman" w:hAnsi="Times New Roman"/>
                <w:bCs/>
                <w:i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28,6</w:t>
            </w:r>
            <w:r w:rsidR="00547B41">
              <w:rPr>
                <w:rFonts w:ascii="Times New Roman" w:hAnsi="Times New Roman"/>
                <w:bCs/>
                <w:iCs/>
                <w:sz w:val="16"/>
                <w:szCs w:val="16"/>
              </w:rPr>
              <w:t>5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83541A" w:rsidP="00547B41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 xml:space="preserve">2 </w:t>
            </w:r>
            <w:r w:rsidR="00547B41">
              <w:rPr>
                <w:rFonts w:ascii="Times New Roman" w:hAnsi="Times New Roman"/>
                <w:bCs/>
                <w:iCs/>
                <w:sz w:val="16"/>
                <w:szCs w:val="16"/>
              </w:rPr>
              <w:t>002,35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547B41" w:rsidRDefault="00547B41" w:rsidP="00B91347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1 942,15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547B41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1 845,54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547B41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1 678,77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547B41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1 507,75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547B41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1 301,12</w:t>
            </w:r>
          </w:p>
        </w:tc>
      </w:tr>
      <w:tr w:rsidR="00AA2C8E" w:rsidRPr="00B953C2" w:rsidTr="00BF1C01">
        <w:tc>
          <w:tcPr>
            <w:tcW w:w="547" w:type="dxa"/>
          </w:tcPr>
          <w:p w:rsidR="00AA2C8E" w:rsidRPr="00B953C2" w:rsidRDefault="00AA2C8E" w:rsidP="0029355B">
            <w:pPr>
              <w:jc w:val="center"/>
              <w:rPr>
                <w:rFonts w:ascii="Times New Roman" w:hAnsi="Times New Roman"/>
              </w:rPr>
            </w:pPr>
            <w:r w:rsidRPr="00B953C2">
              <w:rPr>
                <w:rFonts w:ascii="Times New Roman" w:hAnsi="Times New Roman"/>
              </w:rPr>
              <w:t>5.</w:t>
            </w:r>
          </w:p>
        </w:tc>
        <w:tc>
          <w:tcPr>
            <w:tcW w:w="4956" w:type="dxa"/>
            <w:vAlign w:val="center"/>
          </w:tcPr>
          <w:p w:rsidR="00AA2C8E" w:rsidRPr="00B953C2" w:rsidRDefault="00AA2C8E" w:rsidP="0029355B">
            <w:pPr>
              <w:jc w:val="both"/>
              <w:rPr>
                <w:rFonts w:ascii="Times New Roman" w:hAnsi="Times New Roman"/>
              </w:rPr>
            </w:pPr>
            <w:r w:rsidRPr="00B953C2">
              <w:rPr>
                <w:rFonts w:ascii="Times New Roman" w:hAnsi="Times New Roman"/>
              </w:rPr>
              <w:t>Общий объем обязательств, возникающих при исполнении концессионных соглашений (в размере платы концедента, капитального гранта), обязательств перед юридическими лицами, являющимися стороной соглашений о муниципально-частном партнерстве, обязательств по уплате лизинговых платежей по договорам финансовой аренды (лизинга)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C00DF8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C00DF8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C00DF8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C00DF8" w:rsidP="000855F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C00DF8" w:rsidP="000855F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C00DF8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C00DF8" w:rsidP="000855F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C00DF8" w:rsidP="000855F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C00DF8" w:rsidP="000855F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C00DF8" w:rsidP="000855F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C00DF8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C8E" w:rsidRPr="00B953C2" w:rsidRDefault="00C00DF8" w:rsidP="00AA2C8E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0,00</w:t>
            </w:r>
          </w:p>
        </w:tc>
      </w:tr>
    </w:tbl>
    <w:p w:rsidR="009C5B01" w:rsidRPr="00D757A1" w:rsidRDefault="009C5B01" w:rsidP="009C5B01">
      <w:pPr>
        <w:pStyle w:val="HTML"/>
        <w:ind w:firstLine="709"/>
        <w:rPr>
          <w:rFonts w:ascii="Times New Roman" w:hAnsi="Times New Roman" w:cs="Times New Roman"/>
          <w:color w:val="FF0000"/>
          <w:sz w:val="24"/>
          <w:szCs w:val="24"/>
        </w:rPr>
      </w:pPr>
    </w:p>
    <w:p w:rsidR="009C5B01" w:rsidRPr="00D757A1" w:rsidRDefault="009C5B01" w:rsidP="009C5B01">
      <w:pPr>
        <w:pStyle w:val="HTML"/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</w:p>
    <w:p w:rsidR="009C5B01" w:rsidRPr="00D757A1" w:rsidRDefault="009C5B01" w:rsidP="009C5B01">
      <w:pPr>
        <w:pStyle w:val="HTML"/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</w:p>
    <w:p w:rsidR="00AD1E16" w:rsidRPr="00D757A1" w:rsidRDefault="00AD1E16" w:rsidP="00030F64">
      <w:pPr>
        <w:pStyle w:val="HTML"/>
        <w:tabs>
          <w:tab w:val="left" w:pos="15593"/>
        </w:tabs>
        <w:ind w:firstLine="709"/>
        <w:rPr>
          <w:rFonts w:ascii="Times New Roman" w:hAnsi="Times New Roman" w:cs="Times New Roman"/>
          <w:color w:val="FF0000"/>
          <w:sz w:val="28"/>
          <w:szCs w:val="28"/>
        </w:rPr>
        <w:sectPr w:rsidR="00AD1E16" w:rsidRPr="00D757A1" w:rsidSect="00C83DF2">
          <w:headerReference w:type="default" r:id="rId9"/>
          <w:pgSz w:w="16838" w:h="11906" w:orient="landscape"/>
          <w:pgMar w:top="1701" w:right="536" w:bottom="567" w:left="567" w:header="709" w:footer="709" w:gutter="0"/>
          <w:cols w:space="708"/>
          <w:docGrid w:linePitch="360"/>
        </w:sectPr>
      </w:pPr>
    </w:p>
    <w:p w:rsidR="00030F64" w:rsidRPr="00625AF0" w:rsidRDefault="00BE4DC3" w:rsidP="00030F64">
      <w:pPr>
        <w:pStyle w:val="HTML"/>
        <w:tabs>
          <w:tab w:val="left" w:pos="1077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625AF0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</w:t>
      </w:r>
      <w:r w:rsidR="00030F64" w:rsidRPr="00625AF0">
        <w:rPr>
          <w:rFonts w:ascii="Times New Roman" w:hAnsi="Times New Roman" w:cs="Times New Roman"/>
          <w:sz w:val="28"/>
          <w:szCs w:val="28"/>
        </w:rPr>
        <w:t xml:space="preserve">  Приложение 2 к бюджетному прогнозу </w:t>
      </w:r>
    </w:p>
    <w:p w:rsidR="00030F64" w:rsidRPr="00625AF0" w:rsidRDefault="00030F64" w:rsidP="00030F64">
      <w:pPr>
        <w:pStyle w:val="HTML"/>
        <w:tabs>
          <w:tab w:val="left" w:pos="15593"/>
        </w:tabs>
        <w:ind w:right="-141" w:firstLine="709"/>
        <w:rPr>
          <w:rFonts w:ascii="Times New Roman" w:hAnsi="Times New Roman" w:cs="Times New Roman"/>
          <w:sz w:val="28"/>
          <w:szCs w:val="28"/>
        </w:rPr>
      </w:pPr>
      <w:r w:rsidRPr="00625AF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города Нижневартовска на долгосрочный </w:t>
      </w:r>
    </w:p>
    <w:p w:rsidR="00030F64" w:rsidRPr="00625AF0" w:rsidRDefault="00030F64" w:rsidP="00030F64">
      <w:pPr>
        <w:pStyle w:val="HTML"/>
        <w:tabs>
          <w:tab w:val="left" w:pos="155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625AF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период до 20</w:t>
      </w:r>
      <w:r w:rsidR="00625AF0" w:rsidRPr="00625AF0">
        <w:rPr>
          <w:rFonts w:ascii="Times New Roman" w:hAnsi="Times New Roman" w:cs="Times New Roman"/>
          <w:sz w:val="28"/>
          <w:szCs w:val="28"/>
        </w:rPr>
        <w:t>36</w:t>
      </w:r>
      <w:r w:rsidRPr="00625AF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9959DC" w:rsidRPr="00625AF0" w:rsidRDefault="009959DC" w:rsidP="00AD1E16">
      <w:pPr>
        <w:pStyle w:val="HTML"/>
        <w:ind w:firstLine="709"/>
        <w:rPr>
          <w:rFonts w:ascii="Times New Roman" w:hAnsi="Times New Roman" w:cs="Times New Roman"/>
          <w:sz w:val="28"/>
          <w:szCs w:val="28"/>
        </w:rPr>
      </w:pPr>
    </w:p>
    <w:p w:rsidR="00AD1E16" w:rsidRPr="00625AF0" w:rsidRDefault="00AD1E16" w:rsidP="00AD1E16">
      <w:pPr>
        <w:pStyle w:val="HTML"/>
        <w:ind w:firstLine="709"/>
        <w:rPr>
          <w:rFonts w:ascii="Times New Roman" w:hAnsi="Times New Roman" w:cs="Times New Roman"/>
          <w:sz w:val="28"/>
          <w:szCs w:val="28"/>
        </w:rPr>
      </w:pPr>
    </w:p>
    <w:p w:rsidR="00D05C44" w:rsidRPr="00625AF0" w:rsidRDefault="002F5E35" w:rsidP="00C93402">
      <w:pPr>
        <w:pStyle w:val="HTML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25AF0">
        <w:rPr>
          <w:rFonts w:ascii="Times New Roman" w:hAnsi="Times New Roman"/>
          <w:b/>
          <w:sz w:val="28"/>
          <w:szCs w:val="28"/>
        </w:rPr>
        <w:t xml:space="preserve">Показатели </w:t>
      </w:r>
    </w:p>
    <w:p w:rsidR="00C93402" w:rsidRPr="00625AF0" w:rsidRDefault="002F5E35" w:rsidP="00C93402">
      <w:pPr>
        <w:pStyle w:val="HTML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25AF0">
        <w:rPr>
          <w:rFonts w:ascii="Times New Roman" w:hAnsi="Times New Roman"/>
          <w:b/>
          <w:sz w:val="28"/>
          <w:szCs w:val="28"/>
        </w:rPr>
        <w:t>финансового обеспечения</w:t>
      </w:r>
      <w:r w:rsidR="00625AF0" w:rsidRPr="00625AF0">
        <w:rPr>
          <w:rFonts w:ascii="Times New Roman" w:hAnsi="Times New Roman"/>
          <w:b/>
          <w:sz w:val="28"/>
          <w:szCs w:val="28"/>
        </w:rPr>
        <w:t xml:space="preserve"> </w:t>
      </w:r>
      <w:r w:rsidRPr="00625AF0">
        <w:rPr>
          <w:rFonts w:ascii="Times New Roman" w:hAnsi="Times New Roman"/>
          <w:b/>
          <w:sz w:val="28"/>
          <w:szCs w:val="28"/>
        </w:rPr>
        <w:t>муниципальных программ на период их действия,</w:t>
      </w:r>
    </w:p>
    <w:p w:rsidR="002F5E35" w:rsidRPr="00625AF0" w:rsidRDefault="002F5E35" w:rsidP="00C93402">
      <w:pPr>
        <w:pStyle w:val="HTML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25AF0">
        <w:rPr>
          <w:rFonts w:ascii="Times New Roman" w:hAnsi="Times New Roman"/>
          <w:b/>
          <w:sz w:val="28"/>
          <w:szCs w:val="28"/>
        </w:rPr>
        <w:t>а также непрограммных направлений</w:t>
      </w:r>
      <w:r w:rsidR="00C93402" w:rsidRPr="00625AF0">
        <w:rPr>
          <w:rFonts w:ascii="Times New Roman" w:hAnsi="Times New Roman"/>
          <w:b/>
          <w:sz w:val="28"/>
          <w:szCs w:val="28"/>
        </w:rPr>
        <w:t xml:space="preserve"> </w:t>
      </w:r>
      <w:r w:rsidRPr="00625AF0">
        <w:rPr>
          <w:rFonts w:ascii="Times New Roman" w:hAnsi="Times New Roman"/>
          <w:b/>
          <w:sz w:val="28"/>
          <w:szCs w:val="28"/>
        </w:rPr>
        <w:t>деятельности</w:t>
      </w:r>
    </w:p>
    <w:p w:rsidR="002F5E35" w:rsidRPr="009335A0" w:rsidRDefault="002F5E35" w:rsidP="009335A0">
      <w:pPr>
        <w:pStyle w:val="HTML"/>
        <w:spacing w:after="120"/>
        <w:ind w:right="-142" w:firstLine="709"/>
        <w:jc w:val="right"/>
        <w:rPr>
          <w:rFonts w:ascii="Times New Roman" w:hAnsi="Times New Roman"/>
          <w:sz w:val="24"/>
          <w:szCs w:val="24"/>
        </w:rPr>
      </w:pPr>
      <w:r w:rsidRPr="009335A0">
        <w:rPr>
          <w:rFonts w:ascii="Times New Roman" w:hAnsi="Times New Roman"/>
          <w:sz w:val="24"/>
          <w:szCs w:val="24"/>
        </w:rPr>
        <w:t> </w:t>
      </w:r>
      <w:r w:rsidR="00625AF0" w:rsidRPr="009335A0">
        <w:rPr>
          <w:rFonts w:ascii="Times New Roman" w:hAnsi="Times New Roman"/>
          <w:sz w:val="24"/>
          <w:szCs w:val="24"/>
        </w:rPr>
        <w:t>(млн. рублей)</w:t>
      </w:r>
    </w:p>
    <w:tbl>
      <w:tblPr>
        <w:tblStyle w:val="ad"/>
        <w:tblW w:w="16042" w:type="dxa"/>
        <w:tblLook w:val="04A0" w:firstRow="1" w:lastRow="0" w:firstColumn="1" w:lastColumn="0" w:noHBand="0" w:noVBand="1"/>
      </w:tblPr>
      <w:tblGrid>
        <w:gridCol w:w="534"/>
        <w:gridCol w:w="4961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 w:rsidR="00625AF0" w:rsidRPr="00625AF0" w:rsidTr="009335A0">
        <w:tc>
          <w:tcPr>
            <w:tcW w:w="534" w:type="dxa"/>
          </w:tcPr>
          <w:p w:rsidR="00625AF0" w:rsidRPr="00625AF0" w:rsidRDefault="00625AF0" w:rsidP="009335A0">
            <w:pPr>
              <w:pStyle w:val="HTML"/>
              <w:ind w:right="-141"/>
              <w:jc w:val="center"/>
              <w:rPr>
                <w:rFonts w:ascii="Times New Roman" w:hAnsi="Times New Roman" w:cs="Times New Roman"/>
              </w:rPr>
            </w:pPr>
            <w:r w:rsidRPr="00625AF0">
              <w:rPr>
                <w:rFonts w:ascii="Times New Roman" w:hAnsi="Times New Roman" w:cs="Times New Roman"/>
              </w:rPr>
              <w:t>№</w:t>
            </w:r>
          </w:p>
          <w:p w:rsidR="00625AF0" w:rsidRPr="00625AF0" w:rsidRDefault="00625AF0" w:rsidP="00625AF0">
            <w:pPr>
              <w:pStyle w:val="HTML"/>
              <w:ind w:right="-141"/>
              <w:rPr>
                <w:rFonts w:ascii="Times New Roman" w:hAnsi="Times New Roman" w:cs="Times New Roman"/>
              </w:rPr>
            </w:pPr>
            <w:r w:rsidRPr="00625AF0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961" w:type="dxa"/>
          </w:tcPr>
          <w:p w:rsidR="00625AF0" w:rsidRPr="00625AF0" w:rsidRDefault="00625AF0" w:rsidP="009335A0">
            <w:pPr>
              <w:pStyle w:val="HTML"/>
              <w:ind w:right="-141"/>
              <w:jc w:val="center"/>
              <w:rPr>
                <w:rFonts w:ascii="Times New Roman" w:hAnsi="Times New Roman" w:cs="Times New Roman"/>
              </w:rPr>
            </w:pPr>
            <w:r w:rsidRPr="00625AF0">
              <w:rPr>
                <w:rFonts w:ascii="Times New Roman" w:hAnsi="Times New Roman"/>
                <w:b/>
                <w:bCs/>
              </w:rPr>
              <w:t>Показатель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5AF0" w:rsidRPr="00625AF0" w:rsidRDefault="00625AF0" w:rsidP="00625AF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25AF0">
              <w:rPr>
                <w:rFonts w:ascii="Times New Roman" w:hAnsi="Times New Roman"/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5AF0" w:rsidRPr="00625AF0" w:rsidRDefault="00625AF0" w:rsidP="00625AF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25AF0">
              <w:rPr>
                <w:rFonts w:ascii="Times New Roman" w:hAnsi="Times New Roman"/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5AF0" w:rsidRPr="00625AF0" w:rsidRDefault="00625AF0" w:rsidP="00625AF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25AF0">
              <w:rPr>
                <w:rFonts w:ascii="Times New Roman" w:hAnsi="Times New Roman"/>
                <w:b/>
                <w:bCs/>
                <w:sz w:val="20"/>
                <w:szCs w:val="20"/>
              </w:rPr>
              <w:t>2027 год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5AF0" w:rsidRPr="00625AF0" w:rsidRDefault="00625AF0" w:rsidP="00625AF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25AF0">
              <w:rPr>
                <w:rFonts w:ascii="Times New Roman" w:hAnsi="Times New Roman"/>
                <w:b/>
                <w:bCs/>
                <w:sz w:val="20"/>
                <w:szCs w:val="20"/>
              </w:rPr>
              <w:t>2028 год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5AF0" w:rsidRPr="00625AF0" w:rsidRDefault="00625AF0" w:rsidP="00625AF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25AF0">
              <w:rPr>
                <w:rFonts w:ascii="Times New Roman" w:hAnsi="Times New Roman"/>
                <w:b/>
                <w:bCs/>
                <w:sz w:val="20"/>
                <w:szCs w:val="20"/>
              </w:rPr>
              <w:t>2029 год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5AF0" w:rsidRPr="00625AF0" w:rsidRDefault="00625AF0" w:rsidP="00625AF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25AF0">
              <w:rPr>
                <w:rFonts w:ascii="Times New Roman" w:hAnsi="Times New Roman"/>
                <w:b/>
                <w:bCs/>
                <w:sz w:val="20"/>
                <w:szCs w:val="20"/>
              </w:rPr>
              <w:t>2030 год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5AF0" w:rsidRPr="00625AF0" w:rsidRDefault="00625AF0" w:rsidP="00625AF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25AF0">
              <w:rPr>
                <w:rFonts w:ascii="Times New Roman" w:hAnsi="Times New Roman"/>
                <w:b/>
                <w:bCs/>
                <w:sz w:val="20"/>
                <w:szCs w:val="20"/>
              </w:rPr>
              <w:t>2031 год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5AF0" w:rsidRPr="00625AF0" w:rsidRDefault="00625AF0" w:rsidP="00625AF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25AF0">
              <w:rPr>
                <w:rFonts w:ascii="Times New Roman" w:hAnsi="Times New Roman"/>
                <w:b/>
                <w:bCs/>
                <w:sz w:val="20"/>
                <w:szCs w:val="20"/>
              </w:rPr>
              <w:t>2032 год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5AF0" w:rsidRPr="00625AF0" w:rsidRDefault="00625AF0" w:rsidP="00625AF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25AF0">
              <w:rPr>
                <w:rFonts w:ascii="Times New Roman" w:hAnsi="Times New Roman"/>
                <w:b/>
                <w:bCs/>
                <w:sz w:val="20"/>
                <w:szCs w:val="20"/>
              </w:rPr>
              <w:t>2033 год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5AF0" w:rsidRPr="00625AF0" w:rsidRDefault="00625AF0" w:rsidP="00625AF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25AF0">
              <w:rPr>
                <w:rFonts w:ascii="Times New Roman" w:hAnsi="Times New Roman"/>
                <w:b/>
                <w:bCs/>
                <w:sz w:val="20"/>
                <w:szCs w:val="20"/>
              </w:rPr>
              <w:t>2034 год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5AF0" w:rsidRPr="00625AF0" w:rsidRDefault="00625AF0" w:rsidP="00625AF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25AF0">
              <w:rPr>
                <w:rFonts w:ascii="Times New Roman" w:hAnsi="Times New Roman"/>
                <w:b/>
                <w:bCs/>
                <w:sz w:val="20"/>
                <w:szCs w:val="20"/>
              </w:rPr>
              <w:t>2035 год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5AF0" w:rsidRPr="00625AF0" w:rsidRDefault="00625AF0" w:rsidP="00625AF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25AF0">
              <w:rPr>
                <w:rFonts w:ascii="Times New Roman" w:hAnsi="Times New Roman"/>
                <w:b/>
                <w:bCs/>
                <w:sz w:val="20"/>
                <w:szCs w:val="20"/>
              </w:rPr>
              <w:t>2036 год</w:t>
            </w:r>
          </w:p>
        </w:tc>
      </w:tr>
      <w:tr w:rsidR="00EB4C27" w:rsidRPr="00E329C8" w:rsidTr="00C83DF2">
        <w:tc>
          <w:tcPr>
            <w:tcW w:w="534" w:type="dxa"/>
          </w:tcPr>
          <w:p w:rsidR="00EB4C27" w:rsidRPr="00625AF0" w:rsidRDefault="00EB4C27" w:rsidP="00E329C8">
            <w:pPr>
              <w:pStyle w:val="HTML"/>
              <w:ind w:right="-104"/>
              <w:jc w:val="center"/>
              <w:rPr>
                <w:rFonts w:ascii="Times New Roman" w:hAnsi="Times New Roman" w:cs="Times New Roman"/>
              </w:rPr>
            </w:pPr>
            <w:r w:rsidRPr="00625AF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961" w:type="dxa"/>
          </w:tcPr>
          <w:p w:rsidR="00EB4C27" w:rsidRPr="00625AF0" w:rsidRDefault="00EB4C27" w:rsidP="009335A0">
            <w:pPr>
              <w:pStyle w:val="HTML"/>
              <w:ind w:right="35"/>
              <w:rPr>
                <w:rFonts w:ascii="Times New Roman" w:hAnsi="Times New Roman" w:cs="Times New Roman"/>
              </w:rPr>
            </w:pPr>
            <w:r w:rsidRPr="00625AF0">
              <w:rPr>
                <w:rFonts w:ascii="Times New Roman" w:hAnsi="Times New Roman" w:cs="Times New Roman"/>
              </w:rPr>
              <w:t>Расходы бюджета города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C27" w:rsidRPr="00C83DF2" w:rsidRDefault="00EB4C27" w:rsidP="003612FE">
            <w:pPr>
              <w:jc w:val="right"/>
              <w:rPr>
                <w:rFonts w:ascii="Times New Roman" w:hAnsi="Times New Roman"/>
                <w:bCs/>
                <w:color w:val="000000"/>
                <w:sz w:val="16"/>
              </w:rPr>
            </w:pPr>
            <w:r w:rsidRPr="00C83DF2">
              <w:rPr>
                <w:rFonts w:ascii="Times New Roman" w:hAnsi="Times New Roman"/>
                <w:bCs/>
                <w:color w:val="000000"/>
                <w:sz w:val="16"/>
              </w:rPr>
              <w:t>30 605,3</w:t>
            </w:r>
            <w:r w:rsidR="00A6444A">
              <w:rPr>
                <w:rFonts w:ascii="Times New Roman" w:hAnsi="Times New Roman"/>
                <w:bCs/>
                <w:color w:val="000000"/>
                <w:sz w:val="16"/>
              </w:rPr>
              <w:t>7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C27" w:rsidRPr="00C83DF2" w:rsidRDefault="00EB4C27" w:rsidP="00622691">
            <w:pPr>
              <w:jc w:val="right"/>
              <w:rPr>
                <w:rFonts w:ascii="Times New Roman" w:hAnsi="Times New Roman"/>
                <w:bCs/>
                <w:color w:val="000000"/>
                <w:sz w:val="16"/>
              </w:rPr>
            </w:pPr>
            <w:r w:rsidRPr="00C83DF2">
              <w:rPr>
                <w:rFonts w:ascii="Times New Roman" w:hAnsi="Times New Roman"/>
                <w:bCs/>
                <w:color w:val="000000"/>
                <w:sz w:val="16"/>
              </w:rPr>
              <w:t>28 577,51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C27" w:rsidRPr="00C83DF2" w:rsidRDefault="00EB4C27" w:rsidP="00D261C4">
            <w:pPr>
              <w:jc w:val="right"/>
              <w:rPr>
                <w:rFonts w:ascii="Times New Roman" w:hAnsi="Times New Roman"/>
                <w:bCs/>
                <w:color w:val="000000"/>
                <w:sz w:val="16"/>
              </w:rPr>
            </w:pPr>
            <w:r w:rsidRPr="00C83DF2">
              <w:rPr>
                <w:rFonts w:ascii="Times New Roman" w:hAnsi="Times New Roman"/>
                <w:bCs/>
                <w:color w:val="000000"/>
                <w:sz w:val="16"/>
              </w:rPr>
              <w:t>27 882,4</w:t>
            </w:r>
            <w:r w:rsidR="00D261C4" w:rsidRPr="00C83DF2">
              <w:rPr>
                <w:rFonts w:ascii="Times New Roman" w:hAnsi="Times New Roman"/>
                <w:bCs/>
                <w:color w:val="000000"/>
                <w:sz w:val="16"/>
              </w:rPr>
              <w:t>2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C27" w:rsidRPr="00C83DF2" w:rsidRDefault="00EB4C27" w:rsidP="00622691">
            <w:pPr>
              <w:jc w:val="right"/>
              <w:rPr>
                <w:rFonts w:ascii="Times New Roman" w:hAnsi="Times New Roman"/>
                <w:bCs/>
                <w:color w:val="000000"/>
                <w:sz w:val="16"/>
              </w:rPr>
            </w:pPr>
            <w:r w:rsidRPr="00C83DF2">
              <w:rPr>
                <w:rFonts w:ascii="Times New Roman" w:hAnsi="Times New Roman"/>
                <w:bCs/>
                <w:color w:val="000000"/>
                <w:sz w:val="16"/>
              </w:rPr>
              <w:t>26 426,04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C27" w:rsidRPr="00C83DF2" w:rsidRDefault="00EB4C27" w:rsidP="00A42BB2">
            <w:pPr>
              <w:jc w:val="right"/>
              <w:rPr>
                <w:rFonts w:ascii="Times New Roman" w:hAnsi="Times New Roman"/>
                <w:bCs/>
                <w:color w:val="000000"/>
                <w:sz w:val="16"/>
              </w:rPr>
            </w:pPr>
            <w:r w:rsidRPr="00C83DF2">
              <w:rPr>
                <w:rFonts w:ascii="Times New Roman" w:hAnsi="Times New Roman"/>
                <w:bCs/>
                <w:color w:val="000000"/>
                <w:sz w:val="16"/>
              </w:rPr>
              <w:t>26 382,4</w:t>
            </w:r>
            <w:r w:rsidR="00A42BB2" w:rsidRPr="00C83DF2">
              <w:rPr>
                <w:rFonts w:ascii="Times New Roman" w:hAnsi="Times New Roman"/>
                <w:bCs/>
                <w:color w:val="000000"/>
                <w:sz w:val="16"/>
              </w:rPr>
              <w:t>3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C27" w:rsidRPr="00C83DF2" w:rsidRDefault="00EB4C27" w:rsidP="00622691">
            <w:pPr>
              <w:jc w:val="right"/>
              <w:rPr>
                <w:rFonts w:ascii="Times New Roman" w:hAnsi="Times New Roman"/>
                <w:bCs/>
                <w:color w:val="000000"/>
                <w:sz w:val="16"/>
              </w:rPr>
            </w:pPr>
            <w:r w:rsidRPr="00C83DF2">
              <w:rPr>
                <w:rFonts w:ascii="Times New Roman" w:hAnsi="Times New Roman"/>
                <w:bCs/>
                <w:color w:val="000000"/>
                <w:sz w:val="16"/>
              </w:rPr>
              <w:t>26 405,25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C27" w:rsidRPr="00C83DF2" w:rsidRDefault="00EB4C27" w:rsidP="00622691">
            <w:pPr>
              <w:jc w:val="right"/>
              <w:rPr>
                <w:rFonts w:ascii="Times New Roman" w:hAnsi="Times New Roman"/>
                <w:bCs/>
                <w:color w:val="000000"/>
                <w:sz w:val="16"/>
              </w:rPr>
            </w:pPr>
            <w:r w:rsidRPr="00C83DF2">
              <w:rPr>
                <w:rFonts w:ascii="Times New Roman" w:hAnsi="Times New Roman"/>
                <w:bCs/>
                <w:color w:val="000000"/>
                <w:sz w:val="16"/>
              </w:rPr>
              <w:t>26 684,63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C27" w:rsidRPr="00C83DF2" w:rsidRDefault="00EB4C27" w:rsidP="00813A87">
            <w:pPr>
              <w:jc w:val="right"/>
              <w:rPr>
                <w:rFonts w:ascii="Times New Roman" w:hAnsi="Times New Roman"/>
                <w:bCs/>
                <w:color w:val="000000"/>
                <w:sz w:val="16"/>
              </w:rPr>
            </w:pPr>
            <w:r w:rsidRPr="00C83DF2">
              <w:rPr>
                <w:rFonts w:ascii="Times New Roman" w:hAnsi="Times New Roman"/>
                <w:bCs/>
                <w:color w:val="000000"/>
                <w:sz w:val="16"/>
              </w:rPr>
              <w:t>27 048,1</w:t>
            </w:r>
            <w:r w:rsidR="00813A87" w:rsidRPr="00C83DF2">
              <w:rPr>
                <w:rFonts w:ascii="Times New Roman" w:hAnsi="Times New Roman"/>
                <w:bCs/>
                <w:color w:val="000000"/>
                <w:sz w:val="16"/>
              </w:rPr>
              <w:t>3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C27" w:rsidRPr="00C83DF2" w:rsidRDefault="00EB4C27" w:rsidP="007A52E1">
            <w:pPr>
              <w:jc w:val="right"/>
              <w:rPr>
                <w:rFonts w:ascii="Times New Roman" w:hAnsi="Times New Roman"/>
                <w:bCs/>
                <w:color w:val="000000"/>
                <w:sz w:val="16"/>
              </w:rPr>
            </w:pPr>
            <w:r w:rsidRPr="00C83DF2">
              <w:rPr>
                <w:rFonts w:ascii="Times New Roman" w:hAnsi="Times New Roman"/>
                <w:bCs/>
                <w:color w:val="000000"/>
                <w:sz w:val="16"/>
              </w:rPr>
              <w:t>27 421,0</w:t>
            </w:r>
            <w:r w:rsidR="007A52E1" w:rsidRPr="00C83DF2">
              <w:rPr>
                <w:rFonts w:ascii="Times New Roman" w:hAnsi="Times New Roman"/>
                <w:bCs/>
                <w:color w:val="000000"/>
                <w:sz w:val="16"/>
              </w:rPr>
              <w:t>4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C27" w:rsidRPr="00C83DF2" w:rsidRDefault="00EB4C27" w:rsidP="008D3C7E">
            <w:pPr>
              <w:jc w:val="right"/>
              <w:rPr>
                <w:rFonts w:ascii="Times New Roman" w:hAnsi="Times New Roman"/>
                <w:bCs/>
                <w:color w:val="000000"/>
                <w:sz w:val="16"/>
              </w:rPr>
            </w:pPr>
            <w:r w:rsidRPr="00C83DF2">
              <w:rPr>
                <w:rFonts w:ascii="Times New Roman" w:hAnsi="Times New Roman"/>
                <w:bCs/>
                <w:color w:val="000000"/>
                <w:sz w:val="16"/>
              </w:rPr>
              <w:t>27 772,4</w:t>
            </w:r>
            <w:r w:rsidR="008D3C7E" w:rsidRPr="00C83DF2">
              <w:rPr>
                <w:rFonts w:ascii="Times New Roman" w:hAnsi="Times New Roman"/>
                <w:bCs/>
                <w:color w:val="000000"/>
                <w:sz w:val="16"/>
              </w:rPr>
              <w:t>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C27" w:rsidRPr="00C83DF2" w:rsidRDefault="00EB4C27" w:rsidP="00622691">
            <w:pPr>
              <w:jc w:val="right"/>
              <w:rPr>
                <w:rFonts w:ascii="Times New Roman" w:hAnsi="Times New Roman"/>
                <w:bCs/>
                <w:color w:val="000000"/>
                <w:sz w:val="16"/>
              </w:rPr>
            </w:pPr>
            <w:r w:rsidRPr="00C83DF2">
              <w:rPr>
                <w:rFonts w:ascii="Times New Roman" w:hAnsi="Times New Roman"/>
                <w:bCs/>
                <w:color w:val="000000"/>
                <w:sz w:val="16"/>
              </w:rPr>
              <w:t>28 202,47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4C27" w:rsidRPr="00C83DF2" w:rsidRDefault="00EB4C27" w:rsidP="00BB73FC">
            <w:pPr>
              <w:jc w:val="right"/>
              <w:rPr>
                <w:rFonts w:ascii="Times New Roman" w:hAnsi="Times New Roman"/>
                <w:bCs/>
                <w:color w:val="000000"/>
                <w:sz w:val="16"/>
              </w:rPr>
            </w:pPr>
            <w:r w:rsidRPr="00C83DF2">
              <w:rPr>
                <w:rFonts w:ascii="Times New Roman" w:hAnsi="Times New Roman"/>
                <w:bCs/>
                <w:color w:val="000000"/>
                <w:sz w:val="16"/>
              </w:rPr>
              <w:t>28 549,3</w:t>
            </w:r>
            <w:r w:rsidR="00BB73FC" w:rsidRPr="00C83DF2">
              <w:rPr>
                <w:rFonts w:ascii="Times New Roman" w:hAnsi="Times New Roman"/>
                <w:bCs/>
                <w:color w:val="000000"/>
                <w:sz w:val="16"/>
              </w:rPr>
              <w:t>5</w:t>
            </w:r>
          </w:p>
        </w:tc>
      </w:tr>
      <w:tr w:rsidR="009335A0" w:rsidRPr="00E329C8" w:rsidTr="00C83DF2">
        <w:tc>
          <w:tcPr>
            <w:tcW w:w="534" w:type="dxa"/>
          </w:tcPr>
          <w:p w:rsidR="009335A0" w:rsidRPr="00625AF0" w:rsidRDefault="009335A0" w:rsidP="00E329C8">
            <w:pPr>
              <w:pStyle w:val="HTML"/>
              <w:ind w:right="-141"/>
              <w:jc w:val="center"/>
              <w:rPr>
                <w:rFonts w:ascii="Times New Roman" w:hAnsi="Times New Roman" w:cs="Times New Roman"/>
              </w:rPr>
            </w:pPr>
            <w:r w:rsidRPr="00625AF0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961" w:type="dxa"/>
          </w:tcPr>
          <w:p w:rsidR="009335A0" w:rsidRPr="00625AF0" w:rsidRDefault="009335A0" w:rsidP="009335A0">
            <w:pPr>
              <w:pStyle w:val="HTML"/>
              <w:ind w:right="35"/>
              <w:jc w:val="both"/>
              <w:rPr>
                <w:rFonts w:ascii="Times New Roman" w:hAnsi="Times New Roman" w:cs="Times New Roman"/>
              </w:rPr>
            </w:pPr>
            <w:r w:rsidRPr="00625AF0">
              <w:rPr>
                <w:rFonts w:ascii="Times New Roman" w:hAnsi="Times New Roman" w:cs="Times New Roman"/>
              </w:rPr>
              <w:t>Расходы на реализацию муниципальных программ – всего, в том числе: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A6444A">
            <w:pPr>
              <w:jc w:val="right"/>
              <w:rPr>
                <w:rFonts w:ascii="Times New Roman" w:hAnsi="Times New Roman"/>
                <w:bCs/>
                <w:iCs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bCs/>
                <w:iCs/>
                <w:color w:val="000000"/>
                <w:sz w:val="16"/>
                <w:szCs w:val="16"/>
              </w:rPr>
              <w:t>29 321,3</w:t>
            </w:r>
            <w:r w:rsidR="00A6444A">
              <w:rPr>
                <w:rFonts w:ascii="Times New Roman" w:hAnsi="Times New Roman"/>
                <w:bCs/>
                <w:iCs/>
                <w:color w:val="000000"/>
                <w:sz w:val="16"/>
                <w:szCs w:val="16"/>
              </w:rPr>
              <w:t>4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bCs/>
                <w:iCs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bCs/>
                <w:iCs/>
                <w:color w:val="000000"/>
                <w:sz w:val="16"/>
                <w:szCs w:val="16"/>
              </w:rPr>
              <w:t>27 269,53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D261C4">
            <w:pPr>
              <w:jc w:val="right"/>
              <w:rPr>
                <w:rFonts w:ascii="Times New Roman" w:hAnsi="Times New Roman"/>
                <w:bCs/>
                <w:iCs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bCs/>
                <w:iCs/>
                <w:color w:val="000000"/>
                <w:sz w:val="16"/>
                <w:szCs w:val="16"/>
              </w:rPr>
              <w:t>26 574,2</w:t>
            </w:r>
            <w:r w:rsidR="00D261C4" w:rsidRPr="00C83DF2">
              <w:rPr>
                <w:rFonts w:ascii="Times New Roman" w:hAnsi="Times New Roman"/>
                <w:bCs/>
                <w:iCs/>
                <w:color w:val="000000"/>
                <w:sz w:val="16"/>
                <w:szCs w:val="16"/>
              </w:rPr>
              <w:t>2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bCs/>
                <w:iCs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bCs/>
                <w:iCs/>
                <w:color w:val="000000"/>
                <w:sz w:val="16"/>
                <w:szCs w:val="16"/>
              </w:rPr>
              <w:t>25 097,72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A42BB2" w:rsidP="009335A0">
            <w:pPr>
              <w:jc w:val="right"/>
              <w:rPr>
                <w:rFonts w:ascii="Times New Roman" w:hAnsi="Times New Roman"/>
                <w:bCs/>
                <w:iCs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bCs/>
                <w:iCs/>
                <w:color w:val="000000"/>
                <w:sz w:val="16"/>
                <w:szCs w:val="16"/>
              </w:rPr>
              <w:t>25 017,</w:t>
            </w:r>
            <w:r w:rsidR="009335A0" w:rsidRPr="00C83DF2">
              <w:rPr>
                <w:rFonts w:ascii="Times New Roman" w:hAnsi="Times New Roman"/>
                <w:bCs/>
                <w:iCs/>
                <w:color w:val="000000"/>
                <w:sz w:val="16"/>
                <w:szCs w:val="16"/>
              </w:rPr>
              <w:t>0</w:t>
            </w:r>
            <w:r w:rsidRPr="00C83DF2">
              <w:rPr>
                <w:rFonts w:ascii="Times New Roman" w:hAnsi="Times New Roman"/>
                <w:bCs/>
                <w:iCs/>
                <w:color w:val="000000"/>
                <w:sz w:val="16"/>
                <w:szCs w:val="16"/>
              </w:rPr>
              <w:t>9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bCs/>
                <w:iCs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bCs/>
                <w:iCs/>
                <w:color w:val="000000"/>
                <w:sz w:val="16"/>
                <w:szCs w:val="16"/>
              </w:rPr>
              <w:t>25 001,79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bCs/>
                <w:iCs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bCs/>
                <w:iCs/>
                <w:color w:val="000000"/>
                <w:sz w:val="16"/>
                <w:szCs w:val="16"/>
              </w:rPr>
              <w:t>25 241,90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bCs/>
                <w:iCs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bCs/>
                <w:iCs/>
                <w:color w:val="000000"/>
                <w:sz w:val="16"/>
                <w:szCs w:val="16"/>
              </w:rPr>
              <w:t>2</w:t>
            </w:r>
            <w:r w:rsidR="00813A87" w:rsidRPr="00C83DF2">
              <w:rPr>
                <w:rFonts w:ascii="Times New Roman" w:hAnsi="Times New Roman"/>
                <w:bCs/>
                <w:iCs/>
                <w:color w:val="000000"/>
                <w:sz w:val="16"/>
                <w:szCs w:val="16"/>
              </w:rPr>
              <w:t>5 564,95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7A52E1" w:rsidP="009335A0">
            <w:pPr>
              <w:jc w:val="right"/>
              <w:rPr>
                <w:rFonts w:ascii="Times New Roman" w:hAnsi="Times New Roman"/>
                <w:bCs/>
                <w:iCs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bCs/>
                <w:iCs/>
                <w:color w:val="000000"/>
                <w:sz w:val="16"/>
                <w:szCs w:val="16"/>
              </w:rPr>
              <w:t>25 896,20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8D3C7E" w:rsidP="009335A0">
            <w:pPr>
              <w:jc w:val="right"/>
              <w:rPr>
                <w:rFonts w:ascii="Times New Roman" w:hAnsi="Times New Roman"/>
                <w:bCs/>
                <w:iCs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bCs/>
                <w:iCs/>
                <w:color w:val="000000"/>
                <w:sz w:val="16"/>
                <w:szCs w:val="16"/>
              </w:rPr>
              <w:t>26 204,72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bCs/>
                <w:iCs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bCs/>
                <w:iCs/>
                <w:color w:val="000000"/>
                <w:sz w:val="16"/>
                <w:szCs w:val="16"/>
              </w:rPr>
              <w:t>26 590,52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BB73FC" w:rsidP="009335A0">
            <w:pPr>
              <w:jc w:val="right"/>
              <w:rPr>
                <w:rFonts w:ascii="Times New Roman" w:hAnsi="Times New Roman"/>
                <w:bCs/>
                <w:iCs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bCs/>
                <w:iCs/>
                <w:color w:val="000000"/>
                <w:sz w:val="16"/>
                <w:szCs w:val="16"/>
              </w:rPr>
              <w:t>26 891,87</w:t>
            </w:r>
          </w:p>
        </w:tc>
      </w:tr>
      <w:tr w:rsidR="009335A0" w:rsidRPr="009335A0" w:rsidTr="00C83DF2">
        <w:tc>
          <w:tcPr>
            <w:tcW w:w="534" w:type="dxa"/>
          </w:tcPr>
          <w:p w:rsidR="009335A0" w:rsidRPr="00625AF0" w:rsidRDefault="009335A0" w:rsidP="00E329C8">
            <w:pPr>
              <w:pStyle w:val="HTML"/>
              <w:ind w:right="-14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4961" w:type="dxa"/>
          </w:tcPr>
          <w:p w:rsidR="009335A0" w:rsidRPr="00625AF0" w:rsidRDefault="009335A0" w:rsidP="009335A0">
            <w:pPr>
              <w:pStyle w:val="HTML"/>
              <w:ind w:right="35"/>
              <w:jc w:val="both"/>
              <w:rPr>
                <w:rFonts w:ascii="Times New Roman" w:hAnsi="Times New Roman" w:cs="Times New Roman"/>
              </w:rPr>
            </w:pPr>
            <w:r w:rsidRPr="00625AF0">
              <w:rPr>
                <w:rFonts w:ascii="Times New Roman" w:hAnsi="Times New Roman" w:cs="Times New Roman"/>
              </w:rPr>
              <w:t>Муниципальная программа "Развитие образования города Нижневартовска"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604A4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16 559,3</w:t>
            </w:r>
            <w:r w:rsidR="00604A40"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16 181,15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16 118,43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15 729,70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15 636,82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15 740,48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15 847,25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813A87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15 957,22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16 070,50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16 187,17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16 307,34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16 431,11</w:t>
            </w:r>
          </w:p>
        </w:tc>
      </w:tr>
      <w:tr w:rsidR="009335A0" w:rsidRPr="009335A0" w:rsidTr="00C83DF2">
        <w:tc>
          <w:tcPr>
            <w:tcW w:w="534" w:type="dxa"/>
          </w:tcPr>
          <w:p w:rsidR="009335A0" w:rsidRPr="00625AF0" w:rsidRDefault="009335A0" w:rsidP="00E329C8">
            <w:pPr>
              <w:pStyle w:val="HTML"/>
              <w:ind w:right="-14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4961" w:type="dxa"/>
          </w:tcPr>
          <w:p w:rsidR="009335A0" w:rsidRPr="00625AF0" w:rsidRDefault="009335A0" w:rsidP="009335A0">
            <w:pPr>
              <w:pStyle w:val="HTML"/>
              <w:ind w:right="35"/>
              <w:jc w:val="both"/>
              <w:rPr>
                <w:rFonts w:ascii="Times New Roman" w:hAnsi="Times New Roman" w:cs="Times New Roman"/>
              </w:rPr>
            </w:pPr>
            <w:r w:rsidRPr="009335A0">
              <w:rPr>
                <w:rFonts w:ascii="Times New Roman" w:hAnsi="Times New Roman" w:cs="Times New Roman"/>
              </w:rPr>
              <w:t>Муниципальная программа "Развитие социальной сферы города Нижневартовска"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3612FE" w:rsidP="00A6444A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3 461,2</w:t>
            </w:r>
            <w:r w:rsidR="00A6444A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D261C4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2 829,83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2 596,98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3 309,48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3 405,16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3 503,71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3 603,56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3 708,11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7A52E1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3 815,80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8D3C7E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3 926,70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4 040,95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BB73FC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4 158,61</w:t>
            </w:r>
          </w:p>
        </w:tc>
      </w:tr>
      <w:tr w:rsidR="009335A0" w:rsidRPr="009335A0" w:rsidTr="00C83DF2">
        <w:tc>
          <w:tcPr>
            <w:tcW w:w="534" w:type="dxa"/>
          </w:tcPr>
          <w:p w:rsidR="009335A0" w:rsidRPr="00625AF0" w:rsidRDefault="009335A0" w:rsidP="00E329C8">
            <w:pPr>
              <w:pStyle w:val="HTML"/>
              <w:ind w:right="-14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4961" w:type="dxa"/>
          </w:tcPr>
          <w:p w:rsidR="009335A0" w:rsidRPr="00625AF0" w:rsidRDefault="009335A0" w:rsidP="009335A0">
            <w:pPr>
              <w:pStyle w:val="HTML"/>
              <w:ind w:right="35"/>
              <w:jc w:val="both"/>
              <w:rPr>
                <w:rFonts w:ascii="Times New Roman" w:hAnsi="Times New Roman" w:cs="Times New Roman"/>
              </w:rPr>
            </w:pPr>
            <w:r w:rsidRPr="009335A0">
              <w:rPr>
                <w:rFonts w:ascii="Times New Roman" w:hAnsi="Times New Roman" w:cs="Times New Roman"/>
              </w:rPr>
              <w:t>Муниципальная программа "Социальная поддержка и социальная помощь для отдельных категорий граждан в городе Нижневартовске"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248,28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237,98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237,98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248,28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248,28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248,28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248,28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248,28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248,28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248,28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248,28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248,28</w:t>
            </w:r>
          </w:p>
        </w:tc>
      </w:tr>
      <w:tr w:rsidR="009335A0" w:rsidRPr="009335A0" w:rsidTr="00C83DF2">
        <w:tc>
          <w:tcPr>
            <w:tcW w:w="534" w:type="dxa"/>
          </w:tcPr>
          <w:p w:rsidR="009335A0" w:rsidRPr="00625AF0" w:rsidRDefault="009335A0" w:rsidP="00E329C8">
            <w:pPr>
              <w:pStyle w:val="HTML"/>
              <w:ind w:right="-14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4961" w:type="dxa"/>
          </w:tcPr>
          <w:p w:rsidR="009335A0" w:rsidRPr="00625AF0" w:rsidRDefault="009335A0" w:rsidP="009335A0">
            <w:pPr>
              <w:pStyle w:val="HTML"/>
              <w:ind w:right="35"/>
              <w:jc w:val="both"/>
              <w:rPr>
                <w:rFonts w:ascii="Times New Roman" w:hAnsi="Times New Roman" w:cs="Times New Roman"/>
              </w:rPr>
            </w:pPr>
            <w:r w:rsidRPr="009335A0">
              <w:rPr>
                <w:rFonts w:ascii="Times New Roman" w:hAnsi="Times New Roman" w:cs="Times New Roman"/>
              </w:rPr>
              <w:t>Муниципальная программа "Капитальное строительство и реконструкция объектов города Нижневартовска"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2 104,94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1 286,26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209,89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220,77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426,91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200,68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269,72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217,69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241,17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237,82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269,72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181,55</w:t>
            </w:r>
          </w:p>
        </w:tc>
      </w:tr>
      <w:tr w:rsidR="009335A0" w:rsidRPr="009335A0" w:rsidTr="00C83DF2">
        <w:tc>
          <w:tcPr>
            <w:tcW w:w="534" w:type="dxa"/>
          </w:tcPr>
          <w:p w:rsidR="009335A0" w:rsidRPr="00625AF0" w:rsidRDefault="009335A0" w:rsidP="00E329C8">
            <w:pPr>
              <w:pStyle w:val="HTML"/>
              <w:ind w:right="-14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</w:t>
            </w:r>
          </w:p>
        </w:tc>
        <w:tc>
          <w:tcPr>
            <w:tcW w:w="4961" w:type="dxa"/>
          </w:tcPr>
          <w:p w:rsidR="009335A0" w:rsidRPr="00625AF0" w:rsidRDefault="009335A0" w:rsidP="009335A0">
            <w:pPr>
              <w:pStyle w:val="HTML"/>
              <w:ind w:right="35"/>
              <w:jc w:val="both"/>
              <w:rPr>
                <w:rFonts w:ascii="Times New Roman" w:hAnsi="Times New Roman" w:cs="Times New Roman"/>
              </w:rPr>
            </w:pPr>
            <w:r w:rsidRPr="009335A0">
              <w:rPr>
                <w:rFonts w:ascii="Times New Roman" w:hAnsi="Times New Roman" w:cs="Times New Roman"/>
              </w:rPr>
              <w:t>Муниципальная программа "Формирование современной городской среды в муниципальном образовании город Нижневартовск"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259,66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93,00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89,29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370,51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120,00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9335A0" w:rsidRPr="009335A0" w:rsidTr="00C83DF2">
        <w:tc>
          <w:tcPr>
            <w:tcW w:w="534" w:type="dxa"/>
          </w:tcPr>
          <w:p w:rsidR="009335A0" w:rsidRPr="00625AF0" w:rsidRDefault="009335A0" w:rsidP="00E329C8">
            <w:pPr>
              <w:pStyle w:val="HTML"/>
              <w:ind w:right="-14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2.6.</w:t>
            </w:r>
          </w:p>
        </w:tc>
        <w:tc>
          <w:tcPr>
            <w:tcW w:w="4961" w:type="dxa"/>
          </w:tcPr>
          <w:p w:rsidR="009335A0" w:rsidRPr="00625AF0" w:rsidRDefault="009335A0" w:rsidP="009335A0">
            <w:pPr>
              <w:pStyle w:val="HTML"/>
              <w:ind w:right="35"/>
              <w:jc w:val="both"/>
              <w:rPr>
                <w:rFonts w:ascii="Times New Roman" w:hAnsi="Times New Roman" w:cs="Times New Roman"/>
              </w:rPr>
            </w:pPr>
            <w:r w:rsidRPr="009335A0">
              <w:rPr>
                <w:rFonts w:ascii="Times New Roman" w:hAnsi="Times New Roman" w:cs="Times New Roman"/>
              </w:rPr>
              <w:t>Муниципальная программа "Развитие градостроительной деятельности и жилищного строительства в городе Нижневартовске"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3612FE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96,8</w:t>
            </w:r>
            <w:r w:rsidR="003612FE"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57,01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114,80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121,44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21,88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114,18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21,88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73,91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50,42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53,78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21,88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113,38</w:t>
            </w:r>
          </w:p>
        </w:tc>
      </w:tr>
      <w:tr w:rsidR="009335A0" w:rsidRPr="009335A0" w:rsidTr="00C83DF2">
        <w:tc>
          <w:tcPr>
            <w:tcW w:w="534" w:type="dxa"/>
          </w:tcPr>
          <w:p w:rsidR="009335A0" w:rsidRPr="00625AF0" w:rsidRDefault="009335A0" w:rsidP="00E329C8">
            <w:pPr>
              <w:pStyle w:val="HTML"/>
              <w:ind w:right="-14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2.7.</w:t>
            </w:r>
          </w:p>
        </w:tc>
        <w:tc>
          <w:tcPr>
            <w:tcW w:w="4961" w:type="dxa"/>
          </w:tcPr>
          <w:p w:rsidR="009335A0" w:rsidRPr="00625AF0" w:rsidRDefault="009335A0" w:rsidP="009335A0">
            <w:pPr>
              <w:pStyle w:val="HTML"/>
              <w:ind w:right="35"/>
              <w:jc w:val="both"/>
              <w:rPr>
                <w:rFonts w:ascii="Times New Roman" w:hAnsi="Times New Roman" w:cs="Times New Roman"/>
              </w:rPr>
            </w:pPr>
            <w:r w:rsidRPr="009335A0">
              <w:rPr>
                <w:rFonts w:ascii="Times New Roman" w:hAnsi="Times New Roman" w:cs="Times New Roman"/>
              </w:rPr>
              <w:t>Муниципальная программа "Развитие жилищно-коммунального хозяйства в городе Нижневартовске"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1 122,20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1 191,23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1 234,09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881,40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893,77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874,18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873,87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874,26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875,30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845,85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805,68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779,51</w:t>
            </w:r>
          </w:p>
        </w:tc>
      </w:tr>
      <w:tr w:rsidR="009335A0" w:rsidRPr="009335A0" w:rsidTr="00C83DF2">
        <w:tc>
          <w:tcPr>
            <w:tcW w:w="534" w:type="dxa"/>
          </w:tcPr>
          <w:p w:rsidR="009335A0" w:rsidRPr="00625AF0" w:rsidRDefault="009335A0" w:rsidP="00E329C8">
            <w:pPr>
              <w:pStyle w:val="HTML"/>
              <w:ind w:right="-14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2.8.</w:t>
            </w:r>
          </w:p>
        </w:tc>
        <w:tc>
          <w:tcPr>
            <w:tcW w:w="4961" w:type="dxa"/>
          </w:tcPr>
          <w:p w:rsidR="009335A0" w:rsidRPr="00625AF0" w:rsidRDefault="009335A0" w:rsidP="009335A0">
            <w:pPr>
              <w:pStyle w:val="HTML"/>
              <w:ind w:right="35"/>
              <w:jc w:val="both"/>
              <w:rPr>
                <w:rFonts w:ascii="Times New Roman" w:hAnsi="Times New Roman" w:cs="Times New Roman"/>
              </w:rPr>
            </w:pPr>
            <w:r w:rsidRPr="009335A0">
              <w:rPr>
                <w:rFonts w:ascii="Times New Roman" w:hAnsi="Times New Roman" w:cs="Times New Roman"/>
              </w:rPr>
              <w:t>Муниципальная программа "Содержание дорожного хозяйства, организация транспортного обслуживания и благоустройство территории города Нижневартовска"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4 216,79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3 810,45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D261C4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4 061,3</w:t>
            </w:r>
            <w:r w:rsidR="00D261C4"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3 022,24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A42BB2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3 053,02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3 084,11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3 115,51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3 197,23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3 279,26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3 361,61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3 524,29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3 577,29</w:t>
            </w:r>
          </w:p>
        </w:tc>
      </w:tr>
      <w:tr w:rsidR="009335A0" w:rsidRPr="009335A0" w:rsidTr="00C83DF2">
        <w:tc>
          <w:tcPr>
            <w:tcW w:w="534" w:type="dxa"/>
          </w:tcPr>
          <w:p w:rsidR="009335A0" w:rsidRPr="00625AF0" w:rsidRDefault="009335A0" w:rsidP="00E329C8">
            <w:pPr>
              <w:pStyle w:val="HTML"/>
              <w:ind w:right="-14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2.9.</w:t>
            </w:r>
          </w:p>
        </w:tc>
        <w:tc>
          <w:tcPr>
            <w:tcW w:w="4961" w:type="dxa"/>
          </w:tcPr>
          <w:p w:rsidR="009335A0" w:rsidRPr="00625AF0" w:rsidRDefault="009335A0" w:rsidP="009335A0">
            <w:pPr>
              <w:pStyle w:val="HTML"/>
              <w:ind w:right="35"/>
              <w:jc w:val="both"/>
              <w:rPr>
                <w:rFonts w:ascii="Times New Roman" w:hAnsi="Times New Roman" w:cs="Times New Roman"/>
              </w:rPr>
            </w:pPr>
            <w:r w:rsidRPr="009335A0">
              <w:rPr>
                <w:rFonts w:ascii="Times New Roman" w:hAnsi="Times New Roman" w:cs="Times New Roman"/>
              </w:rPr>
              <w:t xml:space="preserve">Муниципальная программа "Обеспечение доступным </w:t>
            </w:r>
            <w:r w:rsidRPr="009335A0">
              <w:rPr>
                <w:rFonts w:ascii="Times New Roman" w:hAnsi="Times New Roman" w:cs="Times New Roman"/>
              </w:rPr>
              <w:lastRenderedPageBreak/>
              <w:t>и комфортным жильем жителей города Нижневартовска"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147,17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152,65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169,33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116,69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116,69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116,69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116,69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116,69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116,69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116,69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116,69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5A0" w:rsidRPr="00C83DF2" w:rsidRDefault="009335A0" w:rsidP="009335A0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116,69</w:t>
            </w:r>
          </w:p>
        </w:tc>
      </w:tr>
      <w:tr w:rsidR="00E329C8" w:rsidRPr="00E329C8" w:rsidTr="00C83DF2">
        <w:tc>
          <w:tcPr>
            <w:tcW w:w="534" w:type="dxa"/>
          </w:tcPr>
          <w:p w:rsidR="00E329C8" w:rsidRPr="00625AF0" w:rsidRDefault="00E329C8" w:rsidP="00E329C8">
            <w:pPr>
              <w:pStyle w:val="HTML"/>
              <w:ind w:right="-14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2.10.</w:t>
            </w:r>
          </w:p>
        </w:tc>
        <w:tc>
          <w:tcPr>
            <w:tcW w:w="4961" w:type="dxa"/>
          </w:tcPr>
          <w:p w:rsidR="00E329C8" w:rsidRPr="00625AF0" w:rsidRDefault="00E329C8" w:rsidP="00E329C8">
            <w:pPr>
              <w:pStyle w:val="HTML"/>
              <w:ind w:right="35"/>
              <w:jc w:val="both"/>
              <w:rPr>
                <w:rFonts w:ascii="Times New Roman" w:hAnsi="Times New Roman" w:cs="Times New Roman"/>
              </w:rPr>
            </w:pPr>
            <w:r w:rsidRPr="009335A0">
              <w:rPr>
                <w:rFonts w:ascii="Times New Roman" w:hAnsi="Times New Roman" w:cs="Times New Roman"/>
              </w:rPr>
              <w:t>Муниципальная программа "Укрепление межнационального и межконфессионального согласия, профилактика экстремизма в городе Нижневартовске"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3,23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2,74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2,74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2,74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2,74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2,74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2,74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2,74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2,74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2,74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2,74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2,74</w:t>
            </w:r>
          </w:p>
        </w:tc>
      </w:tr>
      <w:tr w:rsidR="00E329C8" w:rsidRPr="00E329C8" w:rsidTr="00C83DF2">
        <w:tc>
          <w:tcPr>
            <w:tcW w:w="534" w:type="dxa"/>
          </w:tcPr>
          <w:p w:rsidR="00E329C8" w:rsidRPr="00625AF0" w:rsidRDefault="00E329C8" w:rsidP="00E329C8">
            <w:pPr>
              <w:pStyle w:val="HTML"/>
              <w:ind w:right="-14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2.11.</w:t>
            </w:r>
          </w:p>
        </w:tc>
        <w:tc>
          <w:tcPr>
            <w:tcW w:w="4961" w:type="dxa"/>
          </w:tcPr>
          <w:p w:rsidR="00E329C8" w:rsidRPr="00625AF0" w:rsidRDefault="00E329C8" w:rsidP="00E329C8">
            <w:pPr>
              <w:pStyle w:val="HTML"/>
              <w:ind w:right="35"/>
              <w:jc w:val="both"/>
              <w:rPr>
                <w:rFonts w:ascii="Times New Roman" w:hAnsi="Times New Roman" w:cs="Times New Roman"/>
              </w:rPr>
            </w:pPr>
            <w:r w:rsidRPr="009335A0">
              <w:rPr>
                <w:rFonts w:ascii="Times New Roman" w:hAnsi="Times New Roman" w:cs="Times New Roman"/>
              </w:rPr>
              <w:t>Муниципальная программа "Развитие гражданского общества в городе Нижневартовске"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13,50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13,50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13,50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11,50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11,50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11,50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11,50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11,50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11,50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11,50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11,50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11,50</w:t>
            </w:r>
          </w:p>
        </w:tc>
      </w:tr>
      <w:tr w:rsidR="00E329C8" w:rsidRPr="00E329C8" w:rsidTr="00C83DF2">
        <w:tc>
          <w:tcPr>
            <w:tcW w:w="534" w:type="dxa"/>
          </w:tcPr>
          <w:p w:rsidR="00E329C8" w:rsidRPr="00625AF0" w:rsidRDefault="00E329C8" w:rsidP="00E329C8">
            <w:pPr>
              <w:pStyle w:val="HTML"/>
              <w:ind w:right="-14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2.12.</w:t>
            </w:r>
          </w:p>
        </w:tc>
        <w:tc>
          <w:tcPr>
            <w:tcW w:w="4961" w:type="dxa"/>
          </w:tcPr>
          <w:p w:rsidR="00E329C8" w:rsidRPr="00625AF0" w:rsidRDefault="00E329C8" w:rsidP="00E329C8">
            <w:pPr>
              <w:pStyle w:val="HTML"/>
              <w:ind w:right="35"/>
              <w:jc w:val="both"/>
              <w:rPr>
                <w:rFonts w:ascii="Times New Roman" w:hAnsi="Times New Roman" w:cs="Times New Roman"/>
              </w:rPr>
            </w:pPr>
            <w:r w:rsidRPr="009335A0">
              <w:rPr>
                <w:rFonts w:ascii="Times New Roman" w:hAnsi="Times New Roman" w:cs="Times New Roman"/>
              </w:rPr>
              <w:t>Муниципальная программа "Молодежь Нижневартовска"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107,76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107,44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107,44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111,00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114,33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117,76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121,29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124,93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128,67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132,54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136,51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140,61</w:t>
            </w:r>
          </w:p>
        </w:tc>
      </w:tr>
      <w:tr w:rsidR="00E329C8" w:rsidRPr="00E329C8" w:rsidTr="00C83DF2">
        <w:tc>
          <w:tcPr>
            <w:tcW w:w="534" w:type="dxa"/>
          </w:tcPr>
          <w:p w:rsidR="00E329C8" w:rsidRPr="00625AF0" w:rsidRDefault="00E329C8" w:rsidP="00E329C8">
            <w:pPr>
              <w:pStyle w:val="HTML"/>
              <w:ind w:right="-14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2.13.</w:t>
            </w:r>
          </w:p>
        </w:tc>
        <w:tc>
          <w:tcPr>
            <w:tcW w:w="4961" w:type="dxa"/>
          </w:tcPr>
          <w:p w:rsidR="00E329C8" w:rsidRPr="00625AF0" w:rsidRDefault="00E329C8" w:rsidP="00E329C8">
            <w:pPr>
              <w:pStyle w:val="HTML"/>
              <w:ind w:right="35"/>
              <w:jc w:val="both"/>
              <w:rPr>
                <w:rFonts w:ascii="Times New Roman" w:hAnsi="Times New Roman" w:cs="Times New Roman"/>
              </w:rPr>
            </w:pPr>
            <w:r w:rsidRPr="009335A0">
              <w:rPr>
                <w:rFonts w:ascii="Times New Roman" w:hAnsi="Times New Roman" w:cs="Times New Roman"/>
              </w:rPr>
              <w:t>Муниципальная программа "Развитие малого и среднего предпринимательства и агропромышленного комплекса в городе Нижневартовске"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145,20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147,20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144,70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85,61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86,03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86,47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86,92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87,38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87,85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88,34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88,84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89,36</w:t>
            </w:r>
          </w:p>
        </w:tc>
      </w:tr>
      <w:tr w:rsidR="00E329C8" w:rsidRPr="00E329C8" w:rsidTr="00C83DF2">
        <w:tc>
          <w:tcPr>
            <w:tcW w:w="534" w:type="dxa"/>
          </w:tcPr>
          <w:p w:rsidR="00E329C8" w:rsidRPr="00625AF0" w:rsidRDefault="00E329C8" w:rsidP="00E329C8">
            <w:pPr>
              <w:pStyle w:val="HTML"/>
              <w:ind w:right="-14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2.14.</w:t>
            </w:r>
          </w:p>
        </w:tc>
        <w:tc>
          <w:tcPr>
            <w:tcW w:w="4961" w:type="dxa"/>
          </w:tcPr>
          <w:p w:rsidR="00E329C8" w:rsidRPr="00625AF0" w:rsidRDefault="00E329C8" w:rsidP="00E329C8">
            <w:pPr>
              <w:pStyle w:val="HTML"/>
              <w:ind w:right="35"/>
              <w:jc w:val="both"/>
              <w:rPr>
                <w:rFonts w:ascii="Times New Roman" w:hAnsi="Times New Roman" w:cs="Times New Roman"/>
              </w:rPr>
            </w:pPr>
            <w:r w:rsidRPr="009335A0">
              <w:rPr>
                <w:rFonts w:ascii="Times New Roman" w:hAnsi="Times New Roman" w:cs="Times New Roman"/>
              </w:rPr>
              <w:t>Муниципальная программа "Управление муниципальными финансами в городе Нижневартовске"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149,71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517,18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D261C4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843,</w:t>
            </w:r>
            <w:r w:rsidR="00D261C4"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208,57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211,95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215,43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219,01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222,70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226,50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230,42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234,45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238,60</w:t>
            </w:r>
          </w:p>
        </w:tc>
      </w:tr>
      <w:tr w:rsidR="00E329C8" w:rsidRPr="00E329C8" w:rsidTr="00C83DF2">
        <w:tc>
          <w:tcPr>
            <w:tcW w:w="534" w:type="dxa"/>
          </w:tcPr>
          <w:p w:rsidR="00E329C8" w:rsidRPr="00625AF0" w:rsidRDefault="00E329C8" w:rsidP="00E329C8">
            <w:pPr>
              <w:pStyle w:val="HTML"/>
              <w:ind w:right="-14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2.15.</w:t>
            </w:r>
          </w:p>
        </w:tc>
        <w:tc>
          <w:tcPr>
            <w:tcW w:w="4961" w:type="dxa"/>
          </w:tcPr>
          <w:p w:rsidR="00E329C8" w:rsidRPr="00625AF0" w:rsidRDefault="00E329C8" w:rsidP="00E329C8">
            <w:pPr>
              <w:pStyle w:val="HTML"/>
              <w:ind w:right="35"/>
              <w:jc w:val="both"/>
              <w:rPr>
                <w:rFonts w:ascii="Times New Roman" w:hAnsi="Times New Roman" w:cs="Times New Roman"/>
              </w:rPr>
            </w:pPr>
            <w:r w:rsidRPr="009335A0">
              <w:rPr>
                <w:rFonts w:ascii="Times New Roman" w:hAnsi="Times New Roman" w:cs="Times New Roman"/>
              </w:rPr>
              <w:t>Муниципальная программа "Управление муниципальным имуществом и земельными участками в городе Нижневартовске"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60,50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D261C4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55,4</w:t>
            </w:r>
            <w:r w:rsidR="00D261C4"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44,61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44,61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44,61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44,61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44,61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44,61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44,61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44,61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44,61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44,61</w:t>
            </w:r>
          </w:p>
        </w:tc>
      </w:tr>
      <w:tr w:rsidR="00E329C8" w:rsidRPr="00E329C8" w:rsidTr="00C83DF2">
        <w:tc>
          <w:tcPr>
            <w:tcW w:w="534" w:type="dxa"/>
          </w:tcPr>
          <w:p w:rsidR="00E329C8" w:rsidRPr="00625AF0" w:rsidRDefault="00E329C8" w:rsidP="00E329C8">
            <w:pPr>
              <w:pStyle w:val="HTML"/>
              <w:ind w:right="-14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2.16.</w:t>
            </w:r>
          </w:p>
        </w:tc>
        <w:tc>
          <w:tcPr>
            <w:tcW w:w="4961" w:type="dxa"/>
          </w:tcPr>
          <w:p w:rsidR="00E329C8" w:rsidRPr="00625AF0" w:rsidRDefault="00E329C8" w:rsidP="00E329C8">
            <w:pPr>
              <w:pStyle w:val="HTML"/>
              <w:jc w:val="both"/>
              <w:rPr>
                <w:rFonts w:ascii="Times New Roman" w:hAnsi="Times New Roman" w:cs="Times New Roman"/>
              </w:rPr>
            </w:pPr>
            <w:r w:rsidRPr="009335A0">
              <w:rPr>
                <w:rFonts w:ascii="Times New Roman" w:hAnsi="Times New Roman" w:cs="Times New Roman"/>
              </w:rPr>
              <w:t>Муниципальная программа "Оздоровление экологической обстановки в городе Нижневартовске"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93,44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72,51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72,51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66,84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61,52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63,09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64,71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66,37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68,09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69,85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71,67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73,55</w:t>
            </w:r>
          </w:p>
        </w:tc>
      </w:tr>
      <w:tr w:rsidR="00E329C8" w:rsidRPr="00E329C8" w:rsidTr="00C83DF2">
        <w:tc>
          <w:tcPr>
            <w:tcW w:w="534" w:type="dxa"/>
          </w:tcPr>
          <w:p w:rsidR="00E329C8" w:rsidRPr="00625AF0" w:rsidRDefault="00E329C8" w:rsidP="00E329C8">
            <w:pPr>
              <w:pStyle w:val="HTML"/>
              <w:ind w:right="-14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2.17.</w:t>
            </w:r>
          </w:p>
        </w:tc>
        <w:tc>
          <w:tcPr>
            <w:tcW w:w="4961" w:type="dxa"/>
          </w:tcPr>
          <w:p w:rsidR="00E329C8" w:rsidRPr="00625AF0" w:rsidRDefault="00E329C8" w:rsidP="00E329C8">
            <w:pPr>
              <w:pStyle w:val="HTML"/>
              <w:jc w:val="both"/>
              <w:rPr>
                <w:rFonts w:ascii="Times New Roman" w:hAnsi="Times New Roman" w:cs="Times New Roman"/>
              </w:rPr>
            </w:pPr>
            <w:r w:rsidRPr="009335A0">
              <w:rPr>
                <w:rFonts w:ascii="Times New Roman" w:hAnsi="Times New Roman" w:cs="Times New Roman"/>
              </w:rPr>
              <w:t>Муниципальная программа "Профилактика правонарушений и терроризма в городе Нижневартовске"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22,38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22,78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22,77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22,85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22,85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22,85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22,85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22,85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22,85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22,85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22,85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E329C8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22,85</w:t>
            </w:r>
          </w:p>
        </w:tc>
      </w:tr>
      <w:tr w:rsidR="00E329C8" w:rsidRPr="00E329C8" w:rsidTr="00C83DF2">
        <w:tc>
          <w:tcPr>
            <w:tcW w:w="534" w:type="dxa"/>
          </w:tcPr>
          <w:p w:rsidR="00E329C8" w:rsidRPr="00625AF0" w:rsidRDefault="00E329C8" w:rsidP="00B953C2">
            <w:pPr>
              <w:pStyle w:val="HTML"/>
              <w:shd w:val="clear" w:color="auto" w:fill="FFFFFF" w:themeFill="background1"/>
              <w:ind w:right="-14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2.18.</w:t>
            </w:r>
          </w:p>
        </w:tc>
        <w:tc>
          <w:tcPr>
            <w:tcW w:w="4961" w:type="dxa"/>
          </w:tcPr>
          <w:p w:rsidR="00E329C8" w:rsidRPr="00625AF0" w:rsidRDefault="00E329C8" w:rsidP="00B953C2">
            <w:pPr>
              <w:pStyle w:val="HTML"/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9335A0">
              <w:rPr>
                <w:rFonts w:ascii="Times New Roman" w:hAnsi="Times New Roman" w:cs="Times New Roman"/>
              </w:rPr>
              <w:t>Муниципальная программа "Материально-техническое и организационное обеспечение деятельности органов местного самоуправления города Нижневартовска"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B953C2">
            <w:pPr>
              <w:shd w:val="clear" w:color="auto" w:fill="FFFFFF" w:themeFill="background1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509,14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B953C2">
            <w:pPr>
              <w:shd w:val="clear" w:color="auto" w:fill="FFFFFF" w:themeFill="background1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491,17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B953C2">
            <w:pPr>
              <w:shd w:val="clear" w:color="auto" w:fill="FFFFFF" w:themeFill="background1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490,74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B953C2">
            <w:pPr>
              <w:shd w:val="clear" w:color="auto" w:fill="FFFFFF" w:themeFill="background1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523,49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B953C2">
            <w:pPr>
              <w:shd w:val="clear" w:color="auto" w:fill="FFFFFF" w:themeFill="background1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539,03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B953C2">
            <w:pPr>
              <w:shd w:val="clear" w:color="auto" w:fill="FFFFFF" w:themeFill="background1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555,03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B953C2">
            <w:pPr>
              <w:shd w:val="clear" w:color="auto" w:fill="FFFFFF" w:themeFill="background1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571,51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B953C2">
            <w:pPr>
              <w:shd w:val="clear" w:color="auto" w:fill="FFFFFF" w:themeFill="background1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588,48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B953C2">
            <w:pPr>
              <w:shd w:val="clear" w:color="auto" w:fill="FFFFFF" w:themeFill="background1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605,9</w:t>
            </w:r>
            <w:r w:rsidR="006A12C2"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B953C2">
            <w:pPr>
              <w:shd w:val="clear" w:color="auto" w:fill="FFFFFF" w:themeFill="background1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623,97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B953C2">
            <w:pPr>
              <w:shd w:val="clear" w:color="auto" w:fill="FFFFFF" w:themeFill="background1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642,52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C83DF2" w:rsidRDefault="00E329C8" w:rsidP="00B953C2">
            <w:pPr>
              <w:shd w:val="clear" w:color="auto" w:fill="FFFFFF" w:themeFill="background1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DF2">
              <w:rPr>
                <w:rFonts w:ascii="Times New Roman" w:hAnsi="Times New Roman"/>
                <w:color w:val="000000"/>
                <w:sz w:val="16"/>
                <w:szCs w:val="16"/>
              </w:rPr>
              <w:t>661,63</w:t>
            </w:r>
          </w:p>
        </w:tc>
      </w:tr>
      <w:tr w:rsidR="00E329C8" w:rsidRPr="00B953C2" w:rsidTr="00104944">
        <w:tc>
          <w:tcPr>
            <w:tcW w:w="534" w:type="dxa"/>
          </w:tcPr>
          <w:p w:rsidR="00E329C8" w:rsidRPr="00B953C2" w:rsidRDefault="00E329C8" w:rsidP="00B953C2">
            <w:pPr>
              <w:pStyle w:val="HTML"/>
              <w:ind w:right="-141"/>
              <w:jc w:val="center"/>
              <w:rPr>
                <w:rFonts w:ascii="Times New Roman" w:hAnsi="Times New Roman" w:cs="Times New Roman"/>
              </w:rPr>
            </w:pPr>
            <w:r w:rsidRPr="00B953C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961" w:type="dxa"/>
          </w:tcPr>
          <w:p w:rsidR="00E329C8" w:rsidRPr="00B953C2" w:rsidRDefault="00E329C8" w:rsidP="00B953C2">
            <w:pPr>
              <w:pStyle w:val="HTML"/>
              <w:ind w:right="-141"/>
              <w:jc w:val="both"/>
              <w:rPr>
                <w:rFonts w:ascii="Times New Roman" w:hAnsi="Times New Roman" w:cs="Times New Roman"/>
              </w:rPr>
            </w:pPr>
            <w:r w:rsidRPr="00B953C2">
              <w:rPr>
                <w:rFonts w:ascii="Times New Roman" w:hAnsi="Times New Roman" w:cs="Times New Roman"/>
              </w:rPr>
              <w:t>Расходы на непрограммные направления деятельности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B953C2" w:rsidRDefault="00E329C8" w:rsidP="00B953C2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B953C2">
              <w:rPr>
                <w:rFonts w:ascii="Times New Roman" w:hAnsi="Times New Roman"/>
                <w:bCs/>
                <w:iCs/>
                <w:sz w:val="16"/>
                <w:szCs w:val="16"/>
              </w:rPr>
              <w:t>1 284,03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B953C2" w:rsidRDefault="00E329C8" w:rsidP="00B953C2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B953C2">
              <w:rPr>
                <w:rFonts w:ascii="Times New Roman" w:hAnsi="Times New Roman"/>
                <w:bCs/>
                <w:iCs/>
                <w:sz w:val="16"/>
                <w:szCs w:val="16"/>
              </w:rPr>
              <w:t>1 307,98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B953C2" w:rsidRDefault="00E329C8" w:rsidP="00B953C2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B953C2">
              <w:rPr>
                <w:rFonts w:ascii="Times New Roman" w:hAnsi="Times New Roman"/>
                <w:bCs/>
                <w:iCs/>
                <w:sz w:val="16"/>
                <w:szCs w:val="16"/>
              </w:rPr>
              <w:t>1 308,20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B953C2" w:rsidRDefault="00E329C8" w:rsidP="00B953C2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B953C2">
              <w:rPr>
                <w:rFonts w:ascii="Times New Roman" w:hAnsi="Times New Roman"/>
                <w:bCs/>
                <w:iCs/>
                <w:sz w:val="16"/>
                <w:szCs w:val="16"/>
              </w:rPr>
              <w:t>1 328,32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B953C2" w:rsidRDefault="00E329C8" w:rsidP="00B953C2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B953C2">
              <w:rPr>
                <w:rFonts w:ascii="Times New Roman" w:hAnsi="Times New Roman"/>
                <w:bCs/>
                <w:iCs/>
                <w:sz w:val="16"/>
                <w:szCs w:val="16"/>
              </w:rPr>
              <w:t>1 365,34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B953C2" w:rsidRDefault="00E329C8" w:rsidP="00B953C2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B953C2">
              <w:rPr>
                <w:rFonts w:ascii="Times New Roman" w:hAnsi="Times New Roman"/>
                <w:bCs/>
                <w:iCs/>
                <w:sz w:val="16"/>
                <w:szCs w:val="16"/>
              </w:rPr>
              <w:t>1 403,46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B953C2" w:rsidRDefault="00E329C8" w:rsidP="00B953C2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B953C2">
              <w:rPr>
                <w:rFonts w:ascii="Times New Roman" w:hAnsi="Times New Roman"/>
                <w:bCs/>
                <w:iCs/>
                <w:sz w:val="16"/>
                <w:szCs w:val="16"/>
              </w:rPr>
              <w:t>1 442,73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B953C2" w:rsidRDefault="00E329C8" w:rsidP="00B953C2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B953C2">
              <w:rPr>
                <w:rFonts w:ascii="Times New Roman" w:hAnsi="Times New Roman"/>
                <w:bCs/>
                <w:iCs/>
                <w:sz w:val="16"/>
                <w:szCs w:val="16"/>
              </w:rPr>
              <w:t>1 483,18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B953C2" w:rsidRDefault="00E329C8" w:rsidP="00B953C2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B953C2">
              <w:rPr>
                <w:rFonts w:ascii="Times New Roman" w:hAnsi="Times New Roman"/>
                <w:bCs/>
                <w:iCs/>
                <w:sz w:val="16"/>
                <w:szCs w:val="16"/>
              </w:rPr>
              <w:t>1 524,84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B953C2" w:rsidRDefault="00E329C8" w:rsidP="00B953C2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B953C2">
              <w:rPr>
                <w:rFonts w:ascii="Times New Roman" w:hAnsi="Times New Roman"/>
                <w:bCs/>
                <w:iCs/>
                <w:sz w:val="16"/>
                <w:szCs w:val="16"/>
              </w:rPr>
              <w:t>1 567,76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B953C2" w:rsidRDefault="00E329C8" w:rsidP="00B953C2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B953C2">
              <w:rPr>
                <w:rFonts w:ascii="Times New Roman" w:hAnsi="Times New Roman"/>
                <w:bCs/>
                <w:iCs/>
                <w:sz w:val="16"/>
                <w:szCs w:val="16"/>
              </w:rPr>
              <w:t>1 611,95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C8" w:rsidRPr="00B953C2" w:rsidRDefault="00E329C8" w:rsidP="00B953C2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B953C2">
              <w:rPr>
                <w:rFonts w:ascii="Times New Roman" w:hAnsi="Times New Roman"/>
                <w:bCs/>
                <w:iCs/>
                <w:sz w:val="16"/>
                <w:szCs w:val="16"/>
              </w:rPr>
              <w:t>1 657,48</w:t>
            </w:r>
          </w:p>
        </w:tc>
      </w:tr>
    </w:tbl>
    <w:p w:rsidR="00625AF0" w:rsidRDefault="00625AF0" w:rsidP="00B953C2">
      <w:pPr>
        <w:pStyle w:val="HTML"/>
        <w:ind w:right="-141" w:firstLine="709"/>
        <w:rPr>
          <w:rFonts w:ascii="Times New Roman" w:hAnsi="Times New Roman"/>
          <w:color w:val="FF0000"/>
          <w:sz w:val="28"/>
          <w:szCs w:val="28"/>
        </w:rPr>
      </w:pPr>
    </w:p>
    <w:p w:rsidR="00B953C2" w:rsidRDefault="00B953C2" w:rsidP="00B953C2">
      <w:pPr>
        <w:pStyle w:val="HTML"/>
        <w:shd w:val="clear" w:color="auto" w:fill="FFFFFF" w:themeFill="background1"/>
        <w:ind w:right="-141" w:firstLine="709"/>
        <w:rPr>
          <w:rFonts w:ascii="Times New Roman" w:hAnsi="Times New Roman"/>
          <w:color w:val="FF0000"/>
          <w:sz w:val="28"/>
          <w:szCs w:val="28"/>
        </w:rPr>
        <w:sectPr w:rsidR="00B953C2" w:rsidSect="00F11FF0">
          <w:pgSz w:w="16838" w:h="11906" w:orient="landscape"/>
          <w:pgMar w:top="1701" w:right="536" w:bottom="567" w:left="567" w:header="709" w:footer="709" w:gutter="0"/>
          <w:cols w:space="708"/>
          <w:docGrid w:linePitch="360"/>
        </w:sectPr>
      </w:pPr>
    </w:p>
    <w:p w:rsidR="00B953C2" w:rsidRPr="00625AF0" w:rsidRDefault="00B953C2" w:rsidP="00B953C2">
      <w:pPr>
        <w:pStyle w:val="HTML"/>
        <w:tabs>
          <w:tab w:val="left" w:pos="1077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625AF0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Приложение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25AF0">
        <w:rPr>
          <w:rFonts w:ascii="Times New Roman" w:hAnsi="Times New Roman" w:cs="Times New Roman"/>
          <w:sz w:val="28"/>
          <w:szCs w:val="28"/>
        </w:rPr>
        <w:t xml:space="preserve"> к бюджетному прогнозу </w:t>
      </w:r>
    </w:p>
    <w:p w:rsidR="00B953C2" w:rsidRPr="00625AF0" w:rsidRDefault="00B953C2" w:rsidP="00B953C2">
      <w:pPr>
        <w:pStyle w:val="HTML"/>
        <w:tabs>
          <w:tab w:val="left" w:pos="15593"/>
        </w:tabs>
        <w:ind w:right="-141" w:firstLine="709"/>
        <w:rPr>
          <w:rFonts w:ascii="Times New Roman" w:hAnsi="Times New Roman" w:cs="Times New Roman"/>
          <w:sz w:val="28"/>
          <w:szCs w:val="28"/>
        </w:rPr>
      </w:pPr>
      <w:r w:rsidRPr="00625AF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города Нижневартовска на долгосрочный </w:t>
      </w:r>
    </w:p>
    <w:p w:rsidR="00B953C2" w:rsidRPr="00625AF0" w:rsidRDefault="00B953C2" w:rsidP="00B953C2">
      <w:pPr>
        <w:pStyle w:val="HTML"/>
        <w:tabs>
          <w:tab w:val="left" w:pos="155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625AF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период до 2036 года</w:t>
      </w:r>
    </w:p>
    <w:p w:rsidR="00B953C2" w:rsidRPr="00AD0A1A" w:rsidRDefault="00B953C2" w:rsidP="00B953C2">
      <w:pPr>
        <w:pStyle w:val="HTML"/>
        <w:ind w:firstLine="709"/>
        <w:rPr>
          <w:rFonts w:ascii="Times New Roman" w:hAnsi="Times New Roman" w:cs="Times New Roman"/>
          <w:sz w:val="28"/>
          <w:szCs w:val="28"/>
        </w:rPr>
      </w:pPr>
    </w:p>
    <w:p w:rsidR="00B953C2" w:rsidRPr="00AD0A1A" w:rsidRDefault="00B953C2" w:rsidP="00B953C2">
      <w:pPr>
        <w:pStyle w:val="HTML"/>
        <w:ind w:firstLine="709"/>
        <w:rPr>
          <w:rFonts w:ascii="Times New Roman" w:hAnsi="Times New Roman" w:cs="Times New Roman"/>
          <w:sz w:val="28"/>
          <w:szCs w:val="28"/>
        </w:rPr>
      </w:pPr>
    </w:p>
    <w:p w:rsidR="00B953C2" w:rsidRPr="00AD0A1A" w:rsidRDefault="00B953C2" w:rsidP="00B953C2">
      <w:pPr>
        <w:pStyle w:val="HTML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D0A1A">
        <w:rPr>
          <w:rFonts w:ascii="Times New Roman" w:hAnsi="Times New Roman"/>
          <w:b/>
          <w:sz w:val="28"/>
          <w:szCs w:val="28"/>
        </w:rPr>
        <w:t xml:space="preserve">Показатели </w:t>
      </w:r>
    </w:p>
    <w:p w:rsidR="00B953C2" w:rsidRPr="00AD0A1A" w:rsidRDefault="00B953C2" w:rsidP="00B953C2">
      <w:pPr>
        <w:pStyle w:val="HTML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D0A1A">
        <w:rPr>
          <w:rFonts w:ascii="Times New Roman" w:hAnsi="Times New Roman"/>
          <w:b/>
          <w:sz w:val="28"/>
          <w:szCs w:val="28"/>
        </w:rPr>
        <w:t>финансового обеспечения национальных проектов, достижение целей,</w:t>
      </w:r>
    </w:p>
    <w:p w:rsidR="00B953C2" w:rsidRPr="00AD0A1A" w:rsidRDefault="00B953C2" w:rsidP="00B953C2">
      <w:pPr>
        <w:pStyle w:val="HTML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D0A1A">
        <w:rPr>
          <w:rFonts w:ascii="Times New Roman" w:hAnsi="Times New Roman"/>
          <w:b/>
          <w:sz w:val="28"/>
          <w:szCs w:val="28"/>
        </w:rPr>
        <w:t>показателей и решение задач которых осуществляется за счет средств бюджета город</w:t>
      </w:r>
    </w:p>
    <w:p w:rsidR="00B953C2" w:rsidRPr="00AD0A1A" w:rsidRDefault="00B953C2" w:rsidP="00B953C2">
      <w:pPr>
        <w:pStyle w:val="HTML"/>
        <w:spacing w:after="120"/>
        <w:ind w:right="-142" w:firstLine="709"/>
        <w:jc w:val="right"/>
        <w:rPr>
          <w:rFonts w:ascii="Times New Roman" w:hAnsi="Times New Roman"/>
          <w:sz w:val="24"/>
          <w:szCs w:val="24"/>
        </w:rPr>
      </w:pPr>
      <w:r w:rsidRPr="00AD0A1A">
        <w:rPr>
          <w:rFonts w:ascii="Times New Roman" w:hAnsi="Times New Roman"/>
          <w:sz w:val="24"/>
          <w:szCs w:val="24"/>
        </w:rPr>
        <w:t>(млн. рублей)</w:t>
      </w:r>
    </w:p>
    <w:tbl>
      <w:tblPr>
        <w:tblStyle w:val="ad"/>
        <w:tblW w:w="16042" w:type="dxa"/>
        <w:tblLook w:val="04A0" w:firstRow="1" w:lastRow="0" w:firstColumn="1" w:lastColumn="0" w:noHBand="0" w:noVBand="1"/>
      </w:tblPr>
      <w:tblGrid>
        <w:gridCol w:w="534"/>
        <w:gridCol w:w="4961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 w:rsidR="00AD0A1A" w:rsidRPr="00AD0A1A" w:rsidTr="00BF1C01">
        <w:tc>
          <w:tcPr>
            <w:tcW w:w="534" w:type="dxa"/>
          </w:tcPr>
          <w:p w:rsidR="00B953C2" w:rsidRPr="00AD0A1A" w:rsidRDefault="00B953C2" w:rsidP="00BF1C01">
            <w:pPr>
              <w:pStyle w:val="HTML"/>
              <w:ind w:right="-141"/>
              <w:jc w:val="center"/>
              <w:rPr>
                <w:rFonts w:ascii="Times New Roman" w:hAnsi="Times New Roman" w:cs="Times New Roman"/>
              </w:rPr>
            </w:pPr>
            <w:r w:rsidRPr="00AD0A1A">
              <w:rPr>
                <w:rFonts w:ascii="Times New Roman" w:hAnsi="Times New Roman" w:cs="Times New Roman"/>
              </w:rPr>
              <w:t>№</w:t>
            </w:r>
          </w:p>
          <w:p w:rsidR="00B953C2" w:rsidRPr="00AD0A1A" w:rsidRDefault="00B953C2" w:rsidP="00BF1C01">
            <w:pPr>
              <w:pStyle w:val="HTML"/>
              <w:ind w:right="-141"/>
              <w:rPr>
                <w:rFonts w:ascii="Times New Roman" w:hAnsi="Times New Roman" w:cs="Times New Roman"/>
              </w:rPr>
            </w:pPr>
            <w:r w:rsidRPr="00AD0A1A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961" w:type="dxa"/>
          </w:tcPr>
          <w:p w:rsidR="00B953C2" w:rsidRPr="00AD0A1A" w:rsidRDefault="00B953C2" w:rsidP="00BF1C01">
            <w:pPr>
              <w:pStyle w:val="HTML"/>
              <w:ind w:right="-141"/>
              <w:jc w:val="center"/>
              <w:rPr>
                <w:rFonts w:ascii="Times New Roman" w:hAnsi="Times New Roman" w:cs="Times New Roman"/>
              </w:rPr>
            </w:pPr>
            <w:r w:rsidRPr="00AD0A1A">
              <w:rPr>
                <w:rFonts w:ascii="Times New Roman" w:hAnsi="Times New Roman"/>
                <w:b/>
                <w:bCs/>
              </w:rPr>
              <w:t>Показатель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3C2" w:rsidRPr="00AD0A1A" w:rsidRDefault="00B953C2" w:rsidP="00BF1C0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0A1A">
              <w:rPr>
                <w:rFonts w:ascii="Times New Roman" w:hAnsi="Times New Roman"/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3C2" w:rsidRPr="00AD0A1A" w:rsidRDefault="00B953C2" w:rsidP="00BF1C0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0A1A">
              <w:rPr>
                <w:rFonts w:ascii="Times New Roman" w:hAnsi="Times New Roman"/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3C2" w:rsidRPr="00AD0A1A" w:rsidRDefault="00B953C2" w:rsidP="00BF1C0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0A1A">
              <w:rPr>
                <w:rFonts w:ascii="Times New Roman" w:hAnsi="Times New Roman"/>
                <w:b/>
                <w:bCs/>
                <w:sz w:val="20"/>
                <w:szCs w:val="20"/>
              </w:rPr>
              <w:t>2027 год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3C2" w:rsidRPr="00AD0A1A" w:rsidRDefault="00B953C2" w:rsidP="00BF1C0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0A1A">
              <w:rPr>
                <w:rFonts w:ascii="Times New Roman" w:hAnsi="Times New Roman"/>
                <w:b/>
                <w:bCs/>
                <w:sz w:val="20"/>
                <w:szCs w:val="20"/>
              </w:rPr>
              <w:t>2028 год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3C2" w:rsidRPr="00AD0A1A" w:rsidRDefault="00B953C2" w:rsidP="00BF1C0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0A1A">
              <w:rPr>
                <w:rFonts w:ascii="Times New Roman" w:hAnsi="Times New Roman"/>
                <w:b/>
                <w:bCs/>
                <w:sz w:val="20"/>
                <w:szCs w:val="20"/>
              </w:rPr>
              <w:t>2029 год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3C2" w:rsidRPr="00AD0A1A" w:rsidRDefault="00B953C2" w:rsidP="00BF1C0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0A1A">
              <w:rPr>
                <w:rFonts w:ascii="Times New Roman" w:hAnsi="Times New Roman"/>
                <w:b/>
                <w:bCs/>
                <w:sz w:val="20"/>
                <w:szCs w:val="20"/>
              </w:rPr>
              <w:t>2030 год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3C2" w:rsidRPr="00AD0A1A" w:rsidRDefault="00B953C2" w:rsidP="00BF1C0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0A1A">
              <w:rPr>
                <w:rFonts w:ascii="Times New Roman" w:hAnsi="Times New Roman"/>
                <w:b/>
                <w:bCs/>
                <w:sz w:val="20"/>
                <w:szCs w:val="20"/>
              </w:rPr>
              <w:t>2031 год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3C2" w:rsidRPr="00AD0A1A" w:rsidRDefault="00B953C2" w:rsidP="00BF1C0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0A1A">
              <w:rPr>
                <w:rFonts w:ascii="Times New Roman" w:hAnsi="Times New Roman"/>
                <w:b/>
                <w:bCs/>
                <w:sz w:val="20"/>
                <w:szCs w:val="20"/>
              </w:rPr>
              <w:t>2032 год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3C2" w:rsidRPr="00AD0A1A" w:rsidRDefault="00B953C2" w:rsidP="00BF1C0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0A1A">
              <w:rPr>
                <w:rFonts w:ascii="Times New Roman" w:hAnsi="Times New Roman"/>
                <w:b/>
                <w:bCs/>
                <w:sz w:val="20"/>
                <w:szCs w:val="20"/>
              </w:rPr>
              <w:t>2033 год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3C2" w:rsidRPr="00AD0A1A" w:rsidRDefault="00B953C2" w:rsidP="00BF1C0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0A1A">
              <w:rPr>
                <w:rFonts w:ascii="Times New Roman" w:hAnsi="Times New Roman"/>
                <w:b/>
                <w:bCs/>
                <w:sz w:val="20"/>
                <w:szCs w:val="20"/>
              </w:rPr>
              <w:t>2034 год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3C2" w:rsidRPr="00AD0A1A" w:rsidRDefault="00B953C2" w:rsidP="00BF1C0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0A1A">
              <w:rPr>
                <w:rFonts w:ascii="Times New Roman" w:hAnsi="Times New Roman"/>
                <w:b/>
                <w:bCs/>
                <w:sz w:val="20"/>
                <w:szCs w:val="20"/>
              </w:rPr>
              <w:t>2035 год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3C2" w:rsidRPr="00AD0A1A" w:rsidRDefault="00B953C2" w:rsidP="00BF1C0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0A1A">
              <w:rPr>
                <w:rFonts w:ascii="Times New Roman" w:hAnsi="Times New Roman"/>
                <w:b/>
                <w:bCs/>
                <w:sz w:val="20"/>
                <w:szCs w:val="20"/>
              </w:rPr>
              <w:t>2036 год</w:t>
            </w:r>
          </w:p>
        </w:tc>
      </w:tr>
      <w:tr w:rsidR="00AD0A1A" w:rsidRPr="00AD0A1A" w:rsidTr="00BF1C01">
        <w:tc>
          <w:tcPr>
            <w:tcW w:w="534" w:type="dxa"/>
          </w:tcPr>
          <w:p w:rsidR="00CC6269" w:rsidRPr="00AD0A1A" w:rsidRDefault="00CC6269" w:rsidP="00CC6269">
            <w:pPr>
              <w:pStyle w:val="HTML"/>
              <w:ind w:right="-104"/>
              <w:jc w:val="center"/>
              <w:rPr>
                <w:rFonts w:ascii="Times New Roman" w:hAnsi="Times New Roman" w:cs="Times New Roman"/>
              </w:rPr>
            </w:pPr>
            <w:r w:rsidRPr="00AD0A1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961" w:type="dxa"/>
          </w:tcPr>
          <w:p w:rsidR="00CC6269" w:rsidRPr="00AD0A1A" w:rsidRDefault="00CC6269" w:rsidP="00CC6269">
            <w:pPr>
              <w:pStyle w:val="HTML"/>
              <w:ind w:right="35"/>
              <w:jc w:val="both"/>
              <w:rPr>
                <w:rFonts w:ascii="Times New Roman" w:hAnsi="Times New Roman" w:cs="Times New Roman"/>
              </w:rPr>
            </w:pPr>
            <w:r w:rsidRPr="00AD0A1A">
              <w:rPr>
                <w:rFonts w:ascii="Times New Roman" w:hAnsi="Times New Roman" w:cs="Times New Roman"/>
              </w:rPr>
              <w:t>Расходы бюджета города на достижение целей, показателей и решение задач национальных проектов - всего, в том числе: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6954E5">
            <w:pPr>
              <w:jc w:val="right"/>
              <w:rPr>
                <w:rFonts w:ascii="Times New Roman" w:hAnsi="Times New Roman"/>
                <w:bCs/>
                <w:sz w:val="16"/>
              </w:rPr>
            </w:pPr>
            <w:r w:rsidRPr="00AD0A1A">
              <w:rPr>
                <w:rFonts w:ascii="Times New Roman" w:hAnsi="Times New Roman"/>
                <w:bCs/>
                <w:sz w:val="16"/>
              </w:rPr>
              <w:t>802,1</w:t>
            </w:r>
            <w:r w:rsidR="006954E5" w:rsidRPr="00AD0A1A">
              <w:rPr>
                <w:rFonts w:ascii="Times New Roman" w:hAnsi="Times New Roman"/>
                <w:bCs/>
                <w:sz w:val="16"/>
              </w:rPr>
              <w:t>7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bCs/>
                <w:sz w:val="16"/>
              </w:rPr>
            </w:pPr>
            <w:r w:rsidRPr="00AD0A1A">
              <w:rPr>
                <w:rFonts w:ascii="Times New Roman" w:hAnsi="Times New Roman"/>
                <w:bCs/>
                <w:sz w:val="16"/>
              </w:rPr>
              <w:t>744,70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bCs/>
                <w:sz w:val="16"/>
              </w:rPr>
            </w:pPr>
            <w:r w:rsidRPr="00AD0A1A">
              <w:rPr>
                <w:rFonts w:ascii="Times New Roman" w:hAnsi="Times New Roman"/>
                <w:bCs/>
                <w:sz w:val="16"/>
              </w:rPr>
              <w:t>731,63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D0A1A">
              <w:rPr>
                <w:rFonts w:ascii="Times New Roman" w:hAnsi="Times New Roman"/>
                <w:sz w:val="16"/>
                <w:szCs w:val="16"/>
              </w:rPr>
              <w:t>14,96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D0A1A">
              <w:rPr>
                <w:rFonts w:ascii="Times New Roman" w:hAnsi="Times New Roman"/>
                <w:sz w:val="16"/>
                <w:szCs w:val="16"/>
              </w:rPr>
              <w:t>14,96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D0A1A">
              <w:rPr>
                <w:rFonts w:ascii="Times New Roman" w:hAnsi="Times New Roman"/>
                <w:sz w:val="16"/>
                <w:szCs w:val="16"/>
              </w:rPr>
              <w:t>14,96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D0A1A">
              <w:rPr>
                <w:rFonts w:ascii="Times New Roman" w:hAnsi="Times New Roman"/>
                <w:sz w:val="16"/>
                <w:szCs w:val="16"/>
              </w:rPr>
              <w:t>14,96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D0A1A">
              <w:rPr>
                <w:rFonts w:ascii="Times New Roman" w:hAnsi="Times New Roman"/>
                <w:sz w:val="16"/>
                <w:szCs w:val="16"/>
              </w:rPr>
              <w:t>14,96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D0A1A">
              <w:rPr>
                <w:rFonts w:ascii="Times New Roman" w:hAnsi="Times New Roman"/>
                <w:sz w:val="16"/>
                <w:szCs w:val="16"/>
              </w:rPr>
              <w:t>14,96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D0A1A">
              <w:rPr>
                <w:rFonts w:ascii="Times New Roman" w:hAnsi="Times New Roman"/>
                <w:sz w:val="16"/>
                <w:szCs w:val="16"/>
              </w:rPr>
              <w:t>14,96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D0A1A">
              <w:rPr>
                <w:rFonts w:ascii="Times New Roman" w:hAnsi="Times New Roman"/>
                <w:sz w:val="16"/>
                <w:szCs w:val="16"/>
              </w:rPr>
              <w:t>14,96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D0A1A">
              <w:rPr>
                <w:rFonts w:ascii="Times New Roman" w:hAnsi="Times New Roman"/>
                <w:sz w:val="16"/>
                <w:szCs w:val="16"/>
              </w:rPr>
              <w:t>14,96</w:t>
            </w:r>
          </w:p>
        </w:tc>
      </w:tr>
      <w:tr w:rsidR="00AD0A1A" w:rsidRPr="00AD0A1A" w:rsidTr="00BF1C01">
        <w:tc>
          <w:tcPr>
            <w:tcW w:w="534" w:type="dxa"/>
          </w:tcPr>
          <w:p w:rsidR="00CC6269" w:rsidRPr="00AD0A1A" w:rsidRDefault="00CC6269" w:rsidP="00CC6269">
            <w:pPr>
              <w:pStyle w:val="HTML"/>
              <w:ind w:right="-141"/>
              <w:jc w:val="center"/>
              <w:rPr>
                <w:rFonts w:ascii="Times New Roman" w:hAnsi="Times New Roman" w:cs="Times New Roman"/>
              </w:rPr>
            </w:pPr>
            <w:r w:rsidRPr="00AD0A1A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961" w:type="dxa"/>
          </w:tcPr>
          <w:p w:rsidR="00CC6269" w:rsidRPr="00AD0A1A" w:rsidRDefault="00CC6269" w:rsidP="00CC6269">
            <w:pPr>
              <w:pStyle w:val="HTML"/>
              <w:ind w:right="35"/>
              <w:jc w:val="both"/>
              <w:rPr>
                <w:rFonts w:ascii="Times New Roman" w:hAnsi="Times New Roman" w:cs="Times New Roman"/>
              </w:rPr>
            </w:pPr>
            <w:r w:rsidRPr="00AD0A1A">
              <w:rPr>
                <w:rFonts w:ascii="Times New Roman" w:hAnsi="Times New Roman" w:cs="Times New Roman"/>
              </w:rPr>
              <w:t>Национальный проект "Инфраструктура для жизни"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AD0A1A">
              <w:rPr>
                <w:rFonts w:ascii="Times New Roman" w:hAnsi="Times New Roman"/>
                <w:bCs/>
                <w:iCs/>
                <w:sz w:val="16"/>
                <w:szCs w:val="16"/>
              </w:rPr>
              <w:t>459,26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AD0A1A">
              <w:rPr>
                <w:rFonts w:ascii="Times New Roman" w:hAnsi="Times New Roman"/>
                <w:bCs/>
                <w:iCs/>
                <w:sz w:val="16"/>
                <w:szCs w:val="16"/>
              </w:rPr>
              <w:t>440,53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AD0A1A">
              <w:rPr>
                <w:rFonts w:ascii="Times New Roman" w:hAnsi="Times New Roman"/>
                <w:bCs/>
                <w:iCs/>
                <w:sz w:val="16"/>
                <w:szCs w:val="16"/>
              </w:rPr>
              <w:t>468,43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AD0A1A">
              <w:rPr>
                <w:rFonts w:ascii="Times New Roman" w:hAnsi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AD0A1A">
              <w:rPr>
                <w:rFonts w:ascii="Times New Roman" w:hAnsi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AD0A1A">
              <w:rPr>
                <w:rFonts w:ascii="Times New Roman" w:hAnsi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AD0A1A">
              <w:rPr>
                <w:rFonts w:ascii="Times New Roman" w:hAnsi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AD0A1A">
              <w:rPr>
                <w:rFonts w:ascii="Times New Roman" w:hAnsi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AD0A1A">
              <w:rPr>
                <w:rFonts w:ascii="Times New Roman" w:hAnsi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AD0A1A">
              <w:rPr>
                <w:rFonts w:ascii="Times New Roman" w:hAnsi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AD0A1A">
              <w:rPr>
                <w:rFonts w:ascii="Times New Roman" w:hAnsi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AD0A1A">
              <w:rPr>
                <w:rFonts w:ascii="Times New Roman" w:hAnsi="Times New Roman"/>
                <w:bCs/>
                <w:iCs/>
                <w:sz w:val="16"/>
                <w:szCs w:val="16"/>
              </w:rPr>
              <w:t>0,00</w:t>
            </w:r>
          </w:p>
        </w:tc>
      </w:tr>
      <w:tr w:rsidR="00AD0A1A" w:rsidRPr="00AD0A1A" w:rsidTr="00BF1C01">
        <w:tc>
          <w:tcPr>
            <w:tcW w:w="534" w:type="dxa"/>
          </w:tcPr>
          <w:p w:rsidR="00CC6269" w:rsidRPr="00AD0A1A" w:rsidRDefault="00CC6269" w:rsidP="00CC6269">
            <w:pPr>
              <w:pStyle w:val="HTML"/>
              <w:ind w:right="-141"/>
              <w:jc w:val="center"/>
              <w:rPr>
                <w:rFonts w:ascii="Times New Roman" w:hAnsi="Times New Roman" w:cs="Times New Roman"/>
              </w:rPr>
            </w:pPr>
            <w:r w:rsidRPr="00AD0A1A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4961" w:type="dxa"/>
          </w:tcPr>
          <w:p w:rsidR="00CC6269" w:rsidRPr="00AD0A1A" w:rsidRDefault="00CC6269" w:rsidP="00CC6269">
            <w:pPr>
              <w:pStyle w:val="HTML"/>
              <w:ind w:right="35"/>
              <w:jc w:val="both"/>
              <w:rPr>
                <w:rFonts w:ascii="Times New Roman" w:hAnsi="Times New Roman" w:cs="Times New Roman"/>
              </w:rPr>
            </w:pPr>
            <w:r w:rsidRPr="00AD0A1A">
              <w:rPr>
                <w:rFonts w:ascii="Times New Roman" w:hAnsi="Times New Roman" w:cs="Times New Roman"/>
              </w:rPr>
              <w:t>Национальный проект "Молодежь и дети"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D0A1A">
              <w:rPr>
                <w:rFonts w:ascii="Times New Roman" w:hAnsi="Times New Roman"/>
                <w:sz w:val="16"/>
                <w:szCs w:val="16"/>
              </w:rPr>
              <w:t>326,59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D0A1A">
              <w:rPr>
                <w:rFonts w:ascii="Times New Roman" w:hAnsi="Times New Roman"/>
                <w:sz w:val="16"/>
                <w:szCs w:val="16"/>
              </w:rPr>
              <w:t>245,87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D0A1A">
              <w:rPr>
                <w:rFonts w:ascii="Times New Roman" w:hAnsi="Times New Roman"/>
                <w:sz w:val="16"/>
                <w:szCs w:val="16"/>
              </w:rPr>
              <w:t>246,88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D0A1A">
              <w:rPr>
                <w:rFonts w:ascii="Times New Roman" w:hAnsi="Times New Roman"/>
                <w:sz w:val="16"/>
                <w:szCs w:val="16"/>
              </w:rPr>
              <w:t>14,96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D0A1A">
              <w:rPr>
                <w:rFonts w:ascii="Times New Roman" w:hAnsi="Times New Roman"/>
                <w:sz w:val="16"/>
                <w:szCs w:val="16"/>
              </w:rPr>
              <w:t>14,96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D0A1A">
              <w:rPr>
                <w:rFonts w:ascii="Times New Roman" w:hAnsi="Times New Roman"/>
                <w:sz w:val="16"/>
                <w:szCs w:val="16"/>
              </w:rPr>
              <w:t>14,96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D0A1A">
              <w:rPr>
                <w:rFonts w:ascii="Times New Roman" w:hAnsi="Times New Roman"/>
                <w:sz w:val="16"/>
                <w:szCs w:val="16"/>
              </w:rPr>
              <w:t>14,96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D0A1A">
              <w:rPr>
                <w:rFonts w:ascii="Times New Roman" w:hAnsi="Times New Roman"/>
                <w:sz w:val="16"/>
                <w:szCs w:val="16"/>
              </w:rPr>
              <w:t>14,96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D0A1A">
              <w:rPr>
                <w:rFonts w:ascii="Times New Roman" w:hAnsi="Times New Roman"/>
                <w:sz w:val="16"/>
                <w:szCs w:val="16"/>
              </w:rPr>
              <w:t>14,96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D0A1A">
              <w:rPr>
                <w:rFonts w:ascii="Times New Roman" w:hAnsi="Times New Roman"/>
                <w:sz w:val="16"/>
                <w:szCs w:val="16"/>
              </w:rPr>
              <w:t>14,96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D0A1A">
              <w:rPr>
                <w:rFonts w:ascii="Times New Roman" w:hAnsi="Times New Roman"/>
                <w:sz w:val="16"/>
                <w:szCs w:val="16"/>
              </w:rPr>
              <w:t>14,96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D0A1A">
              <w:rPr>
                <w:rFonts w:ascii="Times New Roman" w:hAnsi="Times New Roman"/>
                <w:sz w:val="16"/>
                <w:szCs w:val="16"/>
              </w:rPr>
              <w:t>14,96</w:t>
            </w:r>
          </w:p>
        </w:tc>
      </w:tr>
      <w:tr w:rsidR="00AD0A1A" w:rsidRPr="00AD0A1A" w:rsidTr="00BF1C01">
        <w:tc>
          <w:tcPr>
            <w:tcW w:w="534" w:type="dxa"/>
          </w:tcPr>
          <w:p w:rsidR="00CC6269" w:rsidRPr="00AD0A1A" w:rsidRDefault="00CC6269" w:rsidP="00CC6269">
            <w:pPr>
              <w:pStyle w:val="HTML"/>
              <w:ind w:right="-141"/>
              <w:jc w:val="center"/>
              <w:rPr>
                <w:rFonts w:ascii="Times New Roman" w:hAnsi="Times New Roman" w:cs="Times New Roman"/>
              </w:rPr>
            </w:pPr>
            <w:r w:rsidRPr="00AD0A1A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4961" w:type="dxa"/>
          </w:tcPr>
          <w:p w:rsidR="00CC6269" w:rsidRPr="00AD0A1A" w:rsidRDefault="00CC6269" w:rsidP="00CC6269">
            <w:pPr>
              <w:pStyle w:val="HTML"/>
              <w:ind w:right="35"/>
              <w:jc w:val="both"/>
              <w:rPr>
                <w:rFonts w:ascii="Times New Roman" w:hAnsi="Times New Roman" w:cs="Times New Roman"/>
              </w:rPr>
            </w:pPr>
            <w:r w:rsidRPr="00AD0A1A">
              <w:rPr>
                <w:rFonts w:ascii="Times New Roman" w:hAnsi="Times New Roman" w:cs="Times New Roman"/>
              </w:rPr>
              <w:t>Национальный проект "Эффективная и конкурентная экономика"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D0A1A">
              <w:rPr>
                <w:rFonts w:ascii="Times New Roman" w:hAnsi="Times New Roman"/>
                <w:sz w:val="16"/>
                <w:szCs w:val="16"/>
              </w:rPr>
              <w:t>16,32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D0A1A">
              <w:rPr>
                <w:rFonts w:ascii="Times New Roman" w:hAnsi="Times New Roman"/>
                <w:sz w:val="16"/>
                <w:szCs w:val="16"/>
              </w:rPr>
              <w:t>16,32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D0A1A">
              <w:rPr>
                <w:rFonts w:ascii="Times New Roman" w:hAnsi="Times New Roman"/>
                <w:sz w:val="16"/>
                <w:szCs w:val="16"/>
              </w:rPr>
              <w:t>16,32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AD0A1A">
              <w:rPr>
                <w:rFonts w:ascii="Times New Roman" w:hAnsi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AD0A1A">
              <w:rPr>
                <w:rFonts w:ascii="Times New Roman" w:hAnsi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AD0A1A">
              <w:rPr>
                <w:rFonts w:ascii="Times New Roman" w:hAnsi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AD0A1A">
              <w:rPr>
                <w:rFonts w:ascii="Times New Roman" w:hAnsi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AD0A1A">
              <w:rPr>
                <w:rFonts w:ascii="Times New Roman" w:hAnsi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AD0A1A">
              <w:rPr>
                <w:rFonts w:ascii="Times New Roman" w:hAnsi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AD0A1A">
              <w:rPr>
                <w:rFonts w:ascii="Times New Roman" w:hAnsi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AD0A1A">
              <w:rPr>
                <w:rFonts w:ascii="Times New Roman" w:hAnsi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AD0A1A">
              <w:rPr>
                <w:rFonts w:ascii="Times New Roman" w:hAnsi="Times New Roman"/>
                <w:bCs/>
                <w:iCs/>
                <w:sz w:val="16"/>
                <w:szCs w:val="16"/>
              </w:rPr>
              <w:t>0,00</w:t>
            </w:r>
          </w:p>
        </w:tc>
      </w:tr>
      <w:tr w:rsidR="00AD0A1A" w:rsidRPr="00AD0A1A" w:rsidTr="00BF1C01">
        <w:tc>
          <w:tcPr>
            <w:tcW w:w="534" w:type="dxa"/>
          </w:tcPr>
          <w:p w:rsidR="00CC6269" w:rsidRPr="00AD0A1A" w:rsidRDefault="00CC6269" w:rsidP="00CC6269">
            <w:pPr>
              <w:pStyle w:val="HTML"/>
              <w:ind w:right="-141"/>
              <w:jc w:val="center"/>
              <w:rPr>
                <w:rFonts w:ascii="Times New Roman" w:hAnsi="Times New Roman" w:cs="Times New Roman"/>
              </w:rPr>
            </w:pPr>
            <w:r w:rsidRPr="00AD0A1A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4961" w:type="dxa"/>
          </w:tcPr>
          <w:p w:rsidR="00CC6269" w:rsidRPr="00AD0A1A" w:rsidRDefault="00CC6269" w:rsidP="00CC6269">
            <w:pPr>
              <w:pStyle w:val="HTML"/>
              <w:ind w:right="35"/>
              <w:jc w:val="both"/>
              <w:rPr>
                <w:rFonts w:ascii="Times New Roman" w:hAnsi="Times New Roman" w:cs="Times New Roman"/>
              </w:rPr>
            </w:pPr>
            <w:r w:rsidRPr="00AD0A1A">
              <w:rPr>
                <w:rFonts w:ascii="Times New Roman" w:hAnsi="Times New Roman" w:cs="Times New Roman"/>
              </w:rPr>
              <w:t>Национальный проект "Семья"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D0A1A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D0A1A">
              <w:rPr>
                <w:rFonts w:ascii="Times New Roman" w:hAnsi="Times New Roman"/>
                <w:sz w:val="16"/>
                <w:szCs w:val="16"/>
              </w:rPr>
              <w:t>41,98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D0A1A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AD0A1A">
              <w:rPr>
                <w:rFonts w:ascii="Times New Roman" w:hAnsi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AD0A1A">
              <w:rPr>
                <w:rFonts w:ascii="Times New Roman" w:hAnsi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AD0A1A">
              <w:rPr>
                <w:rFonts w:ascii="Times New Roman" w:hAnsi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AD0A1A">
              <w:rPr>
                <w:rFonts w:ascii="Times New Roman" w:hAnsi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AD0A1A">
              <w:rPr>
                <w:rFonts w:ascii="Times New Roman" w:hAnsi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AD0A1A">
              <w:rPr>
                <w:rFonts w:ascii="Times New Roman" w:hAnsi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AD0A1A">
              <w:rPr>
                <w:rFonts w:ascii="Times New Roman" w:hAnsi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AD0A1A">
              <w:rPr>
                <w:rFonts w:ascii="Times New Roman" w:hAnsi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69" w:rsidRPr="00AD0A1A" w:rsidRDefault="00CC6269" w:rsidP="00CC6269">
            <w:pPr>
              <w:jc w:val="right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AD0A1A">
              <w:rPr>
                <w:rFonts w:ascii="Times New Roman" w:hAnsi="Times New Roman"/>
                <w:bCs/>
                <w:iCs/>
                <w:sz w:val="16"/>
                <w:szCs w:val="16"/>
              </w:rPr>
              <w:t>0,00</w:t>
            </w:r>
          </w:p>
        </w:tc>
      </w:tr>
    </w:tbl>
    <w:p w:rsidR="00625AF0" w:rsidRPr="00AD0A1A" w:rsidRDefault="00625AF0" w:rsidP="00030F64">
      <w:pPr>
        <w:pStyle w:val="HTML"/>
        <w:ind w:right="-141" w:firstLine="709"/>
        <w:rPr>
          <w:rFonts w:ascii="Times New Roman" w:hAnsi="Times New Roman"/>
          <w:sz w:val="28"/>
          <w:szCs w:val="28"/>
        </w:rPr>
      </w:pPr>
    </w:p>
    <w:p w:rsidR="002F5E35" w:rsidRPr="00AD0A1A" w:rsidRDefault="002F5E35" w:rsidP="00CD5215">
      <w:pPr>
        <w:pStyle w:val="HTML"/>
        <w:rPr>
          <w:rFonts w:ascii="Times New Roman" w:hAnsi="Times New Roman"/>
        </w:rPr>
      </w:pPr>
    </w:p>
    <w:p w:rsidR="00CD5215" w:rsidRPr="00AD0A1A" w:rsidRDefault="00CD5215" w:rsidP="00CD5215">
      <w:pPr>
        <w:pStyle w:val="HTML"/>
        <w:rPr>
          <w:rFonts w:ascii="Times New Roman" w:hAnsi="Times New Roman"/>
        </w:rPr>
      </w:pPr>
    </w:p>
    <w:p w:rsidR="00CD5215" w:rsidRPr="00AD0A1A" w:rsidRDefault="00CD5215" w:rsidP="00CD5215">
      <w:pPr>
        <w:pStyle w:val="HTML"/>
        <w:rPr>
          <w:rFonts w:ascii="Times New Roman" w:hAnsi="Times New Roman"/>
          <w:sz w:val="28"/>
          <w:szCs w:val="28"/>
        </w:rPr>
      </w:pPr>
    </w:p>
    <w:sectPr w:rsidR="00CD5215" w:rsidRPr="00AD0A1A" w:rsidSect="00F11FF0">
      <w:pgSz w:w="16838" w:h="11906" w:orient="landscape"/>
      <w:pgMar w:top="1701" w:right="536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6214" w:rsidRDefault="00236214" w:rsidP="00800F53">
      <w:pPr>
        <w:spacing w:after="0" w:line="240" w:lineRule="auto"/>
      </w:pPr>
      <w:r>
        <w:separator/>
      </w:r>
    </w:p>
  </w:endnote>
  <w:endnote w:type="continuationSeparator" w:id="0">
    <w:p w:rsidR="00236214" w:rsidRDefault="00236214" w:rsidP="00800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6214" w:rsidRDefault="00236214" w:rsidP="00800F53">
      <w:pPr>
        <w:spacing w:after="0" w:line="240" w:lineRule="auto"/>
      </w:pPr>
      <w:r>
        <w:separator/>
      </w:r>
    </w:p>
  </w:footnote>
  <w:footnote w:type="continuationSeparator" w:id="0">
    <w:p w:rsidR="00236214" w:rsidRDefault="00236214" w:rsidP="00800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841137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236214" w:rsidRPr="00474452" w:rsidRDefault="00236214">
        <w:pPr>
          <w:pStyle w:val="a4"/>
          <w:jc w:val="center"/>
          <w:rPr>
            <w:rFonts w:ascii="Times New Roman" w:hAnsi="Times New Roman"/>
            <w:sz w:val="28"/>
            <w:szCs w:val="28"/>
          </w:rPr>
        </w:pPr>
        <w:r w:rsidRPr="00474452">
          <w:rPr>
            <w:rFonts w:ascii="Times New Roman" w:hAnsi="Times New Roman"/>
            <w:sz w:val="28"/>
            <w:szCs w:val="28"/>
          </w:rPr>
          <w:fldChar w:fldCharType="begin"/>
        </w:r>
        <w:r w:rsidRPr="00474452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474452">
          <w:rPr>
            <w:rFonts w:ascii="Times New Roman" w:hAnsi="Times New Roman"/>
            <w:sz w:val="28"/>
            <w:szCs w:val="28"/>
          </w:rPr>
          <w:fldChar w:fldCharType="separate"/>
        </w:r>
        <w:r w:rsidR="00313D24">
          <w:rPr>
            <w:rFonts w:ascii="Times New Roman" w:hAnsi="Times New Roman"/>
            <w:noProof/>
            <w:sz w:val="28"/>
            <w:szCs w:val="28"/>
          </w:rPr>
          <w:t>5</w:t>
        </w:r>
        <w:r w:rsidRPr="00474452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236214" w:rsidRDefault="0023621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1642234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236214" w:rsidRPr="00B447C3" w:rsidRDefault="00236214">
        <w:pPr>
          <w:pStyle w:val="a4"/>
          <w:jc w:val="center"/>
          <w:rPr>
            <w:rFonts w:ascii="Times New Roman" w:hAnsi="Times New Roman"/>
            <w:sz w:val="28"/>
            <w:szCs w:val="28"/>
          </w:rPr>
        </w:pPr>
        <w:r w:rsidRPr="00B447C3">
          <w:rPr>
            <w:rFonts w:ascii="Times New Roman" w:hAnsi="Times New Roman"/>
            <w:sz w:val="28"/>
            <w:szCs w:val="28"/>
          </w:rPr>
          <w:fldChar w:fldCharType="begin"/>
        </w:r>
        <w:r w:rsidRPr="00B447C3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B447C3">
          <w:rPr>
            <w:rFonts w:ascii="Times New Roman" w:hAnsi="Times New Roman"/>
            <w:sz w:val="28"/>
            <w:szCs w:val="28"/>
          </w:rPr>
          <w:fldChar w:fldCharType="separate"/>
        </w:r>
        <w:r w:rsidR="00313D24">
          <w:rPr>
            <w:rFonts w:ascii="Times New Roman" w:hAnsi="Times New Roman"/>
            <w:noProof/>
            <w:sz w:val="28"/>
            <w:szCs w:val="28"/>
          </w:rPr>
          <w:t>14</w:t>
        </w:r>
        <w:r w:rsidRPr="00B447C3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236214" w:rsidRDefault="0023621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B6982"/>
    <w:multiLevelType w:val="multilevel"/>
    <w:tmpl w:val="EB70E10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30752BEA"/>
    <w:multiLevelType w:val="multilevel"/>
    <w:tmpl w:val="C498754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3DD2722C"/>
    <w:multiLevelType w:val="multilevel"/>
    <w:tmpl w:val="996086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51A74B10"/>
    <w:multiLevelType w:val="hybridMultilevel"/>
    <w:tmpl w:val="F59623B6"/>
    <w:lvl w:ilvl="0" w:tplc="60F2905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56FB2C81"/>
    <w:multiLevelType w:val="multilevel"/>
    <w:tmpl w:val="F2A2C7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65DC7466"/>
    <w:multiLevelType w:val="hybridMultilevel"/>
    <w:tmpl w:val="A2647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47C"/>
    <w:rsid w:val="00003823"/>
    <w:rsid w:val="00005E06"/>
    <w:rsid w:val="00030F64"/>
    <w:rsid w:val="00041C47"/>
    <w:rsid w:val="00056609"/>
    <w:rsid w:val="00084527"/>
    <w:rsid w:val="000855FE"/>
    <w:rsid w:val="000A4F77"/>
    <w:rsid w:val="000B1FD2"/>
    <w:rsid w:val="000D0AB0"/>
    <w:rsid w:val="000D6B1F"/>
    <w:rsid w:val="000F4428"/>
    <w:rsid w:val="000F47CA"/>
    <w:rsid w:val="000F6634"/>
    <w:rsid w:val="00101242"/>
    <w:rsid w:val="00101B5D"/>
    <w:rsid w:val="00104944"/>
    <w:rsid w:val="001111E6"/>
    <w:rsid w:val="001116CA"/>
    <w:rsid w:val="001179ED"/>
    <w:rsid w:val="00121164"/>
    <w:rsid w:val="001262BC"/>
    <w:rsid w:val="00132A12"/>
    <w:rsid w:val="00142896"/>
    <w:rsid w:val="00193127"/>
    <w:rsid w:val="001B4C16"/>
    <w:rsid w:val="001C1BA9"/>
    <w:rsid w:val="001C1FC3"/>
    <w:rsid w:val="001F1DB7"/>
    <w:rsid w:val="00204094"/>
    <w:rsid w:val="002170AC"/>
    <w:rsid w:val="00220B64"/>
    <w:rsid w:val="00234433"/>
    <w:rsid w:val="00236214"/>
    <w:rsid w:val="00251B8F"/>
    <w:rsid w:val="00255F25"/>
    <w:rsid w:val="002565A0"/>
    <w:rsid w:val="00271EA9"/>
    <w:rsid w:val="00282F22"/>
    <w:rsid w:val="002920C3"/>
    <w:rsid w:val="0029355B"/>
    <w:rsid w:val="002A5B5F"/>
    <w:rsid w:val="002B09A0"/>
    <w:rsid w:val="002C1C09"/>
    <w:rsid w:val="002D6BA8"/>
    <w:rsid w:val="002E5509"/>
    <w:rsid w:val="002E6256"/>
    <w:rsid w:val="002F5E35"/>
    <w:rsid w:val="00313D24"/>
    <w:rsid w:val="0031659C"/>
    <w:rsid w:val="00320234"/>
    <w:rsid w:val="003365BE"/>
    <w:rsid w:val="0033713D"/>
    <w:rsid w:val="00360D8C"/>
    <w:rsid w:val="003612FE"/>
    <w:rsid w:val="0036708D"/>
    <w:rsid w:val="003834E4"/>
    <w:rsid w:val="003842DF"/>
    <w:rsid w:val="00385055"/>
    <w:rsid w:val="0039182D"/>
    <w:rsid w:val="0039184E"/>
    <w:rsid w:val="003A7654"/>
    <w:rsid w:val="003B1357"/>
    <w:rsid w:val="003B5B9B"/>
    <w:rsid w:val="003B6683"/>
    <w:rsid w:val="003B6E42"/>
    <w:rsid w:val="003C2A06"/>
    <w:rsid w:val="003E5BCE"/>
    <w:rsid w:val="003E6EE2"/>
    <w:rsid w:val="003F469B"/>
    <w:rsid w:val="00402A23"/>
    <w:rsid w:val="004155C4"/>
    <w:rsid w:val="00422DC8"/>
    <w:rsid w:val="00457695"/>
    <w:rsid w:val="004624B8"/>
    <w:rsid w:val="00466D8C"/>
    <w:rsid w:val="0048195E"/>
    <w:rsid w:val="00491E88"/>
    <w:rsid w:val="0049257B"/>
    <w:rsid w:val="004B203C"/>
    <w:rsid w:val="004B2D7E"/>
    <w:rsid w:val="004B39EC"/>
    <w:rsid w:val="004B5B2E"/>
    <w:rsid w:val="004D526C"/>
    <w:rsid w:val="004E38E6"/>
    <w:rsid w:val="00516643"/>
    <w:rsid w:val="00516CE4"/>
    <w:rsid w:val="0053615F"/>
    <w:rsid w:val="00543670"/>
    <w:rsid w:val="00547B41"/>
    <w:rsid w:val="005501B8"/>
    <w:rsid w:val="005515BD"/>
    <w:rsid w:val="005659D9"/>
    <w:rsid w:val="00582217"/>
    <w:rsid w:val="005839DD"/>
    <w:rsid w:val="005B531F"/>
    <w:rsid w:val="005B5496"/>
    <w:rsid w:val="005E495F"/>
    <w:rsid w:val="005F0313"/>
    <w:rsid w:val="00601021"/>
    <w:rsid w:val="00604A40"/>
    <w:rsid w:val="00607A0A"/>
    <w:rsid w:val="00622691"/>
    <w:rsid w:val="00625AF0"/>
    <w:rsid w:val="00662381"/>
    <w:rsid w:val="00662A9C"/>
    <w:rsid w:val="0066702E"/>
    <w:rsid w:val="00670937"/>
    <w:rsid w:val="006723C0"/>
    <w:rsid w:val="00672684"/>
    <w:rsid w:val="006729E1"/>
    <w:rsid w:val="00673097"/>
    <w:rsid w:val="0067382E"/>
    <w:rsid w:val="0068381D"/>
    <w:rsid w:val="006954E5"/>
    <w:rsid w:val="00697B9D"/>
    <w:rsid w:val="006A12C2"/>
    <w:rsid w:val="006A6EB8"/>
    <w:rsid w:val="006B2B37"/>
    <w:rsid w:val="006B6C3A"/>
    <w:rsid w:val="006C4CDA"/>
    <w:rsid w:val="006F29BC"/>
    <w:rsid w:val="00703F4A"/>
    <w:rsid w:val="00721FC0"/>
    <w:rsid w:val="00742641"/>
    <w:rsid w:val="00754B3E"/>
    <w:rsid w:val="0077322A"/>
    <w:rsid w:val="007831FD"/>
    <w:rsid w:val="00787472"/>
    <w:rsid w:val="007935BF"/>
    <w:rsid w:val="007A52E1"/>
    <w:rsid w:val="007B2720"/>
    <w:rsid w:val="007B7623"/>
    <w:rsid w:val="007C2581"/>
    <w:rsid w:val="007C5CF1"/>
    <w:rsid w:val="007D1B76"/>
    <w:rsid w:val="007D6910"/>
    <w:rsid w:val="00800F53"/>
    <w:rsid w:val="00802364"/>
    <w:rsid w:val="00813A87"/>
    <w:rsid w:val="00820362"/>
    <w:rsid w:val="0083541A"/>
    <w:rsid w:val="0083643B"/>
    <w:rsid w:val="00876030"/>
    <w:rsid w:val="00891336"/>
    <w:rsid w:val="00895175"/>
    <w:rsid w:val="00895CB5"/>
    <w:rsid w:val="008A08BF"/>
    <w:rsid w:val="008B2153"/>
    <w:rsid w:val="008B4767"/>
    <w:rsid w:val="008C42FA"/>
    <w:rsid w:val="008D3C7E"/>
    <w:rsid w:val="008D6034"/>
    <w:rsid w:val="008E274F"/>
    <w:rsid w:val="00906487"/>
    <w:rsid w:val="00911049"/>
    <w:rsid w:val="009274A5"/>
    <w:rsid w:val="009335A0"/>
    <w:rsid w:val="00934FAD"/>
    <w:rsid w:val="0093634B"/>
    <w:rsid w:val="009510F1"/>
    <w:rsid w:val="009575C1"/>
    <w:rsid w:val="0098687D"/>
    <w:rsid w:val="009916CF"/>
    <w:rsid w:val="00992080"/>
    <w:rsid w:val="00995710"/>
    <w:rsid w:val="009959DC"/>
    <w:rsid w:val="009A3228"/>
    <w:rsid w:val="009B5550"/>
    <w:rsid w:val="009B631E"/>
    <w:rsid w:val="009C3D8F"/>
    <w:rsid w:val="009C5B01"/>
    <w:rsid w:val="009C6E9F"/>
    <w:rsid w:val="009E1F6B"/>
    <w:rsid w:val="00A0628E"/>
    <w:rsid w:val="00A41645"/>
    <w:rsid w:val="00A42BB2"/>
    <w:rsid w:val="00A62B57"/>
    <w:rsid w:val="00A6444A"/>
    <w:rsid w:val="00A75EAE"/>
    <w:rsid w:val="00A87CF5"/>
    <w:rsid w:val="00A95009"/>
    <w:rsid w:val="00AA03EE"/>
    <w:rsid w:val="00AA12F7"/>
    <w:rsid w:val="00AA2C8E"/>
    <w:rsid w:val="00AA43B4"/>
    <w:rsid w:val="00AB6D79"/>
    <w:rsid w:val="00AC77C3"/>
    <w:rsid w:val="00AD0A1A"/>
    <w:rsid w:val="00AD1E16"/>
    <w:rsid w:val="00AF6A82"/>
    <w:rsid w:val="00AF72F4"/>
    <w:rsid w:val="00B04B41"/>
    <w:rsid w:val="00B05347"/>
    <w:rsid w:val="00B2647C"/>
    <w:rsid w:val="00B377FB"/>
    <w:rsid w:val="00B447C3"/>
    <w:rsid w:val="00B6213F"/>
    <w:rsid w:val="00B63C9D"/>
    <w:rsid w:val="00B63DFB"/>
    <w:rsid w:val="00B7432B"/>
    <w:rsid w:val="00B809EC"/>
    <w:rsid w:val="00B842D4"/>
    <w:rsid w:val="00B91347"/>
    <w:rsid w:val="00B953C2"/>
    <w:rsid w:val="00B960B8"/>
    <w:rsid w:val="00BA2A35"/>
    <w:rsid w:val="00BB73FC"/>
    <w:rsid w:val="00BC3E96"/>
    <w:rsid w:val="00BE1D34"/>
    <w:rsid w:val="00BE2FF2"/>
    <w:rsid w:val="00BE4DC3"/>
    <w:rsid w:val="00BE54FD"/>
    <w:rsid w:val="00BF1C01"/>
    <w:rsid w:val="00C00DF8"/>
    <w:rsid w:val="00C01E9C"/>
    <w:rsid w:val="00C26E2C"/>
    <w:rsid w:val="00C4033F"/>
    <w:rsid w:val="00C4341F"/>
    <w:rsid w:val="00C60128"/>
    <w:rsid w:val="00C67552"/>
    <w:rsid w:val="00C83DF2"/>
    <w:rsid w:val="00C93402"/>
    <w:rsid w:val="00CA2095"/>
    <w:rsid w:val="00CB1B03"/>
    <w:rsid w:val="00CC6269"/>
    <w:rsid w:val="00CD5215"/>
    <w:rsid w:val="00CF7808"/>
    <w:rsid w:val="00D05C44"/>
    <w:rsid w:val="00D06FE5"/>
    <w:rsid w:val="00D14CA5"/>
    <w:rsid w:val="00D15E06"/>
    <w:rsid w:val="00D261C4"/>
    <w:rsid w:val="00D26C6D"/>
    <w:rsid w:val="00D4657F"/>
    <w:rsid w:val="00D46763"/>
    <w:rsid w:val="00D517E6"/>
    <w:rsid w:val="00D54444"/>
    <w:rsid w:val="00D61203"/>
    <w:rsid w:val="00D624B5"/>
    <w:rsid w:val="00D6527E"/>
    <w:rsid w:val="00D6615D"/>
    <w:rsid w:val="00D757A1"/>
    <w:rsid w:val="00D81300"/>
    <w:rsid w:val="00D85901"/>
    <w:rsid w:val="00DB09B8"/>
    <w:rsid w:val="00DB0AEF"/>
    <w:rsid w:val="00DB4E77"/>
    <w:rsid w:val="00DD43A5"/>
    <w:rsid w:val="00DE3E55"/>
    <w:rsid w:val="00E24798"/>
    <w:rsid w:val="00E329C8"/>
    <w:rsid w:val="00E37DFA"/>
    <w:rsid w:val="00E41920"/>
    <w:rsid w:val="00E53044"/>
    <w:rsid w:val="00E642AB"/>
    <w:rsid w:val="00E66CFC"/>
    <w:rsid w:val="00E86D3F"/>
    <w:rsid w:val="00E87068"/>
    <w:rsid w:val="00E872C4"/>
    <w:rsid w:val="00E90012"/>
    <w:rsid w:val="00E96197"/>
    <w:rsid w:val="00E96FC0"/>
    <w:rsid w:val="00EA5E01"/>
    <w:rsid w:val="00EA6183"/>
    <w:rsid w:val="00EA62CD"/>
    <w:rsid w:val="00EB4C27"/>
    <w:rsid w:val="00EC4ED3"/>
    <w:rsid w:val="00ED7FD8"/>
    <w:rsid w:val="00EE3E18"/>
    <w:rsid w:val="00EE7867"/>
    <w:rsid w:val="00EF7B1A"/>
    <w:rsid w:val="00F0781A"/>
    <w:rsid w:val="00F11FF0"/>
    <w:rsid w:val="00F24C8E"/>
    <w:rsid w:val="00F9108E"/>
    <w:rsid w:val="00F93CAC"/>
    <w:rsid w:val="00FB1705"/>
    <w:rsid w:val="00FB4998"/>
    <w:rsid w:val="00FC2312"/>
    <w:rsid w:val="00FC34B0"/>
    <w:rsid w:val="00FC59DA"/>
    <w:rsid w:val="00FD705C"/>
    <w:rsid w:val="00FE0BE8"/>
    <w:rsid w:val="00FE262B"/>
    <w:rsid w:val="00FE38CD"/>
    <w:rsid w:val="00FF193D"/>
    <w:rsid w:val="00FF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E284A"/>
  <w15:docId w15:val="{B572EAC2-E6CF-4102-B4CE-64F02C492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B1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1B0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00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00F53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800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00F53"/>
    <w:rPr>
      <w:rFonts w:ascii="Calibri" w:eastAsia="Times New Roman" w:hAnsi="Calibri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00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0F53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aliases w:val="Без интервала для таблиц"/>
    <w:link w:val="ab"/>
    <w:uiPriority w:val="99"/>
    <w:qFormat/>
    <w:rsid w:val="002E550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c">
    <w:name w:val="Hyperlink"/>
    <w:basedOn w:val="a0"/>
    <w:uiPriority w:val="99"/>
    <w:unhideWhenUsed/>
    <w:rsid w:val="00FC59D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703F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03F4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703F4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03F4A"/>
    <w:rPr>
      <w:rFonts w:ascii="Arial" w:eastAsia="Times New Roman" w:hAnsi="Arial" w:cs="Arial"/>
      <w:sz w:val="20"/>
      <w:szCs w:val="20"/>
      <w:lang w:eastAsia="ru-RU"/>
    </w:rPr>
  </w:style>
  <w:style w:type="table" w:styleId="ad">
    <w:name w:val="Table Grid"/>
    <w:basedOn w:val="a1"/>
    <w:uiPriority w:val="39"/>
    <w:rsid w:val="00703F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Основной текст с отступом Знак"/>
    <w:aliases w:val="Знак1 Знак,Основной текст 1 Знак,Нумерованный список !! Знак,Надин стиль Знак,Основной текст без отступа Знак"/>
    <w:basedOn w:val="a0"/>
    <w:link w:val="af"/>
    <w:uiPriority w:val="99"/>
    <w:locked/>
    <w:rsid w:val="00703F4A"/>
    <w:rPr>
      <w:sz w:val="24"/>
      <w:szCs w:val="24"/>
      <w:lang w:val="x-none" w:eastAsia="x-none"/>
    </w:rPr>
  </w:style>
  <w:style w:type="paragraph" w:styleId="af">
    <w:name w:val="Body Text Indent"/>
    <w:aliases w:val="Знак1,Основной текст 1,Нумерованный список !!,Надин стиль,Основной текст без отступа"/>
    <w:basedOn w:val="a"/>
    <w:link w:val="ae"/>
    <w:uiPriority w:val="99"/>
    <w:unhideWhenUsed/>
    <w:rsid w:val="00703F4A"/>
    <w:pPr>
      <w:spacing w:after="120" w:line="240" w:lineRule="auto"/>
      <w:ind w:left="283"/>
    </w:pPr>
    <w:rPr>
      <w:rFonts w:asciiTheme="minorHAnsi" w:eastAsiaTheme="minorHAnsi" w:hAnsiTheme="minorHAnsi" w:cstheme="minorBidi"/>
      <w:sz w:val="24"/>
      <w:szCs w:val="24"/>
      <w:lang w:val="x-none" w:eastAsia="x-none"/>
    </w:rPr>
  </w:style>
  <w:style w:type="character" w:customStyle="1" w:styleId="1">
    <w:name w:val="Основной текст с отступом Знак1"/>
    <w:aliases w:val="Основной текст 1 Знак1,Нумерованный список !! Знак1,Надин стиль Знак1,Основной текст без отступа Знак1"/>
    <w:basedOn w:val="a0"/>
    <w:uiPriority w:val="99"/>
    <w:semiHidden/>
    <w:rsid w:val="00703F4A"/>
    <w:rPr>
      <w:rFonts w:ascii="Calibri" w:eastAsia="Times New Roman" w:hAnsi="Calibri" w:cs="Times New Roman"/>
      <w:lang w:eastAsia="ru-RU"/>
    </w:rPr>
  </w:style>
  <w:style w:type="character" w:styleId="af0">
    <w:name w:val="FollowedHyperlink"/>
    <w:uiPriority w:val="99"/>
    <w:semiHidden/>
    <w:unhideWhenUsed/>
    <w:rsid w:val="00DB09B8"/>
    <w:rPr>
      <w:color w:val="800080"/>
      <w:u w:val="single"/>
    </w:rPr>
  </w:style>
  <w:style w:type="character" w:customStyle="1" w:styleId="af1">
    <w:name w:val="Обычный (веб) Знак"/>
    <w:link w:val="af2"/>
    <w:uiPriority w:val="99"/>
    <w:locked/>
    <w:rsid w:val="00DB09B8"/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Normal (Web)"/>
    <w:basedOn w:val="a"/>
    <w:link w:val="af1"/>
    <w:uiPriority w:val="99"/>
    <w:unhideWhenUsed/>
    <w:rsid w:val="00DB09B8"/>
    <w:pPr>
      <w:spacing w:after="150" w:line="240" w:lineRule="auto"/>
    </w:pPr>
    <w:rPr>
      <w:rFonts w:ascii="Times New Roman" w:hAnsi="Times New Roman"/>
      <w:sz w:val="24"/>
      <w:szCs w:val="24"/>
      <w:lang w:eastAsia="en-US"/>
    </w:rPr>
  </w:style>
  <w:style w:type="character" w:customStyle="1" w:styleId="af3">
    <w:name w:val="Основной текст Знак"/>
    <w:aliases w:val="bt Знак,Òàáë òåêñò Знак,Основной текст Знак Знак Знак,Основной текст1 Знак"/>
    <w:basedOn w:val="a0"/>
    <w:link w:val="af4"/>
    <w:semiHidden/>
    <w:locked/>
    <w:rsid w:val="00DB09B8"/>
    <w:rPr>
      <w:rFonts w:ascii="SimSun" w:eastAsia="SimSun" w:hAnsi="SimSun"/>
      <w:kern w:val="2"/>
      <w:lang w:val="x-none" w:eastAsia="ar-SA"/>
    </w:rPr>
  </w:style>
  <w:style w:type="paragraph" w:styleId="af4">
    <w:name w:val="Body Text"/>
    <w:aliases w:val="bt,Òàáë òåêñò,Основной текст Знак Знак,Основной текст1"/>
    <w:basedOn w:val="a"/>
    <w:link w:val="af3"/>
    <w:semiHidden/>
    <w:unhideWhenUsed/>
    <w:rsid w:val="00DB09B8"/>
    <w:pPr>
      <w:suppressAutoHyphens/>
      <w:spacing w:after="120"/>
    </w:pPr>
    <w:rPr>
      <w:rFonts w:ascii="SimSun" w:eastAsia="SimSun" w:hAnsi="SimSun" w:cstheme="minorBidi"/>
      <w:kern w:val="2"/>
      <w:lang w:val="x-none" w:eastAsia="ar-SA"/>
    </w:rPr>
  </w:style>
  <w:style w:type="character" w:customStyle="1" w:styleId="10">
    <w:name w:val="Основной текст Знак1"/>
    <w:basedOn w:val="a0"/>
    <w:uiPriority w:val="99"/>
    <w:semiHidden/>
    <w:rsid w:val="00DB09B8"/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Знак2"/>
    <w:aliases w:val="bt Знак1,Òàáë òåêñò Знак1,Основной текст Знак1 Знак1,Основной текст Знак Знак Знак1,Основной текст1 Знак1"/>
    <w:basedOn w:val="a0"/>
    <w:semiHidden/>
    <w:rsid w:val="00DB09B8"/>
    <w:rPr>
      <w:sz w:val="22"/>
      <w:szCs w:val="22"/>
      <w:lang w:eastAsia="en-US"/>
    </w:rPr>
  </w:style>
  <w:style w:type="paragraph" w:styleId="20">
    <w:name w:val="Body Text Indent 2"/>
    <w:basedOn w:val="a"/>
    <w:link w:val="21"/>
    <w:uiPriority w:val="99"/>
    <w:semiHidden/>
    <w:unhideWhenUsed/>
    <w:rsid w:val="00DB09B8"/>
    <w:pPr>
      <w:suppressAutoHyphens/>
      <w:spacing w:after="120" w:line="480" w:lineRule="auto"/>
      <w:ind w:left="283"/>
    </w:pPr>
    <w:rPr>
      <w:rFonts w:eastAsia="SimSun" w:cs="Calibri"/>
      <w:kern w:val="2"/>
      <w:lang w:eastAsia="ar-SA"/>
    </w:r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DB09B8"/>
    <w:rPr>
      <w:rFonts w:ascii="Calibri" w:eastAsia="SimSun" w:hAnsi="Calibri" w:cs="Calibri"/>
      <w:kern w:val="2"/>
      <w:lang w:eastAsia="ar-SA"/>
    </w:rPr>
  </w:style>
  <w:style w:type="paragraph" w:customStyle="1" w:styleId="msonormal0">
    <w:name w:val="msonormal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70">
    <w:name w:val="xl70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71">
    <w:name w:val="xl71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40"/>
      <w:szCs w:val="40"/>
    </w:rPr>
  </w:style>
  <w:style w:type="paragraph" w:customStyle="1" w:styleId="xl72">
    <w:name w:val="xl7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73">
    <w:name w:val="xl7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74">
    <w:name w:val="xl7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75">
    <w:name w:val="xl7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0"/>
      <w:szCs w:val="40"/>
    </w:rPr>
  </w:style>
  <w:style w:type="paragraph" w:customStyle="1" w:styleId="xl76">
    <w:name w:val="xl7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0"/>
      <w:szCs w:val="40"/>
    </w:rPr>
  </w:style>
  <w:style w:type="paragraph" w:customStyle="1" w:styleId="xl77">
    <w:name w:val="xl7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0"/>
      <w:szCs w:val="40"/>
    </w:rPr>
  </w:style>
  <w:style w:type="paragraph" w:customStyle="1" w:styleId="xl78">
    <w:name w:val="xl7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40"/>
      <w:szCs w:val="40"/>
    </w:rPr>
  </w:style>
  <w:style w:type="paragraph" w:customStyle="1" w:styleId="xl79">
    <w:name w:val="xl79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40"/>
      <w:szCs w:val="40"/>
    </w:rPr>
  </w:style>
  <w:style w:type="paragraph" w:customStyle="1" w:styleId="xl80">
    <w:name w:val="xl8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81">
    <w:name w:val="xl81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82">
    <w:name w:val="xl8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40"/>
      <w:szCs w:val="40"/>
    </w:rPr>
  </w:style>
  <w:style w:type="paragraph" w:customStyle="1" w:styleId="xl83">
    <w:name w:val="xl8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84">
    <w:name w:val="xl8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 CYR" w:hAnsi="Times New Roman CYR" w:cs="Times New Roman CYR"/>
      <w:sz w:val="40"/>
      <w:szCs w:val="40"/>
    </w:rPr>
  </w:style>
  <w:style w:type="paragraph" w:customStyle="1" w:styleId="xl85">
    <w:name w:val="xl8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 CYR" w:hAnsi="Times New Roman CYR" w:cs="Times New Roman CYR"/>
      <w:b/>
      <w:bCs/>
      <w:sz w:val="40"/>
      <w:szCs w:val="40"/>
    </w:rPr>
  </w:style>
  <w:style w:type="paragraph" w:customStyle="1" w:styleId="xl86">
    <w:name w:val="xl8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 CYR" w:hAnsi="Times New Roman CYR" w:cs="Times New Roman CYR"/>
      <w:sz w:val="40"/>
      <w:szCs w:val="40"/>
    </w:rPr>
  </w:style>
  <w:style w:type="paragraph" w:customStyle="1" w:styleId="xl87">
    <w:name w:val="xl8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 CYR" w:hAnsi="Times New Roman CYR" w:cs="Times New Roman CYR"/>
      <w:sz w:val="40"/>
      <w:szCs w:val="40"/>
    </w:rPr>
  </w:style>
  <w:style w:type="paragraph" w:customStyle="1" w:styleId="xl88">
    <w:name w:val="xl8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0"/>
      <w:szCs w:val="40"/>
    </w:rPr>
  </w:style>
  <w:style w:type="paragraph" w:customStyle="1" w:styleId="xl89">
    <w:name w:val="xl89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40"/>
      <w:szCs w:val="40"/>
    </w:rPr>
  </w:style>
  <w:style w:type="paragraph" w:customStyle="1" w:styleId="xl90">
    <w:name w:val="xl9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91">
    <w:name w:val="xl91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92">
    <w:name w:val="xl9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93">
    <w:name w:val="xl9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40"/>
      <w:szCs w:val="40"/>
    </w:rPr>
  </w:style>
  <w:style w:type="paragraph" w:customStyle="1" w:styleId="xl94">
    <w:name w:val="xl9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95">
    <w:name w:val="xl9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96">
    <w:name w:val="xl9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97">
    <w:name w:val="xl9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98">
    <w:name w:val="xl9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99">
    <w:name w:val="xl99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0">
    <w:name w:val="xl100"/>
    <w:basedOn w:val="a"/>
    <w:uiPriority w:val="99"/>
    <w:rsid w:val="00DB09B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1">
    <w:name w:val="xl101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2">
    <w:name w:val="xl102"/>
    <w:basedOn w:val="a"/>
    <w:uiPriority w:val="99"/>
    <w:rsid w:val="00DB09B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3">
    <w:name w:val="xl103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04">
    <w:name w:val="xl104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5">
    <w:name w:val="xl105"/>
    <w:basedOn w:val="a"/>
    <w:uiPriority w:val="99"/>
    <w:rsid w:val="00DB09B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06">
    <w:name w:val="xl106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07">
    <w:name w:val="xl107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8">
    <w:name w:val="xl108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09">
    <w:name w:val="xl109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0">
    <w:name w:val="xl110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11">
    <w:name w:val="xl111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2">
    <w:name w:val="xl11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13">
    <w:name w:val="xl11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8"/>
      <w:szCs w:val="48"/>
    </w:rPr>
  </w:style>
  <w:style w:type="paragraph" w:customStyle="1" w:styleId="xl114">
    <w:name w:val="xl11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5">
    <w:name w:val="xl11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6">
    <w:name w:val="xl11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7">
    <w:name w:val="xl11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18">
    <w:name w:val="xl11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9">
    <w:name w:val="xl119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0">
    <w:name w:val="xl12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1">
    <w:name w:val="xl121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22">
    <w:name w:val="xl12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3">
    <w:name w:val="xl12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24">
    <w:name w:val="xl12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8"/>
      <w:szCs w:val="48"/>
    </w:rPr>
  </w:style>
  <w:style w:type="paragraph" w:customStyle="1" w:styleId="xl125">
    <w:name w:val="xl12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26">
    <w:name w:val="xl12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7">
    <w:name w:val="xl12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28">
    <w:name w:val="xl12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9">
    <w:name w:val="xl129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30">
    <w:name w:val="xl13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31">
    <w:name w:val="xl131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32">
    <w:name w:val="xl13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33">
    <w:name w:val="xl13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34">
    <w:name w:val="xl13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8"/>
      <w:szCs w:val="48"/>
    </w:rPr>
  </w:style>
  <w:style w:type="paragraph" w:customStyle="1" w:styleId="xl135">
    <w:name w:val="xl135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sz w:val="48"/>
      <w:szCs w:val="48"/>
    </w:rPr>
  </w:style>
  <w:style w:type="paragraph" w:customStyle="1" w:styleId="xl136">
    <w:name w:val="xl136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48"/>
      <w:szCs w:val="48"/>
    </w:rPr>
  </w:style>
  <w:style w:type="paragraph" w:customStyle="1" w:styleId="xl137">
    <w:name w:val="xl137"/>
    <w:basedOn w:val="a"/>
    <w:uiPriority w:val="99"/>
    <w:rsid w:val="00DB09B8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138">
    <w:name w:val="xl13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39">
    <w:name w:val="xl139"/>
    <w:basedOn w:val="a"/>
    <w:uiPriority w:val="99"/>
    <w:rsid w:val="00DB09B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0">
    <w:name w:val="xl14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1">
    <w:name w:val="xl141"/>
    <w:basedOn w:val="a"/>
    <w:uiPriority w:val="99"/>
    <w:rsid w:val="00DB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2">
    <w:name w:val="xl142"/>
    <w:basedOn w:val="a"/>
    <w:uiPriority w:val="99"/>
    <w:rsid w:val="00DB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3">
    <w:name w:val="xl143"/>
    <w:basedOn w:val="a"/>
    <w:uiPriority w:val="99"/>
    <w:rsid w:val="00DB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4">
    <w:name w:val="xl144"/>
    <w:basedOn w:val="a"/>
    <w:uiPriority w:val="99"/>
    <w:rsid w:val="00DB09B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ConsPlusNonformat">
    <w:name w:val="ConsPlusNonformat"/>
    <w:uiPriority w:val="99"/>
    <w:rsid w:val="00DB09B8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210">
    <w:name w:val="Основной текст 21"/>
    <w:basedOn w:val="a"/>
    <w:uiPriority w:val="99"/>
    <w:rsid w:val="00DB09B8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ascii="Times New Roman CYR" w:hAnsi="Times New Roman CYR"/>
      <w:sz w:val="28"/>
      <w:szCs w:val="20"/>
    </w:rPr>
  </w:style>
  <w:style w:type="character" w:customStyle="1" w:styleId="blk">
    <w:name w:val="blk"/>
    <w:basedOn w:val="a0"/>
    <w:rsid w:val="00DB09B8"/>
  </w:style>
  <w:style w:type="character" w:customStyle="1" w:styleId="extended-textfull">
    <w:name w:val="extended-text__full"/>
    <w:basedOn w:val="a0"/>
    <w:rsid w:val="00DB09B8"/>
  </w:style>
  <w:style w:type="paragraph" w:styleId="af5">
    <w:name w:val="footnote text"/>
    <w:basedOn w:val="a"/>
    <w:link w:val="af6"/>
    <w:uiPriority w:val="99"/>
    <w:semiHidden/>
    <w:unhideWhenUsed/>
    <w:rsid w:val="00D05C44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D05C44"/>
    <w:rPr>
      <w:rFonts w:ascii="Calibri" w:eastAsia="Times New Roman" w:hAnsi="Calibri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unhideWhenUsed/>
    <w:rsid w:val="00D05C44"/>
    <w:rPr>
      <w:vertAlign w:val="superscript"/>
    </w:rPr>
  </w:style>
  <w:style w:type="character" w:customStyle="1" w:styleId="FontStyle17">
    <w:name w:val="Font Style17"/>
    <w:basedOn w:val="a0"/>
    <w:uiPriority w:val="99"/>
    <w:rsid w:val="00601021"/>
    <w:rPr>
      <w:rFonts w:ascii="Times New Roman" w:hAnsi="Times New Roman" w:cs="Times New Roman"/>
      <w:sz w:val="24"/>
      <w:szCs w:val="24"/>
    </w:rPr>
  </w:style>
  <w:style w:type="character" w:customStyle="1" w:styleId="ab">
    <w:name w:val="Без интервала Знак"/>
    <w:aliases w:val="Без интервала для таблиц Знак"/>
    <w:link w:val="aa"/>
    <w:uiPriority w:val="99"/>
    <w:locked/>
    <w:rsid w:val="00491E88"/>
    <w:rPr>
      <w:rFonts w:ascii="Calibri" w:eastAsia="Times New Roman" w:hAnsi="Calibri" w:cs="Times New Roman"/>
      <w:lang w:eastAsia="ru-RU"/>
    </w:rPr>
  </w:style>
  <w:style w:type="character" w:customStyle="1" w:styleId="extendedtext-short">
    <w:name w:val="extendedtext-short"/>
    <w:basedOn w:val="a0"/>
    <w:rsid w:val="00D467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6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601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7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1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12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06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23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02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99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55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9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4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0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1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A0EFBA-474E-444C-9B8C-E2F1CA803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2057</TotalTime>
  <Pages>14</Pages>
  <Words>4600</Words>
  <Characters>26222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Теляга Инна Альбертовна</dc:creator>
  <cp:keywords/>
  <dc:description/>
  <cp:lastModifiedBy>Гудкова Ирина Витальевна</cp:lastModifiedBy>
  <cp:revision>47</cp:revision>
  <cp:lastPrinted>2025-01-20T09:04:00Z</cp:lastPrinted>
  <dcterms:created xsi:type="dcterms:W3CDTF">2018-06-20T04:40:00Z</dcterms:created>
  <dcterms:modified xsi:type="dcterms:W3CDTF">2025-01-20T09:05:00Z</dcterms:modified>
</cp:coreProperties>
</file>