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AC3" w:rsidRDefault="003E5D69">
      <w:r>
        <w:rPr>
          <w:noProof/>
          <w:lang w:eastAsia="ru-RU"/>
        </w:rPr>
        <w:drawing>
          <wp:inline distT="0" distB="0" distL="0" distR="0">
            <wp:extent cx="4615815" cy="74320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815" cy="743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2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D69"/>
    <w:rsid w:val="003E5D69"/>
    <w:rsid w:val="00BF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9EF21-DC36-4477-AD15-DEACCE8D5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Глазырина Анна Александровна</dc:creator>
  <cp:keywords/>
  <dc:description/>
  <cp:lastModifiedBy>Глазырина Анна Александровна</cp:lastModifiedBy>
  <cp:revision>1</cp:revision>
  <dcterms:created xsi:type="dcterms:W3CDTF">2023-11-17T06:58:00Z</dcterms:created>
  <dcterms:modified xsi:type="dcterms:W3CDTF">2023-11-17T06:59:00Z</dcterms:modified>
</cp:coreProperties>
</file>