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3FC" w:rsidRPr="00E8763D" w:rsidRDefault="000C1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>ГЛАВА ГОРОДА НИЖНЕВАРТОВСКА</w:t>
      </w:r>
    </w:p>
    <w:p w:rsidR="000C13FC" w:rsidRPr="00E8763D" w:rsidRDefault="000C1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C13FC" w:rsidRPr="00E8763D" w:rsidRDefault="000C1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C13FC" w:rsidRPr="00E8763D" w:rsidRDefault="000C1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>от 22 августа 2008 г. N 1224</w:t>
      </w:r>
    </w:p>
    <w:p w:rsidR="000C13FC" w:rsidRPr="00E8763D" w:rsidRDefault="000C1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C13FC" w:rsidRPr="00E8763D" w:rsidRDefault="000C1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>ОБ УТВЕРЖДЕНИИ ПРАВИЛ ИСПОЛЬЗОВАНИЯ ВОДНЫХ ОБЪЕКТОВ</w:t>
      </w:r>
    </w:p>
    <w:p w:rsidR="000C13FC" w:rsidRPr="00E8763D" w:rsidRDefault="000C1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 xml:space="preserve">ОБЩЕГО ПОЛЬЗОВАНИЯ, </w:t>
      </w:r>
      <w:proofErr w:type="gramStart"/>
      <w:r w:rsidRPr="00E8763D"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 w:rsidRPr="00E8763D">
        <w:rPr>
          <w:rFonts w:ascii="Times New Roman" w:hAnsi="Times New Roman" w:cs="Times New Roman"/>
          <w:sz w:val="24"/>
          <w:szCs w:val="24"/>
        </w:rPr>
        <w:t xml:space="preserve"> НА ТЕРРИТОРИИ</w:t>
      </w:r>
    </w:p>
    <w:p w:rsidR="000C13FC" w:rsidRPr="00E8763D" w:rsidRDefault="000C1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>ГОРОДА НИЖНЕВАРТОВСКА, ДЛЯ ЛИЧНЫХ И БЫТОВЫХ НУЖД</w:t>
      </w:r>
    </w:p>
    <w:p w:rsidR="000C13FC" w:rsidRPr="00E8763D" w:rsidRDefault="000C13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8763D">
        <w:rPr>
          <w:rFonts w:ascii="Times New Roman" w:hAnsi="Times New Roman" w:cs="Times New Roman"/>
          <w:sz w:val="24"/>
          <w:szCs w:val="24"/>
        </w:rPr>
        <w:t>(в ред. постановлений Администрации города Нижневартовска</w:t>
      </w:r>
      <w:proofErr w:type="gramEnd"/>
    </w:p>
    <w:p w:rsidR="000C13FC" w:rsidRPr="00E8763D" w:rsidRDefault="000C13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 xml:space="preserve">от 23.10.2009 </w:t>
      </w:r>
      <w:hyperlink r:id="rId6" w:history="1">
        <w:r w:rsidRPr="00E8763D">
          <w:rPr>
            <w:rFonts w:ascii="Times New Roman" w:hAnsi="Times New Roman" w:cs="Times New Roman"/>
            <w:sz w:val="24"/>
            <w:szCs w:val="24"/>
          </w:rPr>
          <w:t>N 1474</w:t>
        </w:r>
      </w:hyperlink>
      <w:r w:rsidRPr="00E8763D">
        <w:rPr>
          <w:rFonts w:ascii="Times New Roman" w:hAnsi="Times New Roman" w:cs="Times New Roman"/>
          <w:sz w:val="24"/>
          <w:szCs w:val="24"/>
        </w:rPr>
        <w:t xml:space="preserve">, от 24.11.2009 </w:t>
      </w:r>
      <w:hyperlink r:id="rId7" w:history="1">
        <w:r w:rsidRPr="00E8763D">
          <w:rPr>
            <w:rFonts w:ascii="Times New Roman" w:hAnsi="Times New Roman" w:cs="Times New Roman"/>
            <w:sz w:val="24"/>
            <w:szCs w:val="24"/>
          </w:rPr>
          <w:t>N 1637</w:t>
        </w:r>
      </w:hyperlink>
      <w:r w:rsidRPr="00E8763D">
        <w:rPr>
          <w:rFonts w:ascii="Times New Roman" w:hAnsi="Times New Roman" w:cs="Times New Roman"/>
          <w:sz w:val="24"/>
          <w:szCs w:val="24"/>
        </w:rPr>
        <w:t>,</w:t>
      </w:r>
    </w:p>
    <w:p w:rsidR="000C13FC" w:rsidRPr="00E8763D" w:rsidRDefault="000C13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 xml:space="preserve">от 27.02.2013 </w:t>
      </w:r>
      <w:hyperlink r:id="rId8" w:history="1">
        <w:r w:rsidRPr="00E8763D">
          <w:rPr>
            <w:rFonts w:ascii="Times New Roman" w:hAnsi="Times New Roman" w:cs="Times New Roman"/>
            <w:sz w:val="24"/>
            <w:szCs w:val="24"/>
          </w:rPr>
          <w:t>N 314</w:t>
        </w:r>
      </w:hyperlink>
      <w:r w:rsidRPr="00E8763D">
        <w:rPr>
          <w:rFonts w:ascii="Times New Roman" w:hAnsi="Times New Roman" w:cs="Times New Roman"/>
          <w:sz w:val="24"/>
          <w:szCs w:val="24"/>
        </w:rPr>
        <w:t xml:space="preserve">, от 11.02.2014 </w:t>
      </w:r>
      <w:hyperlink r:id="rId9" w:history="1">
        <w:r w:rsidRPr="00E8763D">
          <w:rPr>
            <w:rFonts w:ascii="Times New Roman" w:hAnsi="Times New Roman" w:cs="Times New Roman"/>
            <w:sz w:val="24"/>
            <w:szCs w:val="24"/>
          </w:rPr>
          <w:t>N 229</w:t>
        </w:r>
      </w:hyperlink>
      <w:r w:rsidRPr="00E8763D">
        <w:rPr>
          <w:rFonts w:ascii="Times New Roman" w:hAnsi="Times New Roman" w:cs="Times New Roman"/>
          <w:sz w:val="24"/>
          <w:szCs w:val="24"/>
        </w:rPr>
        <w:t>,</w:t>
      </w:r>
    </w:p>
    <w:p w:rsidR="000C13FC" w:rsidRPr="00E8763D" w:rsidRDefault="000C13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 xml:space="preserve">от 26.06.2014 </w:t>
      </w:r>
      <w:hyperlink r:id="rId10" w:history="1">
        <w:r w:rsidRPr="00E8763D">
          <w:rPr>
            <w:rFonts w:ascii="Times New Roman" w:hAnsi="Times New Roman" w:cs="Times New Roman"/>
            <w:sz w:val="24"/>
            <w:szCs w:val="24"/>
          </w:rPr>
          <w:t>N 1241</w:t>
        </w:r>
      </w:hyperlink>
      <w:r w:rsidRPr="00E8763D">
        <w:rPr>
          <w:rFonts w:ascii="Times New Roman" w:hAnsi="Times New Roman" w:cs="Times New Roman"/>
          <w:sz w:val="24"/>
          <w:szCs w:val="24"/>
        </w:rPr>
        <w:t>)</w:t>
      </w:r>
    </w:p>
    <w:p w:rsidR="000C13FC" w:rsidRPr="00E8763D" w:rsidRDefault="000C13F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C13FC" w:rsidRPr="00E8763D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11" w:history="1">
        <w:r w:rsidRPr="00E8763D">
          <w:rPr>
            <w:rFonts w:ascii="Times New Roman" w:hAnsi="Times New Roman" w:cs="Times New Roman"/>
            <w:sz w:val="24"/>
            <w:szCs w:val="24"/>
          </w:rPr>
          <w:t>статей 6</w:t>
        </w:r>
      </w:hyperlink>
      <w:r w:rsidRPr="00E8763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E8763D">
          <w:rPr>
            <w:rFonts w:ascii="Times New Roman" w:hAnsi="Times New Roman" w:cs="Times New Roman"/>
            <w:sz w:val="24"/>
            <w:szCs w:val="24"/>
          </w:rPr>
          <w:t>27</w:t>
        </w:r>
      </w:hyperlink>
      <w:r w:rsidRPr="00E8763D">
        <w:rPr>
          <w:rFonts w:ascii="Times New Roman" w:hAnsi="Times New Roman" w:cs="Times New Roman"/>
          <w:sz w:val="24"/>
          <w:szCs w:val="24"/>
        </w:rPr>
        <w:t xml:space="preserve"> Водного кодекса Российской Федерации, </w:t>
      </w:r>
      <w:hyperlink r:id="rId13" w:history="1">
        <w:r w:rsidRPr="00E8763D">
          <w:rPr>
            <w:rFonts w:ascii="Times New Roman" w:hAnsi="Times New Roman" w:cs="Times New Roman"/>
            <w:sz w:val="24"/>
            <w:szCs w:val="24"/>
          </w:rPr>
          <w:t>статьи 16</w:t>
        </w:r>
      </w:hyperlink>
      <w:r w:rsidRPr="00E8763D"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 (с изменениями), в целях реализации полномочий органов местного самоуправления в области водных отношений:</w:t>
      </w:r>
    </w:p>
    <w:p w:rsidR="000C13FC" w:rsidRPr="00E8763D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6" w:history="1">
        <w:r w:rsidRPr="00E8763D">
          <w:rPr>
            <w:rFonts w:ascii="Times New Roman" w:hAnsi="Times New Roman" w:cs="Times New Roman"/>
            <w:sz w:val="24"/>
            <w:szCs w:val="24"/>
          </w:rPr>
          <w:t>Правила</w:t>
        </w:r>
      </w:hyperlink>
      <w:r w:rsidRPr="00E8763D">
        <w:rPr>
          <w:rFonts w:ascii="Times New Roman" w:hAnsi="Times New Roman" w:cs="Times New Roman"/>
          <w:sz w:val="24"/>
          <w:szCs w:val="24"/>
        </w:rPr>
        <w:t xml:space="preserve"> использования водных объектов общего пользования, расположенных на территории города Нижневартовска, для личных и бытовых нужд согласно приложению.</w:t>
      </w:r>
    </w:p>
    <w:p w:rsidR="000C13FC" w:rsidRPr="00E8763D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E8763D">
        <w:rPr>
          <w:rFonts w:ascii="Times New Roman" w:hAnsi="Times New Roman" w:cs="Times New Roman"/>
          <w:sz w:val="24"/>
          <w:szCs w:val="24"/>
        </w:rPr>
        <w:t xml:space="preserve">Муниципальному казенному учреждению города Нижневартовска "Управление по делам гражданской обороны и чрезвычайным ситуациям" (С.Э. </w:t>
      </w:r>
      <w:proofErr w:type="spellStart"/>
      <w:r w:rsidRPr="00E8763D">
        <w:rPr>
          <w:rFonts w:ascii="Times New Roman" w:hAnsi="Times New Roman" w:cs="Times New Roman"/>
          <w:sz w:val="24"/>
          <w:szCs w:val="24"/>
        </w:rPr>
        <w:t>Лопырев</w:t>
      </w:r>
      <w:proofErr w:type="spellEnd"/>
      <w:r w:rsidRPr="00E8763D">
        <w:rPr>
          <w:rFonts w:ascii="Times New Roman" w:hAnsi="Times New Roman" w:cs="Times New Roman"/>
          <w:sz w:val="24"/>
          <w:szCs w:val="24"/>
        </w:rPr>
        <w:t xml:space="preserve">) обеспечить реализацию </w:t>
      </w:r>
      <w:hyperlink r:id="rId14" w:history="1">
        <w:r w:rsidRPr="00E8763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8763D">
        <w:rPr>
          <w:rFonts w:ascii="Times New Roman" w:hAnsi="Times New Roman" w:cs="Times New Roman"/>
          <w:sz w:val="24"/>
          <w:szCs w:val="24"/>
        </w:rPr>
        <w:t xml:space="preserve"> Правительства Ханты-Мансийского автономного округа - Югры от 09.10.2007 N 241-п "Об утверждении Правил охраны жизни людей на водных объектах в Ханты-Мансийском автономном округе - Югре" на территории города Нижневартовска в части дежурства и патрулирования на реке Обь, выставления поста спасателей на озере Комсомольское</w:t>
      </w:r>
      <w:proofErr w:type="gramEnd"/>
      <w:r w:rsidRPr="00E8763D">
        <w:rPr>
          <w:rFonts w:ascii="Times New Roman" w:hAnsi="Times New Roman" w:cs="Times New Roman"/>
          <w:sz w:val="24"/>
          <w:szCs w:val="24"/>
        </w:rPr>
        <w:t>.</w:t>
      </w:r>
    </w:p>
    <w:p w:rsidR="000C13FC" w:rsidRPr="00E8763D" w:rsidRDefault="000C13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8763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8763D">
        <w:rPr>
          <w:rFonts w:ascii="Times New Roman" w:hAnsi="Times New Roman" w:cs="Times New Roman"/>
          <w:sz w:val="24"/>
          <w:szCs w:val="24"/>
        </w:rPr>
        <w:t xml:space="preserve">. 2 в ред. </w:t>
      </w:r>
      <w:hyperlink r:id="rId15" w:history="1">
        <w:r w:rsidRPr="00E8763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8763D">
        <w:rPr>
          <w:rFonts w:ascii="Times New Roman" w:hAnsi="Times New Roman" w:cs="Times New Roman"/>
          <w:sz w:val="24"/>
          <w:szCs w:val="24"/>
        </w:rPr>
        <w:t xml:space="preserve"> Администрации города Нижневартовска от 26.06.2014 N 1241)</w:t>
      </w:r>
    </w:p>
    <w:p w:rsidR="000C13FC" w:rsidRPr="00E8763D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>3. Управлению по информационной политике администрации города (</w:t>
      </w:r>
      <w:proofErr w:type="spellStart"/>
      <w:r w:rsidRPr="00E8763D">
        <w:rPr>
          <w:rFonts w:ascii="Times New Roman" w:hAnsi="Times New Roman" w:cs="Times New Roman"/>
          <w:sz w:val="24"/>
          <w:szCs w:val="24"/>
        </w:rPr>
        <w:t>Д.А.Бормотов</w:t>
      </w:r>
      <w:proofErr w:type="spellEnd"/>
      <w:r w:rsidRPr="00E8763D">
        <w:rPr>
          <w:rFonts w:ascii="Times New Roman" w:hAnsi="Times New Roman" w:cs="Times New Roman"/>
          <w:sz w:val="24"/>
          <w:szCs w:val="24"/>
        </w:rPr>
        <w:t xml:space="preserve">) опубликовать постановление в </w:t>
      </w:r>
      <w:proofErr w:type="gramStart"/>
      <w:r w:rsidRPr="00E8763D">
        <w:rPr>
          <w:rFonts w:ascii="Times New Roman" w:hAnsi="Times New Roman" w:cs="Times New Roman"/>
          <w:sz w:val="24"/>
          <w:szCs w:val="24"/>
        </w:rPr>
        <w:t>средствах</w:t>
      </w:r>
      <w:proofErr w:type="gramEnd"/>
      <w:r w:rsidRPr="00E8763D">
        <w:rPr>
          <w:rFonts w:ascii="Times New Roman" w:hAnsi="Times New Roman" w:cs="Times New Roman"/>
          <w:sz w:val="24"/>
          <w:szCs w:val="24"/>
        </w:rPr>
        <w:t xml:space="preserve"> массовой информации.</w:t>
      </w:r>
    </w:p>
    <w:p w:rsidR="000C13FC" w:rsidRPr="00E8763D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>4. Постановление вступает в силу после его официального опубликования.</w:t>
      </w:r>
    </w:p>
    <w:p w:rsidR="000C13FC" w:rsidRPr="00E8763D" w:rsidRDefault="000C13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8763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8763D">
        <w:rPr>
          <w:rFonts w:ascii="Times New Roman" w:hAnsi="Times New Roman" w:cs="Times New Roman"/>
          <w:sz w:val="24"/>
          <w:szCs w:val="24"/>
        </w:rPr>
        <w:t xml:space="preserve">. 4 в ред. </w:t>
      </w:r>
      <w:hyperlink r:id="rId16" w:history="1">
        <w:r w:rsidRPr="00E8763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8763D">
        <w:rPr>
          <w:rFonts w:ascii="Times New Roman" w:hAnsi="Times New Roman" w:cs="Times New Roman"/>
          <w:sz w:val="24"/>
          <w:szCs w:val="24"/>
        </w:rPr>
        <w:t xml:space="preserve"> Администрации города Нижневартовска от 24.11.2009 N 1637)</w:t>
      </w:r>
    </w:p>
    <w:p w:rsidR="000C13FC" w:rsidRPr="00E8763D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E8763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8763D">
        <w:rPr>
          <w:rFonts w:ascii="Times New Roman" w:hAnsi="Times New Roman" w:cs="Times New Roman"/>
          <w:sz w:val="24"/>
          <w:szCs w:val="24"/>
        </w:rPr>
        <w:t xml:space="preserve"> выполнением постановления возложить на первого заместителя главы администрации города С.А. Левкина, начальника управления по природопользованию и экологии администрации города А.А. </w:t>
      </w:r>
      <w:proofErr w:type="spellStart"/>
      <w:r w:rsidRPr="00E8763D">
        <w:rPr>
          <w:rFonts w:ascii="Times New Roman" w:hAnsi="Times New Roman" w:cs="Times New Roman"/>
          <w:sz w:val="24"/>
          <w:szCs w:val="24"/>
        </w:rPr>
        <w:t>Туниекова</w:t>
      </w:r>
      <w:proofErr w:type="spellEnd"/>
      <w:r w:rsidRPr="00E8763D">
        <w:rPr>
          <w:rFonts w:ascii="Times New Roman" w:hAnsi="Times New Roman" w:cs="Times New Roman"/>
          <w:sz w:val="24"/>
          <w:szCs w:val="24"/>
        </w:rPr>
        <w:t>.</w:t>
      </w:r>
    </w:p>
    <w:p w:rsidR="000C13FC" w:rsidRPr="00E8763D" w:rsidRDefault="000C13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 xml:space="preserve">(в ред. постановлений Администрации города Нижневартовска от 27.02.2013 </w:t>
      </w:r>
      <w:hyperlink r:id="rId17" w:history="1">
        <w:r w:rsidRPr="00E8763D">
          <w:rPr>
            <w:rFonts w:ascii="Times New Roman" w:hAnsi="Times New Roman" w:cs="Times New Roman"/>
            <w:sz w:val="24"/>
            <w:szCs w:val="24"/>
          </w:rPr>
          <w:t>N 314</w:t>
        </w:r>
      </w:hyperlink>
      <w:r w:rsidRPr="00E8763D">
        <w:rPr>
          <w:rFonts w:ascii="Times New Roman" w:hAnsi="Times New Roman" w:cs="Times New Roman"/>
          <w:sz w:val="24"/>
          <w:szCs w:val="24"/>
        </w:rPr>
        <w:t xml:space="preserve">, от 11.02.2014 </w:t>
      </w:r>
      <w:hyperlink r:id="rId18" w:history="1">
        <w:r w:rsidRPr="00E8763D">
          <w:rPr>
            <w:rFonts w:ascii="Times New Roman" w:hAnsi="Times New Roman" w:cs="Times New Roman"/>
            <w:sz w:val="24"/>
            <w:szCs w:val="24"/>
          </w:rPr>
          <w:t>N 229</w:t>
        </w:r>
      </w:hyperlink>
      <w:r w:rsidRPr="00E8763D">
        <w:rPr>
          <w:rFonts w:ascii="Times New Roman" w:hAnsi="Times New Roman" w:cs="Times New Roman"/>
          <w:sz w:val="24"/>
          <w:szCs w:val="24"/>
        </w:rPr>
        <w:t>)</w:t>
      </w:r>
    </w:p>
    <w:p w:rsidR="000C13FC" w:rsidRPr="00E8763D" w:rsidRDefault="000C1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C13FC" w:rsidRPr="00E8763D" w:rsidRDefault="000C1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8763D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Pr="00E8763D">
        <w:rPr>
          <w:rFonts w:ascii="Times New Roman" w:hAnsi="Times New Roman" w:cs="Times New Roman"/>
          <w:sz w:val="24"/>
          <w:szCs w:val="24"/>
        </w:rPr>
        <w:t xml:space="preserve"> обязанности Главы города</w:t>
      </w:r>
    </w:p>
    <w:p w:rsidR="000C13FC" w:rsidRPr="00E8763D" w:rsidRDefault="000C1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>Д.ТРИФОНОВ</w:t>
      </w:r>
    </w:p>
    <w:p w:rsidR="000C13FC" w:rsidRPr="00E8763D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3FC" w:rsidRPr="00E8763D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3FC" w:rsidRPr="00E8763D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3FC" w:rsidRPr="00E8763D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3FC" w:rsidRPr="00E8763D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3FC" w:rsidRPr="00E8763D" w:rsidRDefault="000C1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>Приложение</w:t>
      </w:r>
    </w:p>
    <w:p w:rsidR="000C13FC" w:rsidRPr="00E8763D" w:rsidRDefault="000C1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0C13FC" w:rsidRPr="00E8763D" w:rsidRDefault="000C1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>Главы города</w:t>
      </w:r>
    </w:p>
    <w:p w:rsidR="000C13FC" w:rsidRPr="00E8763D" w:rsidRDefault="000C1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>от 22.08.2008 N 1224</w:t>
      </w:r>
    </w:p>
    <w:p w:rsidR="000C13FC" w:rsidRPr="00E8763D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3FC" w:rsidRPr="00E8763D" w:rsidRDefault="000C1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6"/>
      <w:bookmarkEnd w:id="0"/>
      <w:r w:rsidRPr="00E8763D">
        <w:rPr>
          <w:rFonts w:ascii="Times New Roman" w:hAnsi="Times New Roman" w:cs="Times New Roman"/>
          <w:sz w:val="24"/>
          <w:szCs w:val="24"/>
        </w:rPr>
        <w:t>ПРАВИЛА</w:t>
      </w:r>
    </w:p>
    <w:p w:rsidR="000C13FC" w:rsidRPr="00E8763D" w:rsidRDefault="000C1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63D">
        <w:rPr>
          <w:rFonts w:ascii="Times New Roman" w:hAnsi="Times New Roman" w:cs="Times New Roman"/>
          <w:sz w:val="24"/>
          <w:szCs w:val="24"/>
        </w:rPr>
        <w:t>ИСПОЛЬЗОВАНИЯ ВОДНЫХ ОБЪЕКТОВ ОБЩЕГО ПОЛЬЗОВАНИЯ,</w:t>
      </w:r>
    </w:p>
    <w:p w:rsidR="000C13FC" w:rsidRPr="00B62EBB" w:rsidRDefault="000C1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proofErr w:type="gramStart"/>
      <w:r w:rsidRPr="00B62EBB">
        <w:rPr>
          <w:rFonts w:ascii="Times New Roman" w:hAnsi="Times New Roman" w:cs="Times New Roman"/>
          <w:sz w:val="24"/>
          <w:szCs w:val="24"/>
        </w:rPr>
        <w:lastRenderedPageBreak/>
        <w:t>РАСПОЛОЖЕННЫХ</w:t>
      </w:r>
      <w:proofErr w:type="gramEnd"/>
      <w:r w:rsidRPr="00B62EBB">
        <w:rPr>
          <w:rFonts w:ascii="Times New Roman" w:hAnsi="Times New Roman" w:cs="Times New Roman"/>
          <w:sz w:val="24"/>
          <w:szCs w:val="24"/>
        </w:rPr>
        <w:t xml:space="preserve"> НА ТЕРРИТОРИИ ГОРОДА НИЖНЕВАРТОВСКА,</w:t>
      </w:r>
    </w:p>
    <w:p w:rsidR="000C13FC" w:rsidRPr="00B62EBB" w:rsidRDefault="000C13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ДЛЯ ЛИЧНЫХ И БЫТОВЫХ НУЖД</w:t>
      </w:r>
    </w:p>
    <w:p w:rsidR="000C13FC" w:rsidRPr="00B62EBB" w:rsidRDefault="000C13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62EBB">
        <w:rPr>
          <w:rFonts w:ascii="Times New Roman" w:hAnsi="Times New Roman" w:cs="Times New Roman"/>
          <w:sz w:val="24"/>
          <w:szCs w:val="24"/>
        </w:rPr>
        <w:t>(в ред. постановлений Администрации города Нижневартовска</w:t>
      </w:r>
      <w:proofErr w:type="gramEnd"/>
    </w:p>
    <w:p w:rsidR="000C13FC" w:rsidRPr="00B62EBB" w:rsidRDefault="000C13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 xml:space="preserve">от 23.10.2009 </w:t>
      </w:r>
      <w:hyperlink r:id="rId19" w:history="1">
        <w:r w:rsidRPr="00B62EBB">
          <w:rPr>
            <w:rFonts w:ascii="Times New Roman" w:hAnsi="Times New Roman" w:cs="Times New Roman"/>
            <w:sz w:val="24"/>
            <w:szCs w:val="24"/>
          </w:rPr>
          <w:t>N 1474</w:t>
        </w:r>
      </w:hyperlink>
      <w:r w:rsidRPr="00B62EBB">
        <w:rPr>
          <w:rFonts w:ascii="Times New Roman" w:hAnsi="Times New Roman" w:cs="Times New Roman"/>
          <w:sz w:val="24"/>
          <w:szCs w:val="24"/>
        </w:rPr>
        <w:t xml:space="preserve">, от 26.06.2014 </w:t>
      </w:r>
      <w:hyperlink r:id="rId20" w:history="1">
        <w:r w:rsidRPr="00B62EBB">
          <w:rPr>
            <w:rFonts w:ascii="Times New Roman" w:hAnsi="Times New Roman" w:cs="Times New Roman"/>
            <w:sz w:val="24"/>
            <w:szCs w:val="24"/>
          </w:rPr>
          <w:t>N 1241</w:t>
        </w:r>
      </w:hyperlink>
      <w:r w:rsidRPr="00B62EBB">
        <w:rPr>
          <w:rFonts w:ascii="Times New Roman" w:hAnsi="Times New Roman" w:cs="Times New Roman"/>
          <w:sz w:val="24"/>
          <w:szCs w:val="24"/>
        </w:rPr>
        <w:t>)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3FC" w:rsidRPr="00B62EBB" w:rsidRDefault="000C13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B62EBB">
        <w:rPr>
          <w:rFonts w:ascii="Times New Roman" w:hAnsi="Times New Roman" w:cs="Times New Roman"/>
          <w:sz w:val="24"/>
          <w:szCs w:val="24"/>
        </w:rPr>
        <w:t>Правила использования водных объектов общего пользования, расположенных на территории города Нижневартовска, для личных и бытовых нужд (далее именуются - Правила) разработаны в целях определения видов использования водных объектов для личных и бытовых нужд, порядка и оснований приостановления и ограничения водопользования на водных объектах общего пользования, установления запретов использования водных объектов общего пользования.</w:t>
      </w:r>
      <w:proofErr w:type="gramEnd"/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1.2. Поверхностные водные объекты, находящиеся в государственной или муниципальной собственности, расположенные на территории города Нижневартовска, являются водными объектами общего пользования, если иное не установлено действующим законодательством.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3FC" w:rsidRPr="00B62EBB" w:rsidRDefault="000C13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II. Использование водных объектов общего пользования</w:t>
      </w:r>
    </w:p>
    <w:p w:rsidR="000C13FC" w:rsidRPr="00B62EBB" w:rsidRDefault="000C13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для личных и бытовых нужд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2.1. Каждый гражданин вправе: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- иметь доступ к водным объектам общего пользования и бесплатно использовать их для полива садовых, огородных, дачных земельных участков, ведения личного подсобного хозяйства, проведения работ по уходу за сельскохозяйственными животными, водопоя, купания, осуществления любительского и спортивного рыболовства, охоты и иных личных и бытовых нужд, если иное не предусмотрено действующим законодательством;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-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и спортивного рыболовства и причаливания плавучих средств.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2.2. Собственники земельных участков, землепользователи, землевладельцы и арендаторы земельных участков, границы которых примыкают к береговой полосе водных объектов общего пользования, не могут препятствовать ее использованию гражданами для собственных нужд.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 xml:space="preserve">2.3. Ширина береговой полосы водных объектов общего пользования определяется в </w:t>
      </w:r>
      <w:proofErr w:type="gramStart"/>
      <w:r w:rsidRPr="00B62EBB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B62EBB">
        <w:rPr>
          <w:rFonts w:ascii="Times New Roman" w:hAnsi="Times New Roman" w:cs="Times New Roman"/>
          <w:sz w:val="24"/>
          <w:szCs w:val="24"/>
        </w:rPr>
        <w:t xml:space="preserve"> с Водным </w:t>
      </w:r>
      <w:hyperlink r:id="rId21" w:history="1">
        <w:r w:rsidRPr="00B62EBB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B62EBB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2.4. При использовании водных объектов общего пользования, в том числе береговой полосы водных объектов, запрещается: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- использование водных объектов, на которых водопользование ограничено или приостановлено, для целей, на которые введены запреты;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- загрязнение и засорение водоемов, сброс отходов производства и потребления;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- мойка механических транспортных средств;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- совершение иных действий, угрожающих жизни и здоровью людей и наносящих вред окружающей среде;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 xml:space="preserve">- использование водных объектов, временно образующихся в </w:t>
      </w:r>
      <w:proofErr w:type="gramStart"/>
      <w:r w:rsidRPr="00B62EBB">
        <w:rPr>
          <w:rFonts w:ascii="Times New Roman" w:hAnsi="Times New Roman" w:cs="Times New Roman"/>
          <w:sz w:val="24"/>
          <w:szCs w:val="24"/>
        </w:rPr>
        <w:t>результате</w:t>
      </w:r>
      <w:proofErr w:type="gramEnd"/>
      <w:r w:rsidRPr="00B62EBB">
        <w:rPr>
          <w:rFonts w:ascii="Times New Roman" w:hAnsi="Times New Roman" w:cs="Times New Roman"/>
          <w:sz w:val="24"/>
          <w:szCs w:val="24"/>
        </w:rPr>
        <w:t xml:space="preserve"> весеннего паводка, если такие водные объекты располагаются на территории земельных участков, не являющихся территориями общего пользования.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3FC" w:rsidRPr="00B62EBB" w:rsidRDefault="000C13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III. Приостановление и ограничение водопользования</w:t>
      </w:r>
    </w:p>
    <w:p w:rsidR="000C13FC" w:rsidRPr="00B62EBB" w:rsidRDefault="000C13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на водных объектах общего пользования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lastRenderedPageBreak/>
        <w:t xml:space="preserve">3.1. </w:t>
      </w:r>
      <w:proofErr w:type="gramStart"/>
      <w:r w:rsidRPr="00B62EBB">
        <w:rPr>
          <w:rFonts w:ascii="Times New Roman" w:hAnsi="Times New Roman" w:cs="Times New Roman"/>
          <w:sz w:val="24"/>
          <w:szCs w:val="24"/>
        </w:rPr>
        <w:t>На водных объектах общего пользования могут быть запрещены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а также установлены иные запреты в случаях, предусмотренных законодательством Российской Федерации и законодательством Ханты-Мансийского автономного округа - Югры.</w:t>
      </w:r>
      <w:proofErr w:type="gramEnd"/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 xml:space="preserve">3.2. </w:t>
      </w:r>
      <w:proofErr w:type="gramStart"/>
      <w:r w:rsidRPr="00B62EBB">
        <w:rPr>
          <w:rFonts w:ascii="Times New Roman" w:hAnsi="Times New Roman" w:cs="Times New Roman"/>
          <w:sz w:val="24"/>
          <w:szCs w:val="24"/>
        </w:rPr>
        <w:t>Запрет использования водного объекта для определенных видов личных и бытовых нужд может быть введен путем приостановления (временного запрета) или ограничения (постоянного запрета) водопользования в порядке, предусмотренном законодательством Российской Федерации.</w:t>
      </w:r>
      <w:proofErr w:type="gramEnd"/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 xml:space="preserve">3.3. Водопользование может быть приостановлено или ограничено в </w:t>
      </w:r>
      <w:proofErr w:type="gramStart"/>
      <w:r w:rsidRPr="00B62EBB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B62EBB">
        <w:rPr>
          <w:rFonts w:ascii="Times New Roman" w:hAnsi="Times New Roman" w:cs="Times New Roman"/>
          <w:sz w:val="24"/>
          <w:szCs w:val="24"/>
        </w:rPr>
        <w:t>: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- угрозы причинения вреда жизни или здоровью человека;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- возникновения радиационной аварии или иных чрезвычайных ситуаций природного или техногенного характера;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- причинения вреда окружающей среде;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- в иных, предусмотренных федеральными законами, случаях.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 xml:space="preserve">3.4. Приостановление и ограничение водопользования осуществляется в </w:t>
      </w:r>
      <w:proofErr w:type="gramStart"/>
      <w:r w:rsidRPr="00B62EBB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B62EBB">
        <w:rPr>
          <w:rFonts w:ascii="Times New Roman" w:hAnsi="Times New Roman" w:cs="Times New Roman"/>
          <w:sz w:val="24"/>
          <w:szCs w:val="24"/>
        </w:rPr>
        <w:t xml:space="preserve"> с федеральным законодательством или решением суда.</w:t>
      </w:r>
    </w:p>
    <w:p w:rsidR="000C13FC" w:rsidRPr="00B62EBB" w:rsidRDefault="000C13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B62EB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62EBB">
        <w:rPr>
          <w:rFonts w:ascii="Times New Roman" w:hAnsi="Times New Roman" w:cs="Times New Roman"/>
          <w:sz w:val="24"/>
          <w:szCs w:val="24"/>
        </w:rPr>
        <w:t xml:space="preserve">. 3.4 в ред. </w:t>
      </w:r>
      <w:hyperlink r:id="rId22" w:history="1">
        <w:r w:rsidRPr="00B62EBB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62EBB">
        <w:rPr>
          <w:rFonts w:ascii="Times New Roman" w:hAnsi="Times New Roman" w:cs="Times New Roman"/>
          <w:sz w:val="24"/>
          <w:szCs w:val="24"/>
        </w:rPr>
        <w:t xml:space="preserve"> Администрации города Нижневартовска от 26.06.2014 N 1241)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3.5. Информация о приостановлении и ограничении водопользования на водных объектах общего пользования предоставляется жителям города администрацией города Нижневартовска через средства массовой информации и посредством специальных информационных знаков, устанавливаемых вдоль берегов водных объектов. Могут быть также использованы иные способы предоставления такой информации.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3FC" w:rsidRPr="00B62EBB" w:rsidRDefault="000C13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>IV. Ответственность за нарушение Правил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EBB">
        <w:rPr>
          <w:rFonts w:ascii="Times New Roman" w:hAnsi="Times New Roman" w:cs="Times New Roman"/>
          <w:sz w:val="24"/>
          <w:szCs w:val="24"/>
        </w:rPr>
        <w:t xml:space="preserve">Лица, виновные в </w:t>
      </w:r>
      <w:proofErr w:type="gramStart"/>
      <w:r w:rsidRPr="00B62EBB">
        <w:rPr>
          <w:rFonts w:ascii="Times New Roman" w:hAnsi="Times New Roman" w:cs="Times New Roman"/>
          <w:sz w:val="24"/>
          <w:szCs w:val="24"/>
        </w:rPr>
        <w:t>нарушении</w:t>
      </w:r>
      <w:proofErr w:type="gramEnd"/>
      <w:r w:rsidRPr="00B62EBB">
        <w:rPr>
          <w:rFonts w:ascii="Times New Roman" w:hAnsi="Times New Roman" w:cs="Times New Roman"/>
          <w:sz w:val="24"/>
          <w:szCs w:val="24"/>
        </w:rPr>
        <w:t xml:space="preserve"> Правил, несут ответственность в соответствии с действующим законодательством.</w:t>
      </w:r>
    </w:p>
    <w:p w:rsidR="000C13FC" w:rsidRPr="00B62EBB" w:rsidRDefault="000C13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3FC" w:rsidRPr="00B62EBB" w:rsidRDefault="000C13FC">
      <w:pPr>
        <w:pStyle w:val="ConsPlusNormal"/>
        <w:ind w:firstLine="540"/>
        <w:jc w:val="both"/>
      </w:pPr>
    </w:p>
    <w:p w:rsidR="000C13FC" w:rsidRPr="00B62EBB" w:rsidRDefault="000C13F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1"/>
    <w:p w:rsidR="00F817CA" w:rsidRPr="00B62EBB" w:rsidRDefault="00F817CA"/>
    <w:sectPr w:rsidR="00F817CA" w:rsidRPr="00B62EBB" w:rsidSect="00774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3FC"/>
    <w:rsid w:val="000C13FC"/>
    <w:rsid w:val="00B62EBB"/>
    <w:rsid w:val="00E8763D"/>
    <w:rsid w:val="00F8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13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13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13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13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13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13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43F9BECA26741098EB37A1C1AA94B0CB4E16B8B3562A6E345E0F542EC0A2B0B0C87B80069CC583D7627C6DO1a8H" TargetMode="External"/><Relationship Id="rId13" Type="http://schemas.openxmlformats.org/officeDocument/2006/relationships/hyperlink" Target="consultantplus://offline/ref=2A43F9BECA26741098EB29ACD7C6C3BFCC4D4AB4B454243C610809037190A4E5F0887DD545D9C88AODaFH" TargetMode="External"/><Relationship Id="rId18" Type="http://schemas.openxmlformats.org/officeDocument/2006/relationships/hyperlink" Target="consultantplus://offline/ref=2A43F9BECA26741098EB37A1C1AA94B0CB4E16B8B356296E3B5F0F542EC0A2B0B0C87B80069CC583D7627C6EO1aDH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2A43F9BECA26741098EB29ACD7C6C3BFCC4D4ABDBA55243C610809037190A4E5F0887DD545D8C88AODa3H" TargetMode="External"/><Relationship Id="rId7" Type="http://schemas.openxmlformats.org/officeDocument/2006/relationships/hyperlink" Target="consultantplus://offline/ref=2A43F9BECA26741098EB37A1C1AA94B0CB4E16B8B3562A6A395D0F542EC0A2B0B0C87B80069CC583D7627C6EO1a8H" TargetMode="External"/><Relationship Id="rId12" Type="http://schemas.openxmlformats.org/officeDocument/2006/relationships/hyperlink" Target="consultantplus://offline/ref=2A43F9BECA26741098EB29ACD7C6C3BFCC4D4ABDBA55243C610809037190A4E5F0887DD545D8CA8AODa1H" TargetMode="External"/><Relationship Id="rId17" Type="http://schemas.openxmlformats.org/officeDocument/2006/relationships/hyperlink" Target="consultantplus://offline/ref=2A43F9BECA26741098EB37A1C1AA94B0CB4E16B8B3562A6E345E0F542EC0A2B0B0C87B80069CC583D7627C6DO1a8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A43F9BECA26741098EB37A1C1AA94B0CB4E16B8B3562A6A395D0F542EC0A2B0B0C87B80069CC583D7627C6EO1a8H" TargetMode="External"/><Relationship Id="rId20" Type="http://schemas.openxmlformats.org/officeDocument/2006/relationships/hyperlink" Target="consultantplus://offline/ref=2A43F9BECA26741098EB37A1C1AA94B0CB4E16B8B3572E683F580F542EC0A2B0B0C87B80069CC583D7627C6EO1aB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A43F9BECA26741098EB37A1C1AA94B0CB4E16B8B7522F6E3557525E2699AEB2B7C7249701D5C982D7627CO6aAH" TargetMode="External"/><Relationship Id="rId11" Type="http://schemas.openxmlformats.org/officeDocument/2006/relationships/hyperlink" Target="consultantplus://offline/ref=2A43F9BECA26741098EB29ACD7C6C3BFCC4D4ABDBA55243C610809037190A4E5F0887DD545D8C88AODa6H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A43F9BECA26741098EB37A1C1AA94B0CB4E16B8B3572E683F580F542EC0A2B0B0C87B80069CC583D7627C6EO1a9H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2A43F9BECA26741098EB37A1C1AA94B0CB4E16B8B3572E683F580F542EC0A2B0B0C87B80069CC583D7627C6FO1aDH" TargetMode="External"/><Relationship Id="rId19" Type="http://schemas.openxmlformats.org/officeDocument/2006/relationships/hyperlink" Target="consultantplus://offline/ref=2A43F9BECA26741098EB37A1C1AA94B0CB4E16B8B7522F6E3557525E2699AEB2B7C7249701D5C982D7627CO6aA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A43F9BECA26741098EB37A1C1AA94B0CB4E16B8B356296E3B5F0F542EC0A2B0B0C87B80069CC583D7627C6EO1aDH" TargetMode="External"/><Relationship Id="rId14" Type="http://schemas.openxmlformats.org/officeDocument/2006/relationships/hyperlink" Target="consultantplus://offline/ref=2A43F9BECA26741098EB37A1C1AA94B0CB4E16B8B3562F6C3E5F0F542EC0A2B0B0OCa8H" TargetMode="External"/><Relationship Id="rId22" Type="http://schemas.openxmlformats.org/officeDocument/2006/relationships/hyperlink" Target="consultantplus://offline/ref=2A43F9BECA26741098EB37A1C1AA94B0CB4E16B8B3572E683F580F542EC0A2B0B0C87B80069CC583D7627C6EO1a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D0A96-CFA2-45F4-88C0-5D4526BB6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Полатова Елена Леонидовна</dc:creator>
  <cp:lastModifiedBy>Полатова Елена Леонидовна</cp:lastModifiedBy>
  <cp:revision>2</cp:revision>
  <dcterms:created xsi:type="dcterms:W3CDTF">2015-08-24T07:26:00Z</dcterms:created>
  <dcterms:modified xsi:type="dcterms:W3CDTF">2015-08-24T10:13:00Z</dcterms:modified>
</cp:coreProperties>
</file>