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526BADFF" w:rsidR="00B06625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07FEE429" w14:textId="5883BF2D" w:rsidR="00C129B6" w:rsidRDefault="00C129B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2592"/>
        <w:gridCol w:w="1417"/>
        <w:gridCol w:w="2239"/>
        <w:gridCol w:w="1417"/>
        <w:gridCol w:w="2321"/>
      </w:tblGrid>
      <w:tr w:rsidR="00C129B6" w14:paraId="051E6FA4" w14:textId="77777777" w:rsidTr="003F107E">
        <w:trPr>
          <w:jc w:val="center"/>
        </w:trPr>
        <w:tc>
          <w:tcPr>
            <w:tcW w:w="439" w:type="dxa"/>
          </w:tcPr>
          <w:p w14:paraId="2063D906" w14:textId="77777777" w:rsidR="00C129B6" w:rsidRPr="00960918" w:rsidRDefault="00C129B6" w:rsidP="00BC61E3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92" w:type="dxa"/>
          </w:tcPr>
          <w:p w14:paraId="3189745A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14:paraId="01416AE1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</w:tcPr>
          <w:p w14:paraId="45ADE678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3B6F744B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3DCD395D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EB60D4" w14:paraId="354EC13F" w14:textId="77777777" w:rsidTr="00863802">
        <w:trPr>
          <w:trHeight w:val="1268"/>
          <w:jc w:val="center"/>
        </w:trPr>
        <w:tc>
          <w:tcPr>
            <w:tcW w:w="439" w:type="dxa"/>
            <w:vAlign w:val="center"/>
          </w:tcPr>
          <w:p w14:paraId="48687F93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92" w:type="dxa"/>
            <w:vAlign w:val="center"/>
          </w:tcPr>
          <w:p w14:paraId="6BF31061" w14:textId="777E0BAF" w:rsidR="00EB60D4" w:rsidRPr="00002A24" w:rsidRDefault="00A640D2" w:rsidP="003F107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9A23B8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</w:rPr>
              <w:t>округ – Югра,                                          г. Нижневартовск</w:t>
            </w:r>
            <w:r w:rsidRPr="009A23B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7" w:type="dxa"/>
            <w:vAlign w:val="center"/>
          </w:tcPr>
          <w:p w14:paraId="66C83B3E" w14:textId="3FD2605D" w:rsidR="00EB60D4" w:rsidRDefault="00A640D2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2239" w:type="dxa"/>
            <w:vAlign w:val="center"/>
          </w:tcPr>
          <w:p w14:paraId="2A95A9D8" w14:textId="0AD578D5" w:rsidR="00EB60D4" w:rsidRDefault="00EB60D4" w:rsidP="00A640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</w:t>
            </w:r>
            <w:r w:rsidR="00A640D2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:1</w:t>
            </w:r>
            <w:r w:rsidR="00A640D2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1417" w:type="dxa"/>
            <w:vAlign w:val="center"/>
          </w:tcPr>
          <w:p w14:paraId="7E2D87AD" w14:textId="77777777" w:rsidR="00276F3F" w:rsidRDefault="00276F3F" w:rsidP="00276F3F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BAE53E" w14:textId="77777777" w:rsidR="00276F3F" w:rsidRDefault="00276F3F" w:rsidP="00276F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срок </w:t>
            </w:r>
          </w:p>
          <w:p w14:paraId="4AA181A9" w14:textId="23F95CDB" w:rsidR="00EB60D4" w:rsidRPr="00C41FD3" w:rsidRDefault="00276F3F" w:rsidP="00276F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месяцев</w:t>
            </w:r>
          </w:p>
        </w:tc>
        <w:tc>
          <w:tcPr>
            <w:tcW w:w="2321" w:type="dxa"/>
            <w:vAlign w:val="center"/>
          </w:tcPr>
          <w:p w14:paraId="30086ABF" w14:textId="77777777" w:rsidR="00276F3F" w:rsidRDefault="00276F3F" w:rsidP="00276F3F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Строительство объектов, предназначенных для транспортировки природного газа                 до 1,2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</w:p>
          <w:p w14:paraId="30F80118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7F708C31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4D3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4FB9BF9A" w:rsidR="0049165B" w:rsidRPr="005F41CD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41CD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5F41CD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5F41CD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5F41CD">
        <w:rPr>
          <w:rFonts w:ascii="Times New Roman" w:hAnsi="Times New Roman" w:cs="Times New Roman"/>
          <w:sz w:val="24"/>
          <w:szCs w:val="24"/>
        </w:rPr>
        <w:t>Д</w:t>
      </w:r>
      <w:r w:rsidR="00952F54" w:rsidRPr="005F41CD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5F41CD">
        <w:rPr>
          <w:rFonts w:ascii="Times New Roman" w:hAnsi="Times New Roman" w:cs="Times New Roman"/>
          <w:sz w:val="24"/>
          <w:szCs w:val="24"/>
        </w:rPr>
        <w:t>ы</w:t>
      </w:r>
      <w:r w:rsidR="00952F54" w:rsidRPr="005F41CD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5F41CD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5F41CD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5F41CD">
        <w:rPr>
          <w:rFonts w:ascii="Times New Roman" w:hAnsi="Times New Roman" w:cs="Times New Roman"/>
          <w:sz w:val="24"/>
          <w:szCs w:val="24"/>
        </w:rPr>
        <w:t>а</w:t>
      </w:r>
      <w:r w:rsidRPr="005F41CD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5F41CD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5F41CD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5F41CD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5E0E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76F3F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400F"/>
    <w:rsid w:val="00326513"/>
    <w:rsid w:val="003317F0"/>
    <w:rsid w:val="00337464"/>
    <w:rsid w:val="00345498"/>
    <w:rsid w:val="00381D30"/>
    <w:rsid w:val="003924D2"/>
    <w:rsid w:val="00396097"/>
    <w:rsid w:val="003A474E"/>
    <w:rsid w:val="003B496B"/>
    <w:rsid w:val="003B5F63"/>
    <w:rsid w:val="003E1FBD"/>
    <w:rsid w:val="003E35E8"/>
    <w:rsid w:val="003E36BD"/>
    <w:rsid w:val="003F107E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43CF"/>
    <w:rsid w:val="004B55A6"/>
    <w:rsid w:val="004C5197"/>
    <w:rsid w:val="004D076A"/>
    <w:rsid w:val="004D177F"/>
    <w:rsid w:val="004D248F"/>
    <w:rsid w:val="004D3295"/>
    <w:rsid w:val="004D43E0"/>
    <w:rsid w:val="004E3881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C7479"/>
    <w:rsid w:val="005D41B1"/>
    <w:rsid w:val="005D4943"/>
    <w:rsid w:val="005E6773"/>
    <w:rsid w:val="005F0943"/>
    <w:rsid w:val="005F41CD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7AE6"/>
    <w:rsid w:val="00703A94"/>
    <w:rsid w:val="00710B88"/>
    <w:rsid w:val="00723BCA"/>
    <w:rsid w:val="00726ED4"/>
    <w:rsid w:val="0072764B"/>
    <w:rsid w:val="00734083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10C2"/>
    <w:rsid w:val="00862BFB"/>
    <w:rsid w:val="00863802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1A7A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46C93"/>
    <w:rsid w:val="00A5213B"/>
    <w:rsid w:val="00A544EB"/>
    <w:rsid w:val="00A640D2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129B6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3438"/>
    <w:rsid w:val="00DE460E"/>
    <w:rsid w:val="00DF7763"/>
    <w:rsid w:val="00E30BDC"/>
    <w:rsid w:val="00E64DD2"/>
    <w:rsid w:val="00E75A78"/>
    <w:rsid w:val="00E83AAC"/>
    <w:rsid w:val="00E83AB6"/>
    <w:rsid w:val="00E86E06"/>
    <w:rsid w:val="00E91E66"/>
    <w:rsid w:val="00E94A18"/>
    <w:rsid w:val="00EB60D4"/>
    <w:rsid w:val="00ED5A1F"/>
    <w:rsid w:val="00ED65C1"/>
    <w:rsid w:val="00EF0493"/>
    <w:rsid w:val="00EF13CB"/>
    <w:rsid w:val="00F25806"/>
    <w:rsid w:val="00F3246D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4244B-0D02-4C0F-BA41-243D2126C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2025-11-05T04:16:00Z</cp:lastPrinted>
  <dcterms:created xsi:type="dcterms:W3CDTF">2025-11-05T07:49:00Z</dcterms:created>
  <dcterms:modified xsi:type="dcterms:W3CDTF">2025-11-05T07:53:00Z</dcterms:modified>
</cp:coreProperties>
</file>