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A15AF5" w:rsidTr="00383692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15AF5" w:rsidRDefault="00497B0A">
            <w:pPr>
              <w:pStyle w:val="ConsPlusNormal0"/>
            </w:pPr>
            <w:r>
              <w:t>2 января 2000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A15AF5" w:rsidRDefault="00497B0A">
            <w:pPr>
              <w:pStyle w:val="ConsPlusNormal0"/>
              <w:jc w:val="right"/>
            </w:pPr>
            <w:r>
              <w:t>N 29-ФЗ</w:t>
            </w:r>
          </w:p>
        </w:tc>
      </w:tr>
    </w:tbl>
    <w:p w:rsidR="00A15AF5" w:rsidRDefault="00A15AF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15AF5" w:rsidRDefault="00A15AF5">
      <w:pPr>
        <w:pStyle w:val="ConsPlusNormal0"/>
      </w:pPr>
    </w:p>
    <w:p w:rsidR="00A15AF5" w:rsidRDefault="00497B0A">
      <w:pPr>
        <w:pStyle w:val="ConsPlusTitle0"/>
        <w:jc w:val="center"/>
      </w:pPr>
      <w:r>
        <w:t>РОССИЙСКАЯ ФЕДЕРАЦИЯ</w:t>
      </w:r>
    </w:p>
    <w:p w:rsidR="00A15AF5" w:rsidRDefault="00A15AF5">
      <w:pPr>
        <w:pStyle w:val="ConsPlusTitle0"/>
        <w:jc w:val="center"/>
      </w:pPr>
    </w:p>
    <w:p w:rsidR="00A15AF5" w:rsidRDefault="00497B0A">
      <w:pPr>
        <w:pStyle w:val="ConsPlusTitle0"/>
        <w:jc w:val="center"/>
      </w:pPr>
      <w:r>
        <w:t>ФЕДЕРАЛЬНЫЙ ЗАКОН</w:t>
      </w:r>
    </w:p>
    <w:p w:rsidR="00A15AF5" w:rsidRDefault="00A15AF5">
      <w:pPr>
        <w:pStyle w:val="ConsPlusTitle0"/>
        <w:jc w:val="center"/>
      </w:pPr>
    </w:p>
    <w:p w:rsidR="00A15AF5" w:rsidRDefault="00497B0A">
      <w:pPr>
        <w:pStyle w:val="ConsPlusTitle0"/>
        <w:jc w:val="center"/>
      </w:pPr>
      <w:r>
        <w:t>О КАЧЕСТВЕ И БЕЗОПАСНОСТИ ПИЩЕВЫХ ПРОДУКТОВ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jc w:val="right"/>
      </w:pPr>
      <w:r>
        <w:t>Принят</w:t>
      </w:r>
    </w:p>
    <w:p w:rsidR="00A15AF5" w:rsidRDefault="00497B0A">
      <w:pPr>
        <w:pStyle w:val="ConsPlusNormal0"/>
        <w:jc w:val="right"/>
      </w:pPr>
      <w:r>
        <w:t>Государственной Думой</w:t>
      </w:r>
    </w:p>
    <w:p w:rsidR="00A15AF5" w:rsidRDefault="00497B0A">
      <w:pPr>
        <w:pStyle w:val="ConsPlusNormal0"/>
        <w:jc w:val="right"/>
      </w:pPr>
      <w:r>
        <w:t>1 декабря 1999 года</w:t>
      </w:r>
    </w:p>
    <w:p w:rsidR="00A15AF5" w:rsidRDefault="00A15AF5">
      <w:pPr>
        <w:pStyle w:val="ConsPlusNormal0"/>
        <w:jc w:val="right"/>
      </w:pPr>
    </w:p>
    <w:p w:rsidR="00A15AF5" w:rsidRDefault="00497B0A">
      <w:pPr>
        <w:pStyle w:val="ConsPlusNormal0"/>
        <w:jc w:val="right"/>
      </w:pPr>
      <w:r>
        <w:t>Одобрен</w:t>
      </w:r>
    </w:p>
    <w:p w:rsidR="00A15AF5" w:rsidRDefault="00497B0A">
      <w:pPr>
        <w:pStyle w:val="ConsPlusNormal0"/>
        <w:jc w:val="right"/>
      </w:pPr>
      <w:r>
        <w:t>Советом Федерации</w:t>
      </w:r>
    </w:p>
    <w:p w:rsidR="00A15AF5" w:rsidRDefault="00497B0A">
      <w:pPr>
        <w:pStyle w:val="ConsPlusNormal0"/>
        <w:jc w:val="right"/>
      </w:pPr>
      <w:r>
        <w:t>23 декабря 1999 года</w:t>
      </w:r>
    </w:p>
    <w:p w:rsidR="00A15AF5" w:rsidRDefault="00A15AF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15AF5" w:rsidRDefault="00497B0A">
            <w:pPr>
              <w:pStyle w:val="ConsPlusNormal0"/>
              <w:jc w:val="center"/>
            </w:pPr>
            <w:r>
              <w:rPr>
                <w:color w:val="392C69"/>
              </w:rPr>
              <w:t>(в ред. Федеральных законов от 30.12.2001 N 196-ФЗ,</w:t>
            </w:r>
          </w:p>
          <w:p w:rsidR="00A15AF5" w:rsidRDefault="00497B0A">
            <w:pPr>
              <w:pStyle w:val="ConsPlusNormal0"/>
              <w:jc w:val="center"/>
            </w:pPr>
            <w:r>
              <w:rPr>
                <w:color w:val="392C69"/>
              </w:rPr>
              <w:t>от 10.01.2003 N 15-ФЗ, от 30.0</w:t>
            </w:r>
            <w:r>
              <w:rPr>
                <w:color w:val="392C69"/>
              </w:rPr>
              <w:t>6.2003 N 86-ФЗ, от 22.08.2004 N 122-ФЗ,</w:t>
            </w:r>
          </w:p>
          <w:p w:rsidR="00A15AF5" w:rsidRDefault="00497B0A">
            <w:pPr>
              <w:pStyle w:val="ConsPlusNormal0"/>
              <w:jc w:val="center"/>
            </w:pPr>
            <w:r>
              <w:rPr>
                <w:color w:val="392C69"/>
              </w:rPr>
              <w:t>от 09.05.2005 N 45-ФЗ, от 05.12.2005 N 151-ФЗ, от 31.12.2005 N 199-ФЗ,</w:t>
            </w:r>
          </w:p>
          <w:p w:rsidR="00A15AF5" w:rsidRDefault="00497B0A">
            <w:pPr>
              <w:pStyle w:val="ConsPlusNormal0"/>
              <w:jc w:val="center"/>
            </w:pPr>
            <w:r>
              <w:rPr>
                <w:color w:val="392C69"/>
              </w:rPr>
              <w:t>от 31.03.2006 N 45-ФЗ, от 30.12.2006 N 266-ФЗ, от 23.07.2008 N 160-ФЗ,</w:t>
            </w:r>
          </w:p>
          <w:p w:rsidR="00A15AF5" w:rsidRDefault="00497B0A">
            <w:pPr>
              <w:pStyle w:val="ConsPlusNormal0"/>
              <w:jc w:val="center"/>
            </w:pPr>
            <w:r>
              <w:rPr>
                <w:color w:val="392C69"/>
              </w:rPr>
              <w:t>от 30.12.2008 N 309-ФЗ, от 30.12.2008 N 313-ФЗ, от 28.12.2010 N 394-ФЗ,</w:t>
            </w:r>
          </w:p>
          <w:p w:rsidR="00A15AF5" w:rsidRDefault="00497B0A">
            <w:pPr>
              <w:pStyle w:val="ConsPlusNormal0"/>
              <w:jc w:val="center"/>
            </w:pPr>
            <w:r>
              <w:rPr>
                <w:color w:val="392C69"/>
              </w:rPr>
              <w:t>от 18.07.2011 N 242-ФЗ, от 19.07.2011 N 248-ФЗ, от 31.12.2014 N 532-ФЗ,</w:t>
            </w:r>
          </w:p>
          <w:p w:rsidR="00A15AF5" w:rsidRDefault="00497B0A">
            <w:pPr>
              <w:pStyle w:val="ConsPlusNormal0"/>
              <w:jc w:val="center"/>
            </w:pPr>
            <w:r>
              <w:rPr>
                <w:color w:val="392C69"/>
              </w:rPr>
              <w:t>от 13.07.2015 N 213-ФЗ, от 23.04.2018 N 101-ФЗ, от 27.12.2019 N 447-ФЗ,</w:t>
            </w:r>
          </w:p>
          <w:p w:rsidR="00A15AF5" w:rsidRDefault="00497B0A">
            <w:pPr>
              <w:pStyle w:val="ConsPlusNormal0"/>
              <w:jc w:val="center"/>
            </w:pPr>
            <w:r>
              <w:rPr>
                <w:color w:val="392C69"/>
              </w:rPr>
              <w:t>от 01.03.2020 N 47-ФЗ, от 13.07.2020 N 194-ФЗ, от 08.07.2024 N 167-ФЗ,</w:t>
            </w:r>
          </w:p>
          <w:p w:rsidR="00A15AF5" w:rsidRDefault="00497B0A">
            <w:pPr>
              <w:pStyle w:val="ConsPlusNormal0"/>
              <w:jc w:val="center"/>
            </w:pPr>
            <w:r>
              <w:rPr>
                <w:color w:val="392C69"/>
              </w:rPr>
              <w:t>от 07.06.2025 N 150-ФЗ,</w:t>
            </w:r>
          </w:p>
          <w:p w:rsidR="00A15AF5" w:rsidRDefault="00497B0A">
            <w:pPr>
              <w:pStyle w:val="ConsPlusNormal0"/>
              <w:jc w:val="center"/>
            </w:pPr>
            <w:r>
              <w:rPr>
                <w:color w:val="392C69"/>
              </w:rPr>
              <w:t>с изм., внесенным</w:t>
            </w:r>
            <w:r>
              <w:rPr>
                <w:color w:val="392C69"/>
              </w:rPr>
              <w:t>и Федеральными законами от 12.06.2008 N 88-ФЗ,</w:t>
            </w:r>
          </w:p>
          <w:p w:rsidR="00A15AF5" w:rsidRDefault="00497B0A">
            <w:pPr>
              <w:pStyle w:val="ConsPlusNormal0"/>
              <w:jc w:val="center"/>
            </w:pPr>
            <w:r>
              <w:rPr>
                <w:color w:val="392C69"/>
              </w:rPr>
              <w:t>от 27.10.2008 N 178-ФЗ, от 22.12.2008 N 268-ФЗ, от 31.12.2014 N 493-ФЗ)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A15AF5">
      <w:pPr>
        <w:pStyle w:val="ConsPlusNormal0"/>
        <w:jc w:val="center"/>
      </w:pPr>
    </w:p>
    <w:p w:rsidR="00A15AF5" w:rsidRDefault="00497B0A">
      <w:pPr>
        <w:pStyle w:val="ConsPlusNormal0"/>
        <w:ind w:firstLine="540"/>
        <w:jc w:val="both"/>
      </w:pPr>
      <w:r>
        <w:t>Настоящий Федеральный закон регулирует отношения в области организации питания, обеспечения качества пищевых продуктов и их безопасности для здоровья человека и будущих поколений.</w:t>
      </w:r>
    </w:p>
    <w:p w:rsidR="00A15AF5" w:rsidRDefault="00497B0A">
      <w:pPr>
        <w:pStyle w:val="ConsPlusNormal0"/>
        <w:jc w:val="both"/>
      </w:pPr>
      <w:r>
        <w:t>(преамбула в ред. Федерального закона от 01.03.2020 N 47-ФЗ)</w:t>
      </w:r>
    </w:p>
    <w:p w:rsidR="00A15AF5" w:rsidRDefault="00A15AF5">
      <w:pPr>
        <w:pStyle w:val="ConsPlusNormal0"/>
      </w:pPr>
    </w:p>
    <w:p w:rsidR="00A15AF5" w:rsidRDefault="00497B0A">
      <w:pPr>
        <w:pStyle w:val="ConsPlusTitle0"/>
        <w:jc w:val="center"/>
        <w:outlineLvl w:val="0"/>
      </w:pPr>
      <w:r>
        <w:t>Глава I. ОБЩИЕ</w:t>
      </w:r>
      <w:r>
        <w:t xml:space="preserve"> ПОЛОЖЕНИЯ</w:t>
      </w:r>
    </w:p>
    <w:p w:rsidR="00A15AF5" w:rsidRDefault="00A15AF5">
      <w:pPr>
        <w:pStyle w:val="ConsPlusNormal0"/>
      </w:pPr>
    </w:p>
    <w:p w:rsidR="00A15AF5" w:rsidRDefault="00497B0A">
      <w:pPr>
        <w:pStyle w:val="ConsPlusTitle0"/>
        <w:ind w:firstLine="540"/>
        <w:jc w:val="both"/>
        <w:outlineLvl w:val="1"/>
      </w:pPr>
      <w:r>
        <w:t>Статья 1. Основные понятия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 ред. Федерального закона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В целях настоящего Федерального закона используются следующие основные понятия: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пищевые продукты (пищевая продукция, продовольственные товары, продукты питания) (да</w:t>
      </w:r>
      <w:r>
        <w:t>лее - пищевые продукты) - продукты животного, растительного, микробиологического, минерального, искусственного или биотехнологического происхождения в натуральном, обработанном или переработанном виде, которые предназначены для употребления человеком в пищ</w:t>
      </w:r>
      <w:r>
        <w:t>у, в том числе специализированная пищевая продукция, питьевая вода, расфасованная в емкости, питьевая минеральная вода, алкогольная продукция (в том числе пиво и напитки на основе пива), безалкогольные напитки, биологически активные добавки к пище (далее -</w:t>
      </w:r>
      <w:r>
        <w:t xml:space="preserve"> </w:t>
      </w:r>
      <w:r>
        <w:lastRenderedPageBreak/>
        <w:t xml:space="preserve">биологически активные добавки), жевательная резинка, закваски и стартовые культуры микроорганизмов, дрожжи, пищевые добавки и </w:t>
      </w:r>
      <w:proofErr w:type="spellStart"/>
      <w:r>
        <w:t>ароматизаторы</w:t>
      </w:r>
      <w:proofErr w:type="spellEnd"/>
      <w:r>
        <w:t>, а также продовольственное сырье;</w:t>
      </w:r>
    </w:p>
    <w:p w:rsidR="00A15AF5" w:rsidRDefault="00497B0A">
      <w:pPr>
        <w:pStyle w:val="ConsPlusNormal0"/>
        <w:jc w:val="both"/>
      </w:pPr>
      <w:r>
        <w:t>(в ред. Федерального закона от 07.06.2025 N 150-ФЗ)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здоровое питание - питание, ежедневный рацион которого основывается на принципах, установленных настоящим Федеральным законом, отвечает требованиям безопасности и создает условия для физического и интеллектуального развития, жизнедеятельности человека и бу</w:t>
      </w:r>
      <w:r>
        <w:t>дущих поколений;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горячее питание - здоровое питание, которым предусматривается наличие горячих первого и второго блюд или второго блюда в зависимости от приема пищи, в соответствии с санитарно-эпидемиологическими требованиями;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качество пищевых продуктов - </w:t>
      </w:r>
      <w:r>
        <w:t>совокупность характеристик безопасных пищевых продуктов, отвечающих требованиям, установленным в соответствии с законодательством Российской Федерации, условиям договора, образцу, документам по стандартизации, технической документации, определяющим их потр</w:t>
      </w:r>
      <w:r>
        <w:t>ебительские свойства, пищевую ценность, аутентичность, сортность (калибр, категорию и иное), и удовлетворяющих физиологические потребности человека;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материалы и изделия, контактирующие с пищевыми продуктами (далее - материалы и изделия), - материалы и изде</w:t>
      </w:r>
      <w:r>
        <w:t>лия, применяемые для производства, упаковки, хранения, перевозок, реализации и использования пищевых продуктов, в том числе технологическое оборудование, приборы и устройства, тара, посуда, столовые принадлежности;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обращение пищевых продуктов, материалов и</w:t>
      </w:r>
      <w:r>
        <w:t xml:space="preserve"> изделий - производство (изготовление), упаковка, реализация, хранение, перевозки и использование пищевых продуктов на территории Российской Федерации;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пищевая ценность пищевых продуктов - потребительское свойство пищевых продуктов, характеризующее наличие</w:t>
      </w:r>
      <w:r>
        <w:t xml:space="preserve"> и количество необходимых для удовлетворения физиологических потребностей человека составляющих их пищевых веществ (нутриентов) и энергетическую ценность;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потребительские свойства пищевых продуктов - совокупность физико-химических показателей (нормируемых </w:t>
      </w:r>
      <w:r>
        <w:t>физико-химических характеристик конкретных видов пищевых продуктов), органолептических показателей (характеристик, определяемых с помощью зрительной, вкусовой, обонятельной, сенсорной, соматосенсорной систем), микробиологических показателей (характеристик,</w:t>
      </w:r>
      <w:r>
        <w:t xml:space="preserve"> определяющих содержание </w:t>
      </w:r>
      <w:proofErr w:type="spellStart"/>
      <w:r>
        <w:t>пробиотических</w:t>
      </w:r>
      <w:proofErr w:type="spellEnd"/>
      <w:r>
        <w:t xml:space="preserve"> и (или) технологических микроорганизмов в декларированных количествах);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сортность (калибр, категория и иное) - потребительские свойства отдельных видов пищевых продуктов, которые позволяют классифицировать (калиброва</w:t>
      </w:r>
      <w:r>
        <w:t>ть, устанавливать категорию и иное) пищевые продукты по физико-химическим, органолептическим, микробиологическим показателям, содержащимся в технической документации;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товаросопроводительные документы - документы, обеспечивающие возможность документально ус</w:t>
      </w:r>
      <w:r>
        <w:t>тановить предыдущего и последующего собственников пищевых продуктов, за исключением потребителей, а также позволяющие идентифицировать сопровождаемые этими документами пищевые продукты;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lastRenderedPageBreak/>
        <w:t>фальсифицированные пищевые продукты, материалы и изделия - пищевые про</w:t>
      </w:r>
      <w:r>
        <w:t>дукты, материалы и изделия, которые являются умышленно измененными (поддельными) и (или) имеют скрытые свойства и качество и (или) информация о которых является заведомо неполной и (или) недостоверной;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физиологическая потребность в пищевых продуктах - науч</w:t>
      </w:r>
      <w:r>
        <w:t>но обоснованные нормы потребления пищевых продуктов, при потреблении которых полностью удовлетворяются физиологические потребности человека в необходимых веществах.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ст. 2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bookmarkStart w:id="0" w:name="P56"/>
      <w:bookmarkEnd w:id="0"/>
      <w:r>
        <w:t>Статья 2. Правовое регулирование отношений в области обеспечения качества и безопасности пищ</w:t>
      </w:r>
      <w:r>
        <w:t>евых продуктов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r>
        <w:t>Правовое регулирование отношений в области обеспечения качества и безопасности пищевых продуктов осуществляется настоящим Федеральным законом, другими федеральными законами и принимаемыми в соответствии с ними иными нормативными правовыми актами Российской</w:t>
      </w:r>
      <w:r>
        <w:t xml:space="preserve"> Федерации, а также законами и иными нормативными правовыми актами субъектов Российской Федерации.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Части вторая - третья утратили силу. - Федеральный закон от 01.03.2020 N 47-ФЗ.</w:t>
      </w:r>
    </w:p>
    <w:p w:rsidR="00A15AF5" w:rsidRDefault="00A15AF5">
      <w:pPr>
        <w:pStyle w:val="ConsPlusNormal0"/>
        <w:jc w:val="both"/>
      </w:pPr>
    </w:p>
    <w:p w:rsidR="00A15AF5" w:rsidRDefault="00497B0A">
      <w:pPr>
        <w:pStyle w:val="ConsPlusTitle0"/>
        <w:ind w:firstLine="540"/>
        <w:jc w:val="both"/>
        <w:outlineLvl w:val="1"/>
      </w:pPr>
      <w:r>
        <w:t>Статья 2.1. Принципы здорового питания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(введена Федеральным законом от 01.0</w:t>
      </w:r>
      <w:r>
        <w:t>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Принципами здорового питания являются основные правила и положения, способствующие укреплению здоровья человека и будущих поколений, снижению риска развития заболеваний и включающие в себя: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обеспечение приоритетности защиты жизни и здоровь</w:t>
      </w:r>
      <w:r>
        <w:t>я потребителей пищевых продуктов по отношению к экономическим интересам индивидуальных предпринимателей и юридических лиц, осуществляющих деятельность, связанную с обращением пищевых продуктов;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соответствие энергетической ценности ежедневного рациона </w:t>
      </w:r>
      <w:proofErr w:type="spellStart"/>
      <w:r>
        <w:t>энерг</w:t>
      </w:r>
      <w:r>
        <w:t>озатратам</w:t>
      </w:r>
      <w:proofErr w:type="spellEnd"/>
      <w:r>
        <w:t>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соответствие химического состава ежедневного рациона физиологическим потребностям человека в </w:t>
      </w:r>
      <w:proofErr w:type="spellStart"/>
      <w:r>
        <w:t>макронутриентах</w:t>
      </w:r>
      <w:proofErr w:type="spellEnd"/>
      <w:r>
        <w:t xml:space="preserve"> (белки и аминокислоты, жиры и жирные кислоты, углеводы) и микронутриентах (витамины, минеральные вещества и микроэлементы, биологически </w:t>
      </w:r>
      <w:r>
        <w:t>активные вещества);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наличие в составе ежедневного рациона пищевых продуктов со сниженным содержанием насыщенных жиров (включая трансизомеры жирных кислот), простых сахаров и поваренной соли, а также пищевых продуктов, обогащенных витаминами, пищевыми волок</w:t>
      </w:r>
      <w:r>
        <w:t>нами и биологически активными веществами;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обеспечение максимально разнообразного здорового питания и оптимального его режима;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lastRenderedPageBreak/>
        <w:t>применение технологической обработки и кулинарной обработки пищевых продуктов, обеспечивающих сохранность их исходной пищевой ценн</w:t>
      </w:r>
      <w:r>
        <w:t>ости;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обеспечение соблюдения санитарно-эпидемиологических требований на всех этапах обращения пищевых продуктов;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исключение использования фальсифицированных пищевых продуктов, материалов и изделий.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ст. 3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r>
        <w:t>Статья 3. Обращение пищевых продуктов, материалов и изделий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 ред. Федерального закона</w:t>
      </w:r>
      <w:r>
        <w:t xml:space="preserve">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1. В обращении могут находиться пищевые продукты, материалы и изделия, соответствующие требованиям, установленным в соответствии с законодательством Российской Федерации, и прошедшие подтверждение соответствия таким требованиям.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</w:t>
      </w:r>
      <w:r>
        <w:t xml:space="preserve"> Запрещается обращение пищевых продуктов, материалов и изделий:</w:t>
      </w:r>
    </w:p>
    <w:p w:rsidR="00A15AF5" w:rsidRDefault="00497B0A">
      <w:pPr>
        <w:pStyle w:val="ConsPlusNormal0"/>
        <w:spacing w:before="240"/>
        <w:ind w:firstLine="540"/>
        <w:jc w:val="both"/>
      </w:pPr>
      <w:bookmarkStart w:id="1" w:name="P83"/>
      <w:bookmarkEnd w:id="1"/>
      <w:r>
        <w:t>которые являются опасными и (или) некачественными по органолептическим показателям;</w:t>
      </w:r>
    </w:p>
    <w:p w:rsidR="00A15AF5" w:rsidRDefault="00497B0A">
      <w:pPr>
        <w:pStyle w:val="ConsPlusNormal0"/>
        <w:spacing w:before="240"/>
        <w:ind w:firstLine="540"/>
        <w:jc w:val="both"/>
      </w:pPr>
      <w:bookmarkStart w:id="2" w:name="P84"/>
      <w:bookmarkEnd w:id="2"/>
      <w:r>
        <w:t>которые не соответствуют представленной информации, в том числе имеют в своем составе нормируемые вещества в</w:t>
      </w:r>
      <w:r>
        <w:t xml:space="preserve"> количествах, не соответствующих установленным в соответствии с законодательством Российской Федерации значениям, и (или) содержат предметы, частицы, вещества и организмы, которые образовались или были добавлены (внесены) в процессе производства пищевых пр</w:t>
      </w:r>
      <w:r>
        <w:t>одуктов (загрязнители), наличие которых может оказать вредное воздействие на человека и будущие поколения, информация о которых до потребителя не доведена, и (или) которые не имеют установленных сроков годности для пищевых продуктов, материалов и изделий (</w:t>
      </w:r>
      <w:r>
        <w:t>в отношении которых установление срока годности является обязательным) или срок годности которых истек, и (или) показатели которых не соответствуют требованиям, установленным в соответствии с законодательством Российской Федерации, образцу, документам по с</w:t>
      </w:r>
      <w:r>
        <w:t>тандартизации, технической документации;</w:t>
      </w:r>
    </w:p>
    <w:p w:rsidR="00A15AF5" w:rsidRDefault="00497B0A">
      <w:pPr>
        <w:pStyle w:val="ConsPlusNormal0"/>
        <w:spacing w:before="240"/>
        <w:ind w:firstLine="540"/>
        <w:jc w:val="both"/>
      </w:pPr>
      <w:bookmarkStart w:id="3" w:name="P85"/>
      <w:bookmarkEnd w:id="3"/>
      <w:r>
        <w:t>в отношении которых установлен факт фальсификации;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в отношении которых не может быть подтверждена </w:t>
      </w:r>
      <w:proofErr w:type="spellStart"/>
      <w:r>
        <w:t>прослеживаемость</w:t>
      </w:r>
      <w:proofErr w:type="spellEnd"/>
      <w:r>
        <w:t>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которые не имеют маркировки, содержащей сведения о пищевых продуктах, предусмотренные законодательством Российской Федерации, либо в отношении которых не имеется таких сведений;</w:t>
      </w:r>
    </w:p>
    <w:p w:rsidR="00A15AF5" w:rsidRDefault="00497B0A">
      <w:pPr>
        <w:pStyle w:val="ConsPlusNormal0"/>
        <w:spacing w:before="240"/>
        <w:ind w:firstLine="540"/>
        <w:jc w:val="both"/>
      </w:pPr>
      <w:bookmarkStart w:id="4" w:name="P88"/>
      <w:bookmarkEnd w:id="4"/>
      <w:r>
        <w:t>которые не имеют товаросопроводительных документов.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2.1. Запрещается распростр</w:t>
      </w:r>
      <w:r>
        <w:t>анение информации, содержащей предложение о розничной торговле биологически активными добавками, в том числе дистанционным способом, розничная торговля которыми запрещена в соответствии с настоящим Федеральным законом.</w:t>
      </w:r>
    </w:p>
    <w:p w:rsidR="00A15AF5" w:rsidRDefault="00497B0A">
      <w:pPr>
        <w:pStyle w:val="ConsPlusNormal0"/>
        <w:jc w:val="both"/>
      </w:pPr>
      <w:r>
        <w:lastRenderedPageBreak/>
        <w:t>(п. 2.1 введен Федеральным законом от</w:t>
      </w:r>
      <w:r>
        <w:t xml:space="preserve"> 07.06.2025 N 150-ФЗ)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3. Пищевые продукты, материалы и изделия, указанные в </w:t>
      </w:r>
      <w:hyperlink w:anchor="P83" w:tooltip="которые являются опасными и (или) некачественными по органолептическим показателям;">
        <w:r>
          <w:rPr>
            <w:color w:val="0000FF"/>
          </w:rPr>
          <w:t>абзацах втором</w:t>
        </w:r>
      </w:hyperlink>
      <w:r>
        <w:t xml:space="preserve"> и </w:t>
      </w:r>
      <w:hyperlink w:anchor="P84" w:tooltip="которые не соответствуют представленной информации, в том числе имеют в своем составе нормируемые вещества в количествах, не соответствующих установленным в соответствии с законодательством Российской Федерации значениям, и (или) содержат предметы, частицы, ве">
        <w:r>
          <w:rPr>
            <w:color w:val="0000FF"/>
          </w:rPr>
          <w:t>третьем пункта 2</w:t>
        </w:r>
      </w:hyperlink>
      <w:r>
        <w:t xml:space="preserve"> настоящей статьи, признаются опасными и утилизируются или уничтожаются без проведения экспертизы в случаях, устанавливаемых Правительством Российской Федерации.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4. Пищевые продукты, материалы и изделия, ук</w:t>
      </w:r>
      <w:r>
        <w:t xml:space="preserve">азанные в </w:t>
      </w:r>
      <w:hyperlink w:anchor="P85" w:tooltip="в отношении которых установлен факт фальсификации;">
        <w:r>
          <w:rPr>
            <w:color w:val="0000FF"/>
          </w:rPr>
          <w:t>абзацах четвертом</w:t>
        </w:r>
      </w:hyperlink>
      <w:r>
        <w:t xml:space="preserve"> - </w:t>
      </w:r>
      <w:hyperlink w:anchor="P88" w:tooltip="которые не имеют товаросопроводительных документов.">
        <w:r>
          <w:rPr>
            <w:color w:val="0000FF"/>
          </w:rPr>
          <w:t>седьмом пункта 2</w:t>
        </w:r>
      </w:hyperlink>
      <w:r>
        <w:t xml:space="preserve"> настоящей статьи, признаются некачественными</w:t>
      </w:r>
      <w:r>
        <w:t xml:space="preserve"> и подлежат экспертизе, утилизации или уничтожению в порядке, устанавливаемом Правительством Российской Федерации.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ст. 4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</w:t>
            </w:r>
            <w:r>
              <w:rPr>
                <w:color w:val="392C69"/>
              </w:rPr>
              <w:t>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r>
        <w:t>Статья 4. Обеспечение качества и безопасности пищевых продуктов, материалов и изделий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 ред. Федерального закона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Качество и безопасность пищевых продуктов, материалов и изделий обеспечиваются посредством: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применения мер государственного регулирования в области обеспечения качества и безопасности пищевых продуктов, материалов и изделий, в том числе осуществления госуд</w:t>
      </w:r>
      <w:r>
        <w:t>арственного надзора в области обеспечения качества и безопасности пищевых продуктов, материалов и изделий;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проведения научных исследований в области питания населения, профилактики наиболее распространенных неинфекционных заболеваний и разработки технологи</w:t>
      </w:r>
      <w:r>
        <w:t>й производства пищевых продуктов, материалов и изделий, направленных на повышение их качества;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определения физико-химических, органолептических, микробиологических и иных показателей, характеризующих свойства пищевых продуктов, а также установления критери</w:t>
      </w:r>
      <w:r>
        <w:t>ев их идентификации;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проведения производственного контроля за качеством и безопасностью пищевых продуктов, материалов и изделий, условиями их производства (изготовления), упаковки, реализации, хранения, перевозок, включающего лабораторные исследования (исп</w:t>
      </w:r>
      <w:r>
        <w:t>ытания) в соответствии с законодательством Российской Федерации;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применения систем управления качеством пищевых продуктов, материалов и изделий, в том числе с применением системы критических контрольных точек при анализе опасных факторов;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маркировки отдельных видов пищевых продуктов средствами идентификации;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развития мер в сфере стандартизации в целях повышения качества пищевых продуктов, материалов и изделий, процессов и технологий их производства;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стимулирования производителей к изготовле</w:t>
      </w:r>
      <w:r>
        <w:t>нию пищевых продуктов, отвечающих критериям качества и принципам здорового питания;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lastRenderedPageBreak/>
        <w:t>нормирования обеспечения питанием в зависимости от возрастной категории лиц, их физиологических потребностей, состояния здоровья, показателей качества пищевых продуктов;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ус</w:t>
      </w:r>
      <w:r>
        <w:t>тановления санитарно-эпидемиологических требований к организации питания и проведению производственного контроля за качеством и безопасностью пищевых продуктов;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организации информационно-просветительской работы по формированию культуры здорового питания;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п</w:t>
      </w:r>
      <w:r>
        <w:t>оддержки производства пищевых продуктов для здорового питания.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ст. 5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продукцию, средства и изделия для гигиены полости рта,</w:t>
            </w:r>
            <w:r>
              <w:rPr>
                <w:color w:val="392C69"/>
              </w:rPr>
              <w:t xml:space="preserve">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r>
        <w:t>Статья 5. Информация о качестве и безопасности пищевых продуктов, материалов и изделий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 ред. Федерального закона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1. Индивидуальные предприниматели и юридические лица, осуществляющие деятельность, связанную с обращением пищевых продуктов, материалов и изделий, розничной торговлей пищевыми продуктами и оказанием услуг в сфере общественного питания, обязаны предоставлят</w:t>
      </w:r>
      <w:r>
        <w:t>ь приобретателям или потребителям, а также органам государственного надзора в области обеспечения качества и безопасности пищевых продуктов, материалов и изделий (далее - органы государственного надзора) в соответствии с их компетенцией полную и достоверну</w:t>
      </w:r>
      <w:r>
        <w:t>ю информацию о качестве и безопасности пищевых продуктов, материалов и изделий в соответствии с законодательством Российской Федерации.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 Информация об отличительных признаках пищевых продуктов, указанная в маркировке пищевых продуктов на добровольной осн</w:t>
      </w:r>
      <w:r>
        <w:t xml:space="preserve">ове, должна быть подтверждена в соответствии с законодательством Российской Федерации доказательствами, сформированными с учетом критериев, установленных федеральным органом исполнительной власти, уполномоченным на разработку и утверждение государственных </w:t>
      </w:r>
      <w:r>
        <w:t>санитарно-эпидемиологических правил и гигиенических нормативов. Доказательства наличия отличительных признаков пищевых продуктов подлежат хранению у юридических лиц или индивидуальных предпринимателей, выпускающих данные пищевые продукты в обращение, и пре</w:t>
      </w:r>
      <w:r>
        <w:t>доставляются по запросу органов государственного надзора.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3. Органы государственного надзора предоставляют органам государственной власти, органам местного самоуправления, юридическим лицам, индивидуальным предпринимателям и гражданам информацию о качестве</w:t>
      </w:r>
      <w:r>
        <w:t xml:space="preserve"> и безопасности пищевых продуктов, материалов и изделий, о соблюдении требований, установленных в соответствии с законодательством Российской Федерации при обращении пищевых продуктов, материалов и изделий, оказании услуг в сфере розничной торговли пищевым</w:t>
      </w:r>
      <w:r>
        <w:t>и продуктами, материалами и изделиями и в сфере общественного питания, а также о мерах по предотвращению реализации некачественных и опасных пищевых продуктов, материалов и изделий в порядке, установленном Правительством Российской Федерации.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4. Предоставл</w:t>
      </w:r>
      <w:r>
        <w:t xml:space="preserve">ение официальной статистической информации о качестве и безопасности </w:t>
      </w:r>
      <w:r>
        <w:lastRenderedPageBreak/>
        <w:t>пищевых продуктов, материалов и изделий осуществляется федеральным органом исполнительной власти, осуществляющим функции по формированию официальной статистической информации.</w:t>
      </w:r>
    </w:p>
    <w:p w:rsidR="00A15AF5" w:rsidRDefault="00A15AF5">
      <w:pPr>
        <w:pStyle w:val="ConsPlusNormal0"/>
      </w:pPr>
    </w:p>
    <w:p w:rsidR="00A15AF5" w:rsidRDefault="00497B0A">
      <w:pPr>
        <w:pStyle w:val="ConsPlusTitle0"/>
        <w:jc w:val="center"/>
        <w:outlineLvl w:val="0"/>
      </w:pPr>
      <w:r>
        <w:t>Глава II. ПОЛНОМОЧИЯ РОССИЙСКОЙ ФЕДЕРАЦИИ</w:t>
      </w:r>
    </w:p>
    <w:p w:rsidR="00A15AF5" w:rsidRDefault="00497B0A">
      <w:pPr>
        <w:pStyle w:val="ConsPlusTitle0"/>
        <w:jc w:val="center"/>
      </w:pPr>
      <w:r>
        <w:t>В ОБЛАСТИ ОБЕСПЕЧЕНИЯ КАЧЕСТВА И БЕЗОПАСНОСТИ</w:t>
      </w:r>
    </w:p>
    <w:p w:rsidR="00A15AF5" w:rsidRDefault="00497B0A">
      <w:pPr>
        <w:pStyle w:val="ConsPlusTitle0"/>
        <w:jc w:val="center"/>
      </w:pPr>
      <w:r>
        <w:t>ПИЩЕВЫХ ПРОДУКТОВ</w:t>
      </w:r>
    </w:p>
    <w:p w:rsidR="00A15AF5" w:rsidRDefault="00497B0A">
      <w:pPr>
        <w:pStyle w:val="ConsPlusNormal0"/>
        <w:jc w:val="center"/>
      </w:pPr>
      <w:r>
        <w:t>(в ред. Федерального закона от 22.08.2004 N 122-ФЗ)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ст. 6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r>
        <w:t>Статья 6. Полномочия органов государственной власти в области обеспечения качества и безопасности пищевых продуктов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r>
        <w:t>1. К полномочиям федеральных органов государственной власти в области обеспечения качест</w:t>
      </w:r>
      <w:r>
        <w:t>ва и безопасности пищевых продуктов и здорового питания относятся: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разработка и проведение в Российской Федерации единой государственной политики;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разработка и контроль реализации документов стратегического планирования, утвержденных (одобренных) федеральн</w:t>
      </w:r>
      <w:r>
        <w:t>ыми органами государственной власти, в области обеспечения качества и безопасности пищевых продуктов;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внедрение принципов здорового питания и содействие их распространению;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организация и осуществление подтверждения соответствия пищевых продуктов, материало</w:t>
      </w:r>
      <w:r>
        <w:t>в и изделий, процессов их производства (изготовления);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организация и проведение государственного надзора;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осуществление международного сотрудничества Российской Федерации;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осуществление других предусмотренных законодательством Российской Федерации полномочий.</w:t>
      </w:r>
    </w:p>
    <w:p w:rsidR="00A15AF5" w:rsidRDefault="00497B0A">
      <w:pPr>
        <w:pStyle w:val="ConsPlusNormal0"/>
        <w:jc w:val="both"/>
      </w:pPr>
      <w:r>
        <w:t>(п. 1 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 Органы государственной власти субъектов Российской Федерации вправе участвовать в осуществлении полномочий Ро</w:t>
      </w:r>
      <w:r>
        <w:t>ссийской Федерации в области обеспечения качества и безопасности пищевых продуктов посредством: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принятия в соответствии с федеральными законами законов и иных нормативных правовых актов субъектов Российской Федерации;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разработки, утверждения и реализации р</w:t>
      </w:r>
      <w:r>
        <w:t>егиональных программ обеспечения качества и безопасности пищевых продуктов;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абзац утратил силу с 1 августа 2011 года. - Федеральный закон от 18.07.2011 N 242-ФЗ.</w:t>
      </w:r>
    </w:p>
    <w:p w:rsidR="00A15AF5" w:rsidRDefault="00497B0A">
      <w:pPr>
        <w:pStyle w:val="ConsPlusNormal0"/>
        <w:jc w:val="both"/>
      </w:pPr>
      <w:r>
        <w:t>(п. 2 введен Федеральным законом от 31.12.2005 N 199-ФЗ)</w:t>
      </w:r>
    </w:p>
    <w:p w:rsidR="00A15AF5" w:rsidRDefault="00A15AF5">
      <w:pPr>
        <w:pStyle w:val="ConsPlusNormal0"/>
      </w:pPr>
    </w:p>
    <w:p w:rsidR="00A15AF5" w:rsidRDefault="00497B0A">
      <w:pPr>
        <w:pStyle w:val="ConsPlusTitle0"/>
        <w:ind w:firstLine="540"/>
        <w:jc w:val="both"/>
        <w:outlineLvl w:val="1"/>
      </w:pPr>
      <w:bookmarkStart w:id="5" w:name="P150"/>
      <w:bookmarkEnd w:id="5"/>
      <w:r>
        <w:t>Статьи 7 - 8. Утратили силу. - Федер</w:t>
      </w:r>
      <w:r>
        <w:t>альный закон от 22.08.2004 N 122-ФЗ.</w:t>
      </w:r>
    </w:p>
    <w:p w:rsidR="00A15AF5" w:rsidRDefault="00A15AF5">
      <w:pPr>
        <w:pStyle w:val="ConsPlusNormal0"/>
      </w:pPr>
    </w:p>
    <w:p w:rsidR="00A15AF5" w:rsidRDefault="00497B0A">
      <w:pPr>
        <w:pStyle w:val="ConsPlusTitle0"/>
        <w:jc w:val="center"/>
        <w:outlineLvl w:val="0"/>
      </w:pPr>
      <w:r>
        <w:t>Глава III. ГОСУДАРСТВЕННОЕ РЕГУЛИРОВАНИЕ</w:t>
      </w:r>
    </w:p>
    <w:p w:rsidR="00A15AF5" w:rsidRDefault="00497B0A">
      <w:pPr>
        <w:pStyle w:val="ConsPlusTitle0"/>
        <w:jc w:val="center"/>
      </w:pPr>
      <w:r>
        <w:t>В ОБЛАСТИ ОБЕСПЕЧЕНИЯ КАЧЕСТВА И БЕЗОПАСНОСТИ</w:t>
      </w:r>
    </w:p>
    <w:p w:rsidR="00A15AF5" w:rsidRDefault="00497B0A">
      <w:pPr>
        <w:pStyle w:val="ConsPlusTitle0"/>
        <w:jc w:val="center"/>
      </w:pPr>
      <w:r>
        <w:t>ПИЩЕВЫХ ПРОДУКТОВ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ст. 9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</w:t>
            </w:r>
            <w:r>
              <w:rPr>
                <w:color w:val="392C69"/>
              </w:rPr>
              <w:t>рфюмерную и косметическую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bookmarkStart w:id="6" w:name="P158"/>
      <w:bookmarkEnd w:id="6"/>
      <w:r>
        <w:t>Статья 9. Требования к пищевым продуктам, материалам и изделиям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 ред. Федерального закона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1. Обязательные требования к пищевым продуктам, материалам и изделиям, упаковке, маркировке, процедурам подтверждения их соответствия обязательным требованиям, производственному контролю за качеством и безопасностью пищевых продуктов, материалов и изделий,</w:t>
      </w:r>
      <w:r>
        <w:t xml:space="preserve"> методикам их исследований (испытаний), измерений и правилам идентификации устанавливаются законодательством Российской Федерации. Обязательной для применения является также техническая документация в случае публичного заявления изготовителем и (или) испол</w:t>
      </w:r>
      <w:r>
        <w:t>нителем о соответствии пищевых продуктов, материалов и изделий технической документации, в том числе в случаях применения обозначения национального стандарта в маркировке, эксплуатационной или иной документации и (или) в случае маркировки пищевых продуктов</w:t>
      </w:r>
      <w:r>
        <w:t xml:space="preserve"> знаком национальной системы стандартизации.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 В отношении изготовителей пищевых продуктов, произведенных в соответствии с технической документацией, которой определены улучшенные по сравнению с характеристиками, установленными в соответствии с законодате</w:t>
      </w:r>
      <w:r>
        <w:t>льством Российской Федерации, характеристики пищевых продуктов, применяются в соответствии с законодательством Российской Федерации меры стимулирования правового, экономического и организационного характера.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3. Если иное не установлено законодательством Ро</w:t>
      </w:r>
      <w:r>
        <w:t>ссийской Федерации, требования к организации питания и качеству пищевых продуктов, включая нормы обеспечения питанием, направленные на сохранение и укрепление здоровья человека, могут устанавливаться нормативными правовыми актами федерального органа исполн</w:t>
      </w:r>
      <w:r>
        <w:t>ительной власти, уполномоченного на разработку и утверждение государственных санитарно-эпидемиологических правил и гигиенических нормативов.</w:t>
      </w:r>
    </w:p>
    <w:p w:rsidR="00A15AF5" w:rsidRDefault="00A15AF5">
      <w:pPr>
        <w:pStyle w:val="ConsPlusNormal0"/>
      </w:pPr>
    </w:p>
    <w:p w:rsidR="00A15AF5" w:rsidRDefault="00497B0A">
      <w:pPr>
        <w:pStyle w:val="ConsPlusTitle0"/>
        <w:ind w:firstLine="540"/>
        <w:jc w:val="both"/>
        <w:outlineLvl w:val="1"/>
      </w:pPr>
      <w:bookmarkStart w:id="7" w:name="P166"/>
      <w:bookmarkEnd w:id="7"/>
      <w:r>
        <w:t>Статья 10. Утратила силу. - Федеральный закон от 01.03.2020 N 47-ФЗ.</w:t>
      </w:r>
    </w:p>
    <w:p w:rsidR="00A15AF5" w:rsidRDefault="00A15AF5">
      <w:pPr>
        <w:pStyle w:val="ConsPlusNormal0"/>
        <w:jc w:val="both"/>
      </w:pPr>
    </w:p>
    <w:p w:rsidR="00A15AF5" w:rsidRDefault="00497B0A">
      <w:pPr>
        <w:pStyle w:val="ConsPlusTitle0"/>
        <w:ind w:firstLine="540"/>
        <w:jc w:val="both"/>
        <w:outlineLvl w:val="1"/>
      </w:pPr>
      <w:r>
        <w:t>Статья 11. Исключена. - Федеральный закон</w:t>
      </w:r>
      <w:r>
        <w:t xml:space="preserve"> от 10.01.2003 N 15-ФЗ.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ст. 12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bookmarkStart w:id="8" w:name="P172"/>
      <w:bookmarkEnd w:id="8"/>
      <w:r>
        <w:t xml:space="preserve">Статья 12. Подтверждение соответствия пищевых продуктов, материалов и </w:t>
      </w:r>
      <w:proofErr w:type="gramStart"/>
      <w:r>
        <w:t>изделий</w:t>
      </w:r>
      <w:proofErr w:type="gramEnd"/>
      <w:r>
        <w:t xml:space="preserve"> и процессов их производства (изготовления)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 ред. Федерального закона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 xml:space="preserve">Подтверждение соответствия пищевых продуктов, материалов и </w:t>
      </w:r>
      <w:proofErr w:type="gramStart"/>
      <w:r>
        <w:t>изделий</w:t>
      </w:r>
      <w:proofErr w:type="gramEnd"/>
      <w:r>
        <w:t xml:space="preserve"> и процессов их </w:t>
      </w:r>
      <w:r>
        <w:t>производства (изготовления) требованиям, установленным настоящим Федеральным законом, осуществляется в случаях и порядке, которые установлены в соответствии с законодательством Российской Федерации.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ст. 13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bookmarkStart w:id="9" w:name="P180"/>
      <w:bookmarkEnd w:id="9"/>
      <w:r>
        <w:t>Статья 13. Государственный надзор в области обеспечения качества и безопасности пищевых прод</w:t>
      </w:r>
      <w:r>
        <w:t>уктов, материалов и изделий</w:t>
      </w:r>
    </w:p>
    <w:p w:rsidR="00A15AF5" w:rsidRDefault="00497B0A">
      <w:pPr>
        <w:pStyle w:val="ConsPlusNormal0"/>
        <w:jc w:val="both"/>
      </w:pPr>
      <w:r>
        <w:t>(в ред. Федерального закона от 18.07.2011 N 242-ФЗ)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bookmarkStart w:id="10" w:name="P183"/>
      <w:bookmarkEnd w:id="10"/>
      <w:r>
        <w:t>1. Государственный надзор в области обеспечения качества и безопасности пищевых продуктов, материалов и изделий осуществляется федеральными органами исполнительной власти, упо</w:t>
      </w:r>
      <w:r>
        <w:t>лномоченными на осуществление соответственно федерального государственного санитарно-эпидемиологического надзора, федерального государственного надзора в области защиты прав потребителей, федерального государственного ветеринарного надзора в соответствии с</w:t>
      </w:r>
      <w:r>
        <w:t xml:space="preserve"> их компетенцией в порядке, установленном Правительством Российской Федерации.</w:t>
      </w:r>
    </w:p>
    <w:p w:rsidR="00A15AF5" w:rsidRDefault="00497B0A">
      <w:pPr>
        <w:pStyle w:val="ConsPlusNormal0"/>
        <w:jc w:val="both"/>
      </w:pPr>
      <w:r>
        <w:t>(в ред. Федеральных законов от 27.12.2019 N 447-ФЗ,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Абзац утратил силу с 1 января 2022 года. - Федеральный закон от 23.04.2018 N 101-ФЗ.</w:t>
      </w:r>
    </w:p>
    <w:p w:rsidR="00A15AF5" w:rsidRDefault="00497B0A">
      <w:pPr>
        <w:pStyle w:val="ConsPlusNormal0"/>
        <w:jc w:val="both"/>
      </w:pPr>
      <w:r>
        <w:t>(п. 1 в ред. Федерального закона от 13.07.2015 N 213-ФЗ)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 К отношениям, связанным с осуществлением государственного надзора в области обеспечения качества и безопасности пищевых продуктов, материалов и изделий, организацией и проведением проверок юридиче</w:t>
      </w:r>
      <w:r>
        <w:t>ских лиц, индивидуальных предпринимателей, применяются положения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</w:t>
      </w:r>
      <w:r>
        <w:t>нтроля" и Федерального закона от 27 декабря 2002 года N 184-ФЗ "О техническом регулировании".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При организации и проведении мероприятий по государственному надзору в области обеспечения качества и безопасности пищевых продуктов, материалов и изделий предвар</w:t>
      </w:r>
      <w:r>
        <w:t>ительное уведомление юридических лиц или индивидуальных предпринимателей, осуществляющих деятельность, связанную с обращением пищевых продуктов, материалов и изделий, и (или) оказание услуг общественного питания, о начале проведения внеплановой выездной пр</w:t>
      </w:r>
      <w:r>
        <w:t>оверки не требуется.</w:t>
      </w:r>
    </w:p>
    <w:p w:rsidR="00A15AF5" w:rsidRDefault="00497B0A">
      <w:pPr>
        <w:pStyle w:val="ConsPlusNormal0"/>
        <w:jc w:val="both"/>
      </w:pPr>
      <w:r>
        <w:t>(абзац введен Федеральным законом от 31.12.2014 N 532-ФЗ; в ред. Федерального закона от 01.03.2020 N 47-ФЗ)</w:t>
      </w:r>
    </w:p>
    <w:p w:rsidR="00A15AF5" w:rsidRDefault="00497B0A">
      <w:pPr>
        <w:pStyle w:val="ConsPlusNormal0"/>
        <w:jc w:val="both"/>
      </w:pPr>
      <w:r>
        <w:t>(п. 2 в ред. Федерального закона от 18.07.2011 N 242-ФЗ)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3. Федеральные органы исполнительной власти, указанные в </w:t>
      </w:r>
      <w:hyperlink w:anchor="P183" w:tooltip="1. Государственный надзор в области обеспечения качества и безопасности пищевых продуктов, материалов и изделий осуществляется федеральными органами исполнительной власти, уполномоченными на осуществление соответственно федерального государственного санитарно-">
        <w:r>
          <w:rPr>
            <w:color w:val="0000FF"/>
          </w:rPr>
          <w:t>пункте 1</w:t>
        </w:r>
      </w:hyperlink>
      <w:r>
        <w:t xml:space="preserve"> настоящей статьи, осуществляют соответственно санитарно-карантинный контроль, федеральный государственный надзор в области защиты прав потребителей и федеральный государственный ветеринарный надзор в порядке, установленном </w:t>
      </w:r>
      <w:r>
        <w:t>законодательством Российской Федерации в области обеспечения санитарно-эпидемиологического благополучия населения и о ветеринарии.</w:t>
      </w:r>
    </w:p>
    <w:p w:rsidR="00A15AF5" w:rsidRDefault="00497B0A">
      <w:pPr>
        <w:pStyle w:val="ConsPlusNormal0"/>
        <w:jc w:val="both"/>
      </w:pPr>
      <w:r>
        <w:lastRenderedPageBreak/>
        <w:t>(в ред. Федеральных законов от 13.07.2015 N 213-ФЗ, от 27.12.2019 N 447-ФЗ, от 01.03.2020 N 47-ФЗ)</w:t>
      </w:r>
    </w:p>
    <w:p w:rsidR="00A15AF5" w:rsidRDefault="00A15AF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</w:t>
            </w:r>
            <w:r>
              <w:rPr>
                <w:color w:val="392C69"/>
              </w:rPr>
              <w:t>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>Об особенностях осуществления таможенными органами государственного надзора в области обеспечения качества и безопасности пищевых продуктов, материалов и изделий, федерального государственного санитарно-эпидемиологического надзора см. ФЗ от 08.07.202</w:t>
            </w:r>
            <w:r>
              <w:rPr>
                <w:color w:val="392C69"/>
              </w:rPr>
              <w:t>4 N 167-ФЗ.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Normal0"/>
        <w:spacing w:before="300"/>
        <w:ind w:firstLine="540"/>
        <w:jc w:val="both"/>
      </w:pPr>
      <w:r>
        <w:t xml:space="preserve">4. Таможенный орган участвует в осуществлении государственного надзора в области обеспечения качества и безопасности пищевых продуктов, материалов и изделий в пунктах пропуска через Государственную границу Российской Федерации, расположенных на территории </w:t>
      </w:r>
      <w:r>
        <w:t>свободного порта Владивосток и в Арктической зоне Российской Федерации, и в иных пунктах пропуска через Государственную границу Российской Федерации, определенных Правительством Российской Федерации.</w:t>
      </w:r>
    </w:p>
    <w:p w:rsidR="00A15AF5" w:rsidRDefault="00497B0A">
      <w:pPr>
        <w:pStyle w:val="ConsPlusNormal0"/>
        <w:jc w:val="both"/>
      </w:pPr>
      <w:r>
        <w:t>(в ред. Федерального закона от 08.07.2024 N 167-ФЗ)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В пу</w:t>
      </w:r>
      <w:r>
        <w:t>нктах пропуска через Государственную границу Российской Федерации, расположенных на территории свободного порта Владивосток и в Арктической зоне Российской Федерации, и в иных пунктах пропуска через Государственную границу Российской Федерации, определенны</w:t>
      </w:r>
      <w:r>
        <w:t>х Правительством Российской Федерации, должностные лица таможенных органов проводят проверку документов, представляемых перевозчиком или лицом, действующим от его имени, при прибытии пищевых продуктов, материалов и изделий на территорию Российской Федераци</w:t>
      </w:r>
      <w:r>
        <w:t>и.</w:t>
      </w:r>
    </w:p>
    <w:p w:rsidR="00A15AF5" w:rsidRDefault="00497B0A">
      <w:pPr>
        <w:pStyle w:val="ConsPlusNormal0"/>
        <w:jc w:val="both"/>
      </w:pPr>
      <w:r>
        <w:t>(в ред. Федеральных законов от 13.07.2020 N 194-ФЗ, от 08.07.2024 N 167-ФЗ)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По результатам проверки документов должностными лицами таможенных органов принимается решение о ввозе пищевых продуктов, материалов и изделий на территорию Российской Федерации </w:t>
      </w:r>
      <w:r>
        <w:t>в целях их дальнейшей перевозки в соответствии с таможенной процедурой таможенного транзита, либо об их немедленном вывозе с территории Российской Федерации, либо об их направлении в специально оборудованные и оснащенные места в пунктах пропуска через Госу</w:t>
      </w:r>
      <w:r>
        <w:t>дарственную границу Российской Федерации, расположенных на территории свободного порта Владивосток и в Арктической зоне Российской Федерации, и в иных пунктах пропуска через Государственную границу Российской Федерации, определенных Правительством Российск</w:t>
      </w:r>
      <w:r>
        <w:t>ой Федерации, для проведения досмотра пищевых продуктов, материалов и изделий уполномоченными на осуществление федерального государственного санитарно-эпидемиологического надзора должностными лицами федеральных органов исполнительной власти.</w:t>
      </w:r>
    </w:p>
    <w:p w:rsidR="00A15AF5" w:rsidRDefault="00497B0A">
      <w:pPr>
        <w:pStyle w:val="ConsPlusNormal0"/>
        <w:jc w:val="both"/>
      </w:pPr>
      <w:r>
        <w:t>(в ред. Федера</w:t>
      </w:r>
      <w:r>
        <w:t>льных законов от 13.07.2020 N 194-ФЗ, от 08.07.2024 N 167-ФЗ)</w:t>
      </w:r>
    </w:p>
    <w:p w:rsidR="00A15AF5" w:rsidRDefault="00497B0A">
      <w:pPr>
        <w:pStyle w:val="ConsPlusNormal0"/>
        <w:jc w:val="both"/>
      </w:pPr>
      <w:r>
        <w:t>(п. 4 в ред. Федерального закона от 13.07.2015 N 213-ФЗ)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5. Утратил силу с 1 января 2022 года. - Федеральный закон от 23.04.2018 N 101-ФЗ.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Title0"/>
        <w:ind w:firstLine="540"/>
        <w:jc w:val="both"/>
        <w:outlineLvl w:val="1"/>
      </w:pPr>
      <w:r>
        <w:t>Статья 14. Мониторинг качества и безопасности пищевых продуктов, здоровья населения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r>
        <w:t>1. В целях определения приоритетных направлений государственной политики в области обеспечения качества и безопасности пищевых продуктов, охраны здоровья населения, а такж</w:t>
      </w:r>
      <w:r>
        <w:t>е в целях разработки мер по предотвращению поступления на потребительский рынок некачественных и опасных пищевых продуктов, материалов и изделий органами государственного надзора организуется и проводится мониторинг качества и безопасности пищевых продукто</w:t>
      </w:r>
      <w:r>
        <w:t>в, здоровья населения.</w:t>
      </w:r>
    </w:p>
    <w:p w:rsidR="00A15AF5" w:rsidRDefault="00497B0A">
      <w:pPr>
        <w:pStyle w:val="ConsPlusNormal0"/>
        <w:jc w:val="both"/>
      </w:pPr>
      <w:r>
        <w:lastRenderedPageBreak/>
        <w:t>(в ред. Федерального закона от 18.07.2011 N 242-ФЗ)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 Мониторинг качества и безопасности пищевых продуктов, здоровья населения проводится в соответствии с положением, утвержденным Правительством Российской Федерации.</w:t>
      </w:r>
    </w:p>
    <w:p w:rsidR="00A15AF5" w:rsidRDefault="00497B0A">
      <w:pPr>
        <w:pStyle w:val="ConsPlusNormal0"/>
        <w:jc w:val="both"/>
      </w:pPr>
      <w:r>
        <w:t>(в ред. Федерал</w:t>
      </w:r>
      <w:r>
        <w:t>ьных законов от 23.07.2008 N 160-ФЗ, от 18.07.2011 N 242-ФЗ)</w:t>
      </w:r>
    </w:p>
    <w:p w:rsidR="00A15AF5" w:rsidRDefault="00A15AF5">
      <w:pPr>
        <w:pStyle w:val="ConsPlusNormal0"/>
      </w:pPr>
    </w:p>
    <w:p w:rsidR="00A15AF5" w:rsidRDefault="00497B0A">
      <w:pPr>
        <w:pStyle w:val="ConsPlusTitle0"/>
        <w:jc w:val="center"/>
        <w:outlineLvl w:val="0"/>
      </w:pPr>
      <w:r>
        <w:t>Глава IV. ОБЩИЕ ТРЕБОВАНИЯ К ОБЕСПЕЧЕНИЮ</w:t>
      </w:r>
    </w:p>
    <w:p w:rsidR="00A15AF5" w:rsidRDefault="00497B0A">
      <w:pPr>
        <w:pStyle w:val="ConsPlusTitle0"/>
        <w:jc w:val="center"/>
      </w:pPr>
      <w:r>
        <w:t>КАЧЕСТВА И БЕЗОПАСНОСТИ ПИЩЕВЫХ ПРОДУКТОВ</w:t>
      </w:r>
    </w:p>
    <w:p w:rsidR="00A15AF5" w:rsidRDefault="00A15AF5">
      <w:pPr>
        <w:pStyle w:val="ConsPlusNormal0"/>
      </w:pPr>
    </w:p>
    <w:p w:rsidR="00A15AF5" w:rsidRDefault="00497B0A">
      <w:pPr>
        <w:pStyle w:val="ConsPlusTitle0"/>
        <w:ind w:firstLine="540"/>
        <w:jc w:val="both"/>
        <w:outlineLvl w:val="1"/>
      </w:pPr>
      <w:r>
        <w:t>Статья 15. Требования к обеспечению качества и безопасности пищевых продуктов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r>
        <w:t>1. Предназначенные для реализац</w:t>
      </w:r>
      <w:r>
        <w:t>ии пищевые продукты должны удовлетворять физиологические потребности человека в необходимых веществах и энергии, соответствовать обязательным требованиям, установленным в соответствии с законодательством Российской Федерации, к допустимому содержанию химич</w:t>
      </w:r>
      <w:r>
        <w:t>еских (в том числе радиоактивных), биологических веществ и их соединений, микроорганизмов и других биологических организмов, представляющих опасность для здоровья нынешнего и будущих поколений.</w:t>
      </w:r>
    </w:p>
    <w:p w:rsidR="00A15AF5" w:rsidRDefault="00497B0A">
      <w:pPr>
        <w:pStyle w:val="ConsPlusNormal0"/>
        <w:jc w:val="both"/>
      </w:pPr>
      <w:r>
        <w:t>(в ред. Федеральных законов от 19.07.2011 N 248-ФЗ, от 01.03.2</w:t>
      </w:r>
      <w:r>
        <w:t>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 Пищевая ценность пищевых продуктов для питания детей должна соответствовать функциональному состоянию организма ребенка с учетом его возраста. Пищевые продукты для питания детей должны быть безопасными для их здоровья.</w:t>
      </w:r>
    </w:p>
    <w:p w:rsidR="00A15AF5" w:rsidRDefault="00497B0A">
      <w:pPr>
        <w:pStyle w:val="ConsPlusNormal0"/>
        <w:jc w:val="both"/>
      </w:pPr>
      <w:r>
        <w:t>(п. 2 в ред. Федераль</w:t>
      </w:r>
      <w:r>
        <w:t>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3. Продукты диетического питания должны иметь свойства, позволяющие использовать такие продукты для лечебного и профилактического питания человека в соответствии с установленными федеральным органом исполнительной власти,</w:t>
      </w:r>
      <w:r>
        <w:t xml:space="preserve"> осуществляющим функции по выработке и реализации государственной политики и нормативно-правовому регулированию в сфере здравоохранения, требованиями к организации диетического питания, и быть безопасными для здоровья человека.</w:t>
      </w:r>
    </w:p>
    <w:p w:rsidR="00A15AF5" w:rsidRDefault="00497B0A">
      <w:pPr>
        <w:pStyle w:val="ConsPlusNormal0"/>
        <w:jc w:val="both"/>
      </w:pPr>
      <w:r>
        <w:t xml:space="preserve">(в ред. Федерального закона </w:t>
      </w:r>
      <w:r>
        <w:t>от 07.06.2025 N 150-ФЗ)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ст. 16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bookmarkStart w:id="11" w:name="P225"/>
      <w:bookmarkEnd w:id="11"/>
      <w:r>
        <w:t>Статья 16. Требования к обеспечению качества и безопасности новых пищевых продуктов, материалов и изделий при их разработке и постановке на производство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r>
        <w:t>1. При разработке новых пищевых продуктов, материалов и изделий, новых технологических процессов их из</w:t>
      </w:r>
      <w:r>
        <w:t>готовления, упаковки, хранения, перевозок и реализации индивидуальные предприниматели и юридические лица обязаны обосновывать требования к качеству и безопасности таких пищевых продуктов, материалов и изделий, их упаковке, маркировке и информации о таких п</w:t>
      </w:r>
      <w:r>
        <w:t xml:space="preserve">ищевых продуктах, материалах и изделиях, сохранению качества и безопасности таких пищевых продуктов, материалов и изделий при их обращении, разрабатывать программы производственного контроля за качеством и безопасностью таких пищевых продуктов, материалов </w:t>
      </w:r>
      <w:r>
        <w:t>и изделий, методики их испытаний, а также устанавливать сроки годности таких пищевых продуктов, материалов и изделий.</w:t>
      </w:r>
    </w:p>
    <w:p w:rsidR="00A15AF5" w:rsidRDefault="00497B0A">
      <w:pPr>
        <w:pStyle w:val="ConsPlusNormal0"/>
        <w:jc w:val="both"/>
      </w:pPr>
      <w:r>
        <w:lastRenderedPageBreak/>
        <w:t>(в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Сроки годности пищевых продуктов, материалов и изделий устанавливаются в отношении таких пищевых продуктов, материалов и изделий, качество которых по истечении определенного срока с момента их изготовления ухудшается, которые приобретают свойства, представ</w:t>
      </w:r>
      <w:r>
        <w:t>ляющие опасность для здоровья человека, и в связи с этим утрачивают пригодность для использования по назначению.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 Показатели качества и безопасности новых пищевых продуктов, материалов и изделий, сроки их годности, требования к их упаковке, маркировке, и</w:t>
      </w:r>
      <w:r>
        <w:t>нформации о таких пищевых продуктах, материалах и изделиях, условиям обращения таких пищевых продуктов, материалов и изделий, программам производственного контроля за их качеством и безопасностью, методикам испытаний, способам утилизации или уничтожения не</w:t>
      </w:r>
      <w:r>
        <w:t>качественных и опасных пищевых продуктов, материалов и изделий должны быть включены в техническую документацию.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Абзацы второй - четвертый утратили силу. - Федеральный закон от 19.07.2011 N 248-ФЗ.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Требован</w:t>
      </w:r>
      <w:r>
        <w:t>ия утвержденной технической документации являются обязательными для индивидуальных предпринимателей и юридических лиц, осуществляющих деятельность по обращению конкретных видов пищевых продуктов, материалов и изделий.</w:t>
      </w:r>
    </w:p>
    <w:p w:rsidR="00A15AF5" w:rsidRDefault="00497B0A">
      <w:pPr>
        <w:pStyle w:val="ConsPlusNormal0"/>
        <w:jc w:val="both"/>
      </w:pPr>
      <w:r>
        <w:t>(в ред. Федерального закона от 01.03.2</w:t>
      </w:r>
      <w:r>
        <w:t>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3. Утратил силу. - Федеральный закон от 01.03.2020 N 47-ФЗ.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п. 1 и 2 ст. 17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продукцию, средства и изделия для </w:t>
            </w:r>
            <w:r>
              <w:rPr>
                <w:color w:val="392C69"/>
              </w:rPr>
              <w:t>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r>
        <w:t>Статья 17. Требования к обеспечению качества и безопасности пищевых продуктов, материалов и изделий при их изготовлении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bookmarkStart w:id="12" w:name="P241"/>
      <w:bookmarkEnd w:id="12"/>
      <w:r>
        <w:t>1. Изготовление пищевых продуктов, материалов и изделий следует осуществлять в соответствии с технической документацией при соблюдении требований, установленных в соответствии с законодательством Российской Федерации.</w:t>
      </w:r>
    </w:p>
    <w:p w:rsidR="00A15AF5" w:rsidRDefault="00497B0A">
      <w:pPr>
        <w:pStyle w:val="ConsPlusNormal0"/>
        <w:jc w:val="both"/>
      </w:pPr>
      <w:r>
        <w:t>(в ред. Федеральных законов от 19.07.2</w:t>
      </w:r>
      <w:r>
        <w:t>011 N 248-ФЗ,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Абзац утратил силу. - Федеральный закон от 01.03.2020 N 47-ФЗ.</w:t>
      </w:r>
    </w:p>
    <w:p w:rsidR="00A15AF5" w:rsidRDefault="00497B0A">
      <w:pPr>
        <w:pStyle w:val="ConsPlusNormal0"/>
        <w:spacing w:before="240"/>
        <w:ind w:firstLine="540"/>
        <w:jc w:val="both"/>
      </w:pPr>
      <w:bookmarkStart w:id="13" w:name="P244"/>
      <w:bookmarkEnd w:id="13"/>
      <w:r>
        <w:t xml:space="preserve">2. Для изготовления пищевых продуктов должно применяться продовольственное сырье, качество и безопасность которого соответствует требованиям, установленным </w:t>
      </w:r>
      <w:r>
        <w:t>в соответствии с законодательством Российской Федерации.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При изготовлении продовольственного сырья допускается использование кормовых добавок, стимуляторов роста животных (в том числе гормональных препарат</w:t>
      </w:r>
      <w:r>
        <w:t xml:space="preserve">ов), лекарственных средств, пестицидов, </w:t>
      </w:r>
      <w:proofErr w:type="spellStart"/>
      <w:r>
        <w:t>агрохимикатов</w:t>
      </w:r>
      <w:proofErr w:type="spellEnd"/>
      <w:r>
        <w:t>, прошедших государственную регистрацию в порядке, установленном законодательством Российской Федерации.</w:t>
      </w:r>
    </w:p>
    <w:p w:rsidR="00A15AF5" w:rsidRDefault="00497B0A">
      <w:pPr>
        <w:pStyle w:val="ConsPlusNormal0"/>
        <w:jc w:val="both"/>
      </w:pPr>
      <w:r>
        <w:t>(в ред. Федерального закона от 19.07.2011 N 248-ФЗ)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lastRenderedPageBreak/>
        <w:t>Продовольственное сырье животного происхождения допускается для изготовления пищевых продуктов только после проведения ветеринарно-санитарной экспертизы и получения изготовителем заключения, выданного органами, уполномоченными на осуществление федерального</w:t>
      </w:r>
      <w:r>
        <w:t xml:space="preserve"> государственного ветеринарного надзора, уполномоченными в области ветеринарии органами исполнительной власти субъектов Российской Федерации и подведомственными им организациями, входящими в систему Государственной ветеринарной службы Российской Федерации </w:t>
      </w:r>
      <w:r>
        <w:t>в соответствии с Законом Российской Федерации от 14 мая 1993 года N 4979-1 "О ветеринарии", и удостоверяющего соответствие продовольственного сырья животного происхождения требованиям ветеринарных правил и норм.</w:t>
      </w:r>
    </w:p>
    <w:p w:rsidR="00A15AF5" w:rsidRDefault="00497B0A">
      <w:pPr>
        <w:pStyle w:val="ConsPlusNormal0"/>
        <w:jc w:val="both"/>
      </w:pPr>
      <w:r>
        <w:t xml:space="preserve">(в ред. Федеральных законов от 19.07.2011 N </w:t>
      </w:r>
      <w:r>
        <w:t>248-ФЗ, от 27.12.2019 N 447-ФЗ)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3. При изготовлении пищевых продуктов для питания детей, включая биологически активные добавки, и продуктов диетического питания не допускается использовать продовольственное сырье, изготовленное с использованием кормовых до</w:t>
      </w:r>
      <w:r>
        <w:t xml:space="preserve">бавок, стимуляторов роста животных (в том числе гормональных препаратов), отдельных видов лекарственных средств, пестицидов, </w:t>
      </w:r>
      <w:proofErr w:type="spellStart"/>
      <w:r>
        <w:t>агрохимикатов</w:t>
      </w:r>
      <w:proofErr w:type="spellEnd"/>
      <w:r>
        <w:t xml:space="preserve"> и других опасных для здоровья человека веществ и соединений.</w:t>
      </w:r>
    </w:p>
    <w:p w:rsidR="00A15AF5" w:rsidRDefault="00497B0A">
      <w:pPr>
        <w:pStyle w:val="ConsPlusNormal0"/>
        <w:jc w:val="both"/>
      </w:pPr>
      <w:r>
        <w:t>(в ред. Федеральных законов от 01.03.2020 N 47-ФЗ, от 07</w:t>
      </w:r>
      <w:r>
        <w:t>.06.2025 N 150-ФЗ)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4. Пищевые добавки, используемые при изготовлении пищевых продуктов, и биологически активные добавки не должны причинять вред жизни и здоровью человека.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При изготовлении пищевых продуктов, а также для употребления в пищу могут быть испол</w:t>
      </w:r>
      <w:r>
        <w:t>ьзованы пищевые добавки и биологически активные добавки.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A15AF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п. 5 - 8 ст. 17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</w:t>
            </w:r>
            <w:r>
              <w:rPr>
                <w:color w:val="392C69"/>
              </w:rPr>
              <w:t xml:space="preserve">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Normal0"/>
        <w:spacing w:before="300"/>
        <w:ind w:firstLine="540"/>
        <w:jc w:val="both"/>
      </w:pPr>
      <w:bookmarkStart w:id="14" w:name="P257"/>
      <w:bookmarkEnd w:id="14"/>
      <w:r>
        <w:t>5. Используемые в процессе изготовления пищевых продуктов материалы и изделия должны соответствовать требованиям, установленным в соответствии с законодательством Российской Федерации, к безопасности таких материалов и изделий.</w:t>
      </w:r>
    </w:p>
    <w:p w:rsidR="00A15AF5" w:rsidRDefault="00497B0A">
      <w:pPr>
        <w:pStyle w:val="ConsPlusNormal0"/>
        <w:jc w:val="both"/>
      </w:pPr>
      <w:r>
        <w:t xml:space="preserve">(в ред. Федеральных законов </w:t>
      </w:r>
      <w:r>
        <w:t>от 19.07.2011 N 248-ФЗ,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Абзац утратил силу. - Федеральный закон от 01.03.2020 N 47-ФЗ.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6. Утратил силу. - Федеральный закон от 19.07.2011 N 248-ФЗ.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7. Соответствие пищевых продуктов, материалов и изделий обязательным требованиям подт</w:t>
      </w:r>
      <w:r>
        <w:t>верждается в порядке, установленном в соответствии с законодательством Российской Федерации.</w:t>
      </w:r>
    </w:p>
    <w:p w:rsidR="00A15AF5" w:rsidRDefault="00497B0A">
      <w:pPr>
        <w:pStyle w:val="ConsPlusNormal0"/>
        <w:jc w:val="both"/>
      </w:pPr>
      <w:r>
        <w:t>(п. 7 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bookmarkStart w:id="15" w:name="P263"/>
      <w:bookmarkEnd w:id="15"/>
      <w:r>
        <w:t>8. Изготовитель пищевых продуктов, материалов и изделий обязан немедленно приостановить изготовление некаче</w:t>
      </w:r>
      <w:r>
        <w:t>ственных и опасных пищевых продуктов, материалов и изделий на срок, необходимый для устранения причин, повлекших за собой изготовление таких пищевых продуктов, материалов и изделий. В случае, если устранить эти причины невозможно, изготовитель обязан прекр</w:t>
      </w:r>
      <w:r>
        <w:t xml:space="preserve">атить изготовление некачественных и опасных пищевых продуктов, материалов и изделий, изъять их из обращения, обеспечив возврат от покупателей, потребителей таких пищевых продуктов, материалов и изделий, организовать в установленном порядке их </w:t>
      </w:r>
      <w:r>
        <w:lastRenderedPageBreak/>
        <w:t>экспертизу, у</w:t>
      </w:r>
      <w:r>
        <w:t>тилизацию или уничтожение.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п. 1 и 2 ст. 18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r>
        <w:t>Статья 18. Требования к обеспечению качества и безопасности пищевых продуктов при их расфасо</w:t>
      </w:r>
      <w:r>
        <w:t>вке, упаковке и маркировке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bookmarkStart w:id="16" w:name="P270"/>
      <w:bookmarkEnd w:id="16"/>
      <w:r>
        <w:t>1. Пищевые продукты должны быть расфасованы и упакованы такими способами, которые позволяют обеспечить сохранение качества и безопасность при их хранении, перевозках и реализации.</w:t>
      </w:r>
    </w:p>
    <w:p w:rsidR="00A15AF5" w:rsidRDefault="00497B0A">
      <w:pPr>
        <w:pStyle w:val="ConsPlusNormal0"/>
        <w:spacing w:before="240"/>
        <w:ind w:firstLine="540"/>
        <w:jc w:val="both"/>
      </w:pPr>
      <w:bookmarkStart w:id="17" w:name="P271"/>
      <w:bookmarkEnd w:id="17"/>
      <w:r>
        <w:t>2. Индивидуальные предприниматели и юридические лица, осуществляющие расфасовку и упаковку пищевых продуктов, обязаны соблюдать требования, установленные в соответствии с законодательством Российской Федерации, к расфасовке и упаковке пищевых продуктов, их</w:t>
      </w:r>
      <w:r>
        <w:t xml:space="preserve"> маркировке, а также к используемым для упаковки и маркировки пищевых продуктов материалам.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3. Индивидуальные предприниматели и юридические лица обязаны соблюдать требования к пищевым продуктам в соответст</w:t>
      </w:r>
      <w:r>
        <w:t>вии с законодательством Российской Федерации в части их маркировки в целях предупреждения действий, вводящих в заблуждение потребителей относительно достоверной и полной информации о пищевых продуктах.</w:t>
      </w:r>
    </w:p>
    <w:p w:rsidR="00A15AF5" w:rsidRDefault="00497B0A">
      <w:pPr>
        <w:pStyle w:val="ConsPlusNormal0"/>
        <w:jc w:val="both"/>
      </w:pPr>
      <w:r>
        <w:t>(п. 3 в ред. Федерального закона от 01.03.2020 N 47-ФЗ</w:t>
      </w:r>
      <w:r>
        <w:t>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4. Обязательная маркировка отдельных видов пищевых продуктов, включая биологически активные добавки, средствами идентификации осуществляется в соответствии с требованиями, установленными законодательством Российской Федерации.</w:t>
      </w:r>
    </w:p>
    <w:p w:rsidR="00A15AF5" w:rsidRDefault="00497B0A">
      <w:pPr>
        <w:pStyle w:val="ConsPlusNormal0"/>
        <w:jc w:val="both"/>
      </w:pPr>
      <w:r>
        <w:t>(п. 4 введен Федеральным за</w:t>
      </w:r>
      <w:r>
        <w:t>коном от 01.03.2020 N 47-ФЗ; в ред. Федерального закона от 07.06.2025 N 150-ФЗ)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п. 1 - 3 и 5 ст. 19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продукцию, средства и и</w:t>
            </w:r>
            <w:r>
              <w:rPr>
                <w:color w:val="392C69"/>
              </w:rPr>
              <w:t>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r>
        <w:t>Статья 19. Требования к обеспечению качества и безопасности пищевых продуктов, материалов и изделий при их хранении и перевозках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bookmarkStart w:id="18" w:name="P282"/>
      <w:bookmarkEnd w:id="18"/>
      <w:r>
        <w:t>1. Хранение и перевозки пищевых продуктов, материалов и изделий должны осуществляться в условиях, обеспечивающих сохранение их качества и безопасность.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 Индивидуальные предприниматели и юридические лица, осуществляющие хранение, перевозки пищевых продукт</w:t>
      </w:r>
      <w:r>
        <w:t>ов, материалов и изделий, обязаны соблюдать требования, установленные в соответствии с законодательством Российской Федерации, к условиям хранения и перевозок пищевых продуктов, материалов и изделий и подтверждать соблюдение таких требований соответствующи</w:t>
      </w:r>
      <w:r>
        <w:t>ми записями в товаросопроводительных документах.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bookmarkStart w:id="19" w:name="P285"/>
      <w:bookmarkEnd w:id="19"/>
      <w:r>
        <w:lastRenderedPageBreak/>
        <w:t>3. Хранение пищевых продуктов, материалов и изделий допускается в специально оборудованных помещениях, сооружениях, которые должны соответствовать требовани</w:t>
      </w:r>
      <w:r>
        <w:t>ям, установленным в соответствии с законодательством Российской Федерации.</w:t>
      </w:r>
    </w:p>
    <w:p w:rsidR="00A15AF5" w:rsidRDefault="00497B0A">
      <w:pPr>
        <w:pStyle w:val="ConsPlusNormal0"/>
        <w:jc w:val="both"/>
      </w:pPr>
      <w:r>
        <w:t>(в ред. Федеральных законов от 19.07.2011 N 248-ФЗ,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4. Для перевозок пищевых продуктов должны использоваться специально предназначенные или специально оборудо</w:t>
      </w:r>
      <w:r>
        <w:t>ванные для таких целей транспортные средства.</w:t>
      </w:r>
    </w:p>
    <w:p w:rsidR="00A15AF5" w:rsidRDefault="00497B0A">
      <w:pPr>
        <w:pStyle w:val="ConsPlusNormal0"/>
        <w:jc w:val="both"/>
      </w:pPr>
      <w:r>
        <w:t>(в ред. Федерального закона от 19.07.2011 N 248-ФЗ)</w:t>
      </w:r>
    </w:p>
    <w:p w:rsidR="00A15AF5" w:rsidRDefault="00497B0A">
      <w:pPr>
        <w:pStyle w:val="ConsPlusNormal0"/>
        <w:spacing w:before="240"/>
        <w:ind w:firstLine="540"/>
        <w:jc w:val="both"/>
      </w:pPr>
      <w:bookmarkStart w:id="20" w:name="P289"/>
      <w:bookmarkEnd w:id="20"/>
      <w:r>
        <w:t>5. В случае, если при хранении, перевозках пищевых продуктов, материалов и изделий допущено нарушение, приведшее к утрате пищевыми продуктами, материалами и изделиями соответствующего качества и приобретению ими опасных свойств, индивидуальные предпринимат</w:t>
      </w:r>
      <w:r>
        <w:t>ели и юридические лица, осуществляющие хранение, перевозки пищевых продуктов, материалов и изделий, обязаны информировать об этом владельцев и получателей пищевых продуктов, материалов и изделий.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Такие пищевые продукты, материалы и изделия не подлежат реал</w:t>
      </w:r>
      <w:r>
        <w:t>изации, направляются на экспертизу, в соответствии с результатами которой они утилизируются или уничтожаются.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п. 1 и 4 ст. 20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</w:t>
            </w:r>
            <w:r>
              <w:rPr>
                <w:color w:val="392C69"/>
              </w:rPr>
              <w:t>ую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r>
        <w:t>Статья 20. Требования к обеспечению качества и безопасности пищевых продуктов, материалов и изделий при их реализации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bookmarkStart w:id="21" w:name="P296"/>
      <w:bookmarkEnd w:id="21"/>
      <w:r>
        <w:t>1. При реализации пищевых продуктов, материалов и изделий граждане (в том числе индивидуальные предприниматели) и юридические лица обязаны соблюдать требования, установленные в соответствии с законодательством Российской Федерации.</w:t>
      </w:r>
    </w:p>
    <w:p w:rsidR="00A15AF5" w:rsidRDefault="00497B0A">
      <w:pPr>
        <w:pStyle w:val="ConsPlusNormal0"/>
        <w:jc w:val="both"/>
      </w:pPr>
      <w:r>
        <w:t>(в ред. Федерального зак</w:t>
      </w:r>
      <w:r>
        <w:t>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2. В розничной торговле не допускается продажа </w:t>
      </w:r>
      <w:proofErr w:type="spellStart"/>
      <w:r>
        <w:t>нерасфасованных</w:t>
      </w:r>
      <w:proofErr w:type="spellEnd"/>
      <w:r>
        <w:t xml:space="preserve"> и неупакованных пищевых продуктов, за исключением определенных видов пищевых продуктов, перечень которых устанавливается федеральным органом исполнительной власти в о</w:t>
      </w:r>
      <w:r>
        <w:t>бласти торговли по согласованию с уполномоченным федеральным органом исполнительной власти, осуществляющим федеральный государственный санитарно-эпидемиологический надзор.</w:t>
      </w:r>
    </w:p>
    <w:p w:rsidR="00A15AF5" w:rsidRDefault="00497B0A">
      <w:pPr>
        <w:pStyle w:val="ConsPlusNormal0"/>
        <w:jc w:val="both"/>
      </w:pPr>
      <w:r>
        <w:t>(в ред. Федеральных законов от 28.12.2010 N 394-ФЗ, от 18.07.2011 N 242-ФЗ)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3. Реали</w:t>
      </w:r>
      <w:r>
        <w:t xml:space="preserve">зация на продовольственных рынках пищевых продуктов непромышленного изготовления допускается только после проведения ветеринарно-санитарной экспертизы и получения продавцами заключений о соответствии таких пищевых продуктов требованиям ветеринарных правил </w:t>
      </w:r>
      <w:r>
        <w:t>и норм.</w:t>
      </w:r>
    </w:p>
    <w:p w:rsidR="00A15AF5" w:rsidRDefault="00497B0A">
      <w:pPr>
        <w:pStyle w:val="ConsPlusNormal0"/>
        <w:jc w:val="both"/>
      </w:pPr>
      <w:r>
        <w:t>(в ред. Федерального закона от 18.07.2011 N 242-ФЗ)</w:t>
      </w:r>
    </w:p>
    <w:p w:rsidR="00A15AF5" w:rsidRDefault="00497B0A">
      <w:pPr>
        <w:pStyle w:val="ConsPlusNormal0"/>
        <w:spacing w:before="240"/>
        <w:ind w:firstLine="540"/>
        <w:jc w:val="both"/>
      </w:pPr>
      <w:bookmarkStart w:id="22" w:name="P302"/>
      <w:bookmarkEnd w:id="22"/>
      <w:r>
        <w:t xml:space="preserve">4. В случае, если при реализации пищевых продуктов, материалов и изделий допущено нарушение, приведшее к утрате пищевыми продуктами, материалами и изделиями соответствующего качества и приобретению ими опасных свойств, граждане (в том числе индивидуальные </w:t>
      </w:r>
      <w:r>
        <w:t xml:space="preserve">предприниматели) и юридические лица, осуществляющие реализацию пищевых продуктов, материалов и изделий, обязаны изъять такие пищевые продукты, материалы и изделия из обращения, направить на экспертизу, организовать их утилизацию или уничтожение в порядке, </w:t>
      </w:r>
      <w:r>
        <w:lastRenderedPageBreak/>
        <w:t xml:space="preserve">установленном </w:t>
      </w:r>
      <w:hyperlink w:anchor="P359" w:tooltip="Статья 25. Требования к экспертизе, утилизации или уничтожению некачественных и (или) опасных пищевых продуктов, материалов и изделий, изъятых из обращения">
        <w:r>
          <w:rPr>
            <w:color w:val="0000FF"/>
          </w:rPr>
          <w:t>статьей 25</w:t>
        </w:r>
      </w:hyperlink>
      <w:r>
        <w:t xml:space="preserve"> настоящего Федерального закона.</w:t>
      </w:r>
    </w:p>
    <w:p w:rsidR="00A15AF5" w:rsidRDefault="00497B0A">
      <w:pPr>
        <w:pStyle w:val="ConsPlusNormal0"/>
        <w:jc w:val="both"/>
      </w:pPr>
      <w:r>
        <w:t>(в ред. Фед</w:t>
      </w:r>
      <w:r>
        <w:t>ерального закона от 01.03.2020 N 47-ФЗ)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ст. 21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bookmarkStart w:id="23" w:name="P307"/>
      <w:bookmarkEnd w:id="23"/>
      <w:r>
        <w:t>Статья 21. Требования к обеспечению качества и безопасности пищевых продуктов, материалов и изделий, ввоз которых осуществляется на территорию Российской Федерации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r>
        <w:t>1. Качество и безопасность пищевых продуктов, материалов и изделий, ввоз которых осуществля</w:t>
      </w:r>
      <w:r>
        <w:t>ется на территорию Российской Федерации, должны соответствовать требованиям, установленным в соответствии с законодательством Российской Федерации.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 Обязательства изготовителей, поставщиков по соблюдению</w:t>
      </w:r>
      <w:r>
        <w:t xml:space="preserve"> требований, установленных в соответствии с законодательством Российской Федерации, в отношении пищевых продуктов, материалов и изделий, ввоз которых осуществляется на территорию Российской Федерации, являются существенными условиями договора их поставки.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3. Запрещается ввоз на территорию Российской Федерации некачественных, опасных и фальсифицированных пищевых продуктов, материалов и изделий.</w:t>
      </w:r>
    </w:p>
    <w:p w:rsidR="00A15AF5" w:rsidRDefault="00497B0A">
      <w:pPr>
        <w:pStyle w:val="ConsPlusNormal0"/>
        <w:jc w:val="both"/>
      </w:pPr>
      <w:r>
        <w:t>(п. 3 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4. В спе</w:t>
      </w:r>
      <w:r>
        <w:t>циализированных пунктах пропуска должностные лица, осуществляющие санитарно-карантинный, федеральный государственный ветеринарный, федеральный государственный карантинный фитосанитарный контроль (надзор), в соответствии со своей компетенцией проводят досмо</w:t>
      </w:r>
      <w:r>
        <w:t xml:space="preserve">тр ввозимых на территорию Российской Федерации пищевых продуктов, материалов и изделий, проверку их товаросопроводительных документов и принимают решение о возможности оформления ввоза таких пищевых продуктов, материалов и изделий на территорию Российской </w:t>
      </w:r>
      <w:r>
        <w:t>Федерации.</w:t>
      </w:r>
    </w:p>
    <w:p w:rsidR="00A15AF5" w:rsidRDefault="00497B0A">
      <w:pPr>
        <w:pStyle w:val="ConsPlusNormal0"/>
        <w:jc w:val="both"/>
      </w:pPr>
      <w:r>
        <w:t>(в ред. Федеральных законов от 18.07.2011 N 242-ФЗ, от 01.03.2020 N 47-ФЗ, от 08.07.2024 N 167-ФЗ)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В случае, если пищевые продукты, материалы и изделия, ввоз которых осуществляется на территорию Российской Федерации, вызывают у должностных лиц, </w:t>
      </w:r>
      <w:r>
        <w:t>осуществляющих санитарно-карантинный, федеральный государственный ветеринарный, федеральный государственный карантинный фитосанитарный контроль (надзор), обоснованные сомнения в безопасности таких пищевых продуктов, материалов и изделий, указанные лица при</w:t>
      </w:r>
      <w:r>
        <w:t>нимают решение о временном приостановлении оформления ввоза на территорию Российской Федерации таких пищевых продуктов, материалов и изделий.</w:t>
      </w:r>
    </w:p>
    <w:p w:rsidR="00A15AF5" w:rsidRDefault="00497B0A">
      <w:pPr>
        <w:pStyle w:val="ConsPlusNormal0"/>
        <w:jc w:val="both"/>
      </w:pPr>
      <w:r>
        <w:t>(в ред. Федеральных законов от 18.07.2011 N 242-ФЗ, от 01.03.2020 N 47-ФЗ, от 08.07.2024 N 167-ФЗ)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В случае, если </w:t>
      </w:r>
      <w:r>
        <w:t>пищевые продукты, материалы и изделия, ввоз которых осуществляется на территорию Российской Федерации, признаются некачественными, опасными и фальсифицированными, должностные лица, осуществляющие санитарно-карантинный, федеральный государственный ветеринар</w:t>
      </w:r>
      <w:r>
        <w:t xml:space="preserve">ный, федеральный государственный карантинный </w:t>
      </w:r>
      <w:r>
        <w:lastRenderedPageBreak/>
        <w:t xml:space="preserve">фитосанитарный контроль (надзор), запрещают ввоз таких пищевых продуктов, материалов и изделий на территорию Российской Федерации и делают отметку в их товаросопроводительных документах о том, что такие пищевые </w:t>
      </w:r>
      <w:r>
        <w:t>продукты, материалы и изделия опасны для здоровья человека и не подлежат реализации.</w:t>
      </w:r>
    </w:p>
    <w:p w:rsidR="00A15AF5" w:rsidRDefault="00497B0A">
      <w:pPr>
        <w:pStyle w:val="ConsPlusNormal0"/>
        <w:jc w:val="both"/>
      </w:pPr>
      <w:r>
        <w:t>(в ред. Федеральных законов от 01.03.2020 N 47-ФЗ, от 08.07.2024 N 167-ФЗ)</w:t>
      </w:r>
    </w:p>
    <w:p w:rsidR="00A15AF5" w:rsidRDefault="00497B0A">
      <w:pPr>
        <w:pStyle w:val="ConsPlusNormal0"/>
        <w:spacing w:before="240"/>
        <w:ind w:firstLine="540"/>
        <w:jc w:val="both"/>
      </w:pPr>
      <w:bookmarkStart w:id="24" w:name="P321"/>
      <w:bookmarkEnd w:id="24"/>
      <w:r>
        <w:t>Владелец некачественных, опасных и фальсифицированных пищевых продуктов, материалов и изделий об</w:t>
      </w:r>
      <w:r>
        <w:t>язан в течение десяти дней вывезти их за пределы территории Российской Федерации.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В случае, если некачественные, опасные и фальсифицированные пищевые продукты, материалы и изделия в установленный </w:t>
      </w:r>
      <w:hyperlink w:anchor="P321" w:tooltip="Владелец некачественных, опасных и фальсифицированных пищевых продуктов, материалов и изделий обязан в течение десяти дней вывезти их за пределы территории Российской Федерации.">
        <w:r>
          <w:rPr>
            <w:color w:val="0000FF"/>
          </w:rPr>
          <w:t>абзацем четвертым</w:t>
        </w:r>
      </w:hyperlink>
      <w:r>
        <w:t xml:space="preserve"> настоящего пункта срок не вывезены за</w:t>
      </w:r>
      <w:r>
        <w:t xml:space="preserve"> пределы территории Российской Федерации, они подлежат изъятию из обращения в соответствии с законодательством Российской Федерации и должны быть направлены на экспертизу, в соответствии с результатами которой подлежат утилизации или уничтожению.</w:t>
      </w:r>
    </w:p>
    <w:p w:rsidR="00A15AF5" w:rsidRDefault="00497B0A">
      <w:pPr>
        <w:pStyle w:val="ConsPlusNormal0"/>
        <w:jc w:val="both"/>
      </w:pPr>
      <w:r>
        <w:t>(в ред. Ф</w:t>
      </w:r>
      <w:r>
        <w:t>едерального закона от 01.03.2020 N 47-ФЗ)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ст. 22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r>
        <w:t>Статья 22. Требования к организации и проведению производственного контроля за качеством и б</w:t>
      </w:r>
      <w:r>
        <w:t>езопасностью пищевых продуктов, материалов и изделий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r>
        <w:t xml:space="preserve">1. Индивидуальные предприниматели и юридические лица, осуществляющие деятельность по обращению пищевых продуктов, материалов и изделий, должны организовывать и проводить производственный контроль за их </w:t>
      </w:r>
      <w:r>
        <w:t>качеством и безопасностью с соблюдением требований законодательства Российской Федерации и технической документации к условиям обращения пищевых продуктов, материалов и изделий.</w:t>
      </w:r>
    </w:p>
    <w:p w:rsidR="00A15AF5" w:rsidRDefault="00497B0A">
      <w:pPr>
        <w:pStyle w:val="ConsPlusNormal0"/>
        <w:jc w:val="both"/>
      </w:pPr>
      <w:r>
        <w:t>(п. 1 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2. Производственный контроль за качеством и безопасностью пищевых продуктов, материалов и изделий проводится в соответствии с программой производственного контроля, которая разрабатывается индивидуальным предпринимателем или юридическим лицом на основании </w:t>
      </w:r>
      <w:r>
        <w:t>требований, установленных в соответствии с законодательством Российской Федерации и технической документацией. Указанной программой определяются порядок осуществления производственного контроля за качеством и безопасностью пищевых продуктов, материалов и и</w:t>
      </w:r>
      <w:r>
        <w:t>зделий, методики такого контроля и методики проверки условий их обращения.</w:t>
      </w:r>
    </w:p>
    <w:p w:rsidR="00A15AF5" w:rsidRDefault="00497B0A">
      <w:pPr>
        <w:pStyle w:val="ConsPlusNormal0"/>
        <w:jc w:val="both"/>
      </w:pPr>
      <w:r>
        <w:t>(в ред. Федеральных законов от 19.07.2011 N 248-ФЗ, от 01.03.2020 N 47-ФЗ)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ст. 23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</w:t>
            </w:r>
            <w:r>
              <w:rPr>
                <w:color w:val="392C69"/>
              </w:rPr>
              <w:t>же на парфюмерную и косметическую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r>
        <w:t>Статья 23. Требования к работникам, осуществляющим деятельность, связанную с обращением пищевых продуктов</w:t>
      </w:r>
    </w:p>
    <w:p w:rsidR="00A15AF5" w:rsidRDefault="00497B0A">
      <w:pPr>
        <w:pStyle w:val="ConsPlusNormal0"/>
        <w:jc w:val="both"/>
      </w:pPr>
      <w:r>
        <w:t>(в ред. Федерального закона</w:t>
      </w:r>
      <w:r>
        <w:t xml:space="preserve"> от 01.03.2020 N 47-ФЗ)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r>
        <w:t>1. Работники, занятые на работах, которые связаны с обращением пищевых продуктов, оказанием услуг в сфере розничной торговли пищевыми продуктами, материалами и изделиями и сфере общественного питания и при выполнении которых осущес</w:t>
      </w:r>
      <w:r>
        <w:t>твляются непосредственные контакты работников с пищевыми продуктами, материалами и изделиями, проходят обязательные предварительные при поступлении на работу и периодические медицинские осмотры, а также гигиеническое обучение в соответствии с законодательс</w:t>
      </w:r>
      <w:r>
        <w:t>твом Российской Федерации.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 Больные инфекционными заболеваниями, лица с подозрением на такие заболевания, лица, контактировавшие с больными инфекционными заболеваниями, лица, являющиеся носителями возбуд</w:t>
      </w:r>
      <w:r>
        <w:t>ителей инфекционных заболеваний, которые могут представлять в связи с особенностями обращения пищевых продуктов, материалов и изделий опасность распространения таких заболеваний, а также работники, не прошедшие гигиенического обучения, не допускаются к раб</w:t>
      </w:r>
      <w:r>
        <w:t>отам, при выполнении которых осуществляются непосредственные контакты работников с пищевыми продуктами, материалами и изделиями.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ст. 24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r>
        <w:t>Статья 24. Требования к изъятию из обращения некачественных и (или) опасных пищевых продуктов, материалов и изделий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r>
        <w:t>1. Некачественные и (или) опасные пищевые продукты, материалы и изделия подлежат изъятию из обращения.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Владелец некачественных и (или) опасных пищевых пр</w:t>
      </w:r>
      <w:r>
        <w:t>одуктов, материалов и изделий обязан изъять их из обращения самостоятельно или на основании предписания органов государственного надзора и контроля.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 В случае, если владелец некачественных и (или) опасны</w:t>
      </w:r>
      <w:r>
        <w:t>х пищевых продуктов, материалов и изделий не принял меры по их изъятию из обращения, такие пищевые продукты, материалы и изделия подлежат изъятию из обращения и последующей утилизации или уничтожению в порядке, устанавливаемом Правительством Российской Фед</w:t>
      </w:r>
      <w:r>
        <w:t>ерации.</w:t>
      </w:r>
    </w:p>
    <w:p w:rsidR="00A15AF5" w:rsidRDefault="00497B0A">
      <w:pPr>
        <w:pStyle w:val="ConsPlusNormal0"/>
        <w:jc w:val="both"/>
      </w:pPr>
      <w:r>
        <w:t>(п. 2 в ред. Федерального закона от 01.03.2020 N 47-ФЗ)</w:t>
      </w:r>
    </w:p>
    <w:p w:rsidR="00A15AF5" w:rsidRDefault="00A15AF5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15A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5AF5" w:rsidRDefault="00497B0A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15AF5" w:rsidRDefault="00497B0A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ст. 25 </w:t>
            </w:r>
            <w:hyperlink w:anchor="P477" w:tooltip="2. Положения статей 2 - 8, статьи 9 (за исключением абзаца второго пункта 2), статьи 12 (за ис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">
              <w:r>
                <w:rPr>
                  <w:color w:val="0000FF"/>
                </w:rPr>
                <w:t>распространяются</w:t>
              </w:r>
            </w:hyperlink>
            <w:r>
              <w:rPr>
                <w:color w:val="392C69"/>
              </w:rPr>
              <w:t xml:space="preserve"> также на парфюмерную и косметическую продукцию, средства и изделия для гигиены полости рта, табачные изделия.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5AF5" w:rsidRDefault="00A15AF5">
            <w:pPr>
              <w:pStyle w:val="ConsPlusNormal0"/>
            </w:pPr>
          </w:p>
        </w:tc>
      </w:tr>
    </w:tbl>
    <w:p w:rsidR="00A15AF5" w:rsidRDefault="00497B0A">
      <w:pPr>
        <w:pStyle w:val="ConsPlusTitle0"/>
        <w:spacing w:before="300"/>
        <w:ind w:firstLine="540"/>
        <w:jc w:val="both"/>
        <w:outlineLvl w:val="1"/>
      </w:pPr>
      <w:bookmarkStart w:id="25" w:name="P359"/>
      <w:bookmarkEnd w:id="25"/>
      <w:r>
        <w:t>Статья 25. Требования к экспертизе, утилизации или уничтожению некачественных и (или) опасны</w:t>
      </w:r>
      <w:r>
        <w:t>х пищевых продуктов, материалов и изделий, изъятых из обращения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bookmarkStart w:id="26" w:name="P362"/>
      <w:bookmarkEnd w:id="26"/>
      <w:r>
        <w:t>1. Некачественные и (или) опасные пищевые продукты, материалы и изделия, изъятые из обращения, в целях определения возможности их утилизации или уничтожения подлежат экспертизе (в том числе санитарно-эпидемиологической, ветеринарно-санитарной, товароведчес</w:t>
      </w:r>
      <w:r>
        <w:t>кой) в случаях, определяемых Правительством Российской Федерации.</w:t>
      </w:r>
    </w:p>
    <w:p w:rsidR="00A15AF5" w:rsidRDefault="00497B0A">
      <w:pPr>
        <w:pStyle w:val="ConsPlusNormal0"/>
        <w:jc w:val="both"/>
      </w:pPr>
      <w:r>
        <w:t>(п. 1 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2. Некачественные и (или) опасные пищевые продукты, материалы и изделия на срок, необходимый для проведения их экспертизы, утилизации </w:t>
      </w:r>
      <w:r>
        <w:t>или уничтожения, направляются на временное хранение, условия осуществления которого исключают возможность доступа к таким пищевым продуктам, материалам и изделиям.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Находящиеся на временном хранении некачес</w:t>
      </w:r>
      <w:r>
        <w:t>твенные и опасные пищевые продукты, материалы и изделия подлежат строгому учету.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Владелец некачественных и (или) опасных пищевых продуктов, материалов и изделий обеспечивает их временное хранение.</w:t>
      </w:r>
    </w:p>
    <w:p w:rsidR="00A15AF5" w:rsidRDefault="00497B0A">
      <w:pPr>
        <w:pStyle w:val="ConsPlusNormal0"/>
        <w:jc w:val="both"/>
      </w:pPr>
      <w:r>
        <w:t>(абзац в</w:t>
      </w:r>
      <w:r>
        <w:t>веден Федеральным законом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Порядок экспертизы, временного хранения, утилизации (в том числе использования в качестве корма для сельскохозяйственных животных), уничтожения некачественных и (или) опасных пищевых продуктов, материалов и </w:t>
      </w:r>
      <w:r>
        <w:t>изделий определяется Правительством Российской Федерации.</w:t>
      </w:r>
    </w:p>
    <w:p w:rsidR="00A15AF5" w:rsidRDefault="00497B0A">
      <w:pPr>
        <w:pStyle w:val="ConsPlusNormal0"/>
        <w:jc w:val="both"/>
      </w:pPr>
      <w:r>
        <w:t>(абзац введен Федеральным законом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3. На основании результатов экспертизы некачественных и (или) опасных пищевых продуктов, материалов и изделий соответствующий орган государст</w:t>
      </w:r>
      <w:r>
        <w:t>венного надзора выносит предписание об их утилизации или уничтожении.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Владелец некачественных и (или) опасных пищевых продуктов, материалов и изделий по результатам экспертизы осуществляет, в том числе с привлечением юридического лица или индивидуального п</w:t>
      </w:r>
      <w:r>
        <w:t>редпринимателя, осуществляющих деятельность по утилизации или уничтожению таких пищевых продуктов, материалов и изделий, их утилизацию или уничтожение.</w:t>
      </w:r>
    </w:p>
    <w:p w:rsidR="00A15AF5" w:rsidRDefault="00497B0A">
      <w:pPr>
        <w:pStyle w:val="ConsPlusNormal0"/>
        <w:jc w:val="both"/>
      </w:pPr>
      <w:r>
        <w:t>(п. 3 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3.1. Пищевые продукты, содержащие в своем состав</w:t>
      </w:r>
      <w:r>
        <w:t>е загрязнители, перед уничтожением или в процессе уничтожения подвергаются обеззараживанию.</w:t>
      </w:r>
    </w:p>
    <w:p w:rsidR="00A15AF5" w:rsidRDefault="00497B0A">
      <w:pPr>
        <w:pStyle w:val="ConsPlusNormal0"/>
        <w:jc w:val="both"/>
      </w:pPr>
      <w:r>
        <w:t>(п. 3.1 введен Федеральным законом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4. Расходы на экспертизу, хранение, перевозки, утилизацию или уничтожение некачественных и (или) опасных п</w:t>
      </w:r>
      <w:r>
        <w:t>ищевых продуктов, материалов и изделий оплачиваются их владельцем.</w:t>
      </w:r>
    </w:p>
    <w:p w:rsidR="00A15AF5" w:rsidRDefault="00497B0A">
      <w:pPr>
        <w:pStyle w:val="ConsPlusNormal0"/>
        <w:jc w:val="both"/>
      </w:pPr>
      <w:r>
        <w:t>(п. 4 в ред. Федерального закона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5. Владелец некачественных и (или) опасных пищевых продуктов, материалов и изделий обязан представить в орган государственного надзор</w:t>
      </w:r>
      <w:r>
        <w:t>а, вынесший предписание об их утилизации или уничтожении, документ либо его заверенную в установленном порядке копию, подтверждающие факт утилизации или уничтожения таких пищевых продуктов, материалов и изделий.</w:t>
      </w:r>
    </w:p>
    <w:p w:rsidR="00A15AF5" w:rsidRDefault="00497B0A">
      <w:pPr>
        <w:pStyle w:val="ConsPlusNormal0"/>
        <w:jc w:val="both"/>
      </w:pPr>
      <w:r>
        <w:lastRenderedPageBreak/>
        <w:t xml:space="preserve">(в ред. Федеральных законов от 18.07.2011 N </w:t>
      </w:r>
      <w:r>
        <w:t>242-ФЗ,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6. Органы государственного надзора, вынесшие предписание об утилизации или уничтожении некачественных и (или) опасных пищевых продуктов, материалов и изделий, обязаны осуществлять контроль за их утилизацией или уничтожением в</w:t>
      </w:r>
      <w:r>
        <w:t xml:space="preserve"> связи с опасностью возникновения и распространения заболеваний или отравлений людей и животных, а также опасностью загрязнения окружающей среды.</w:t>
      </w:r>
    </w:p>
    <w:p w:rsidR="00A15AF5" w:rsidRDefault="00497B0A">
      <w:pPr>
        <w:pStyle w:val="ConsPlusNormal0"/>
        <w:jc w:val="both"/>
      </w:pPr>
      <w:r>
        <w:t>(в ред. Федеральных законов от 30.12.2008 N 309-ФЗ, от 18.07.2011 N 242-ФЗ, от 01.03.2020 N 47-ФЗ)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Организация</w:t>
      </w:r>
      <w:r>
        <w:t xml:space="preserve"> экспертизы, предусмотренной </w:t>
      </w:r>
      <w:hyperlink w:anchor="P362" w:tooltip="1. Некачественные и (или) опасные пищевые продукты, материалы и изделия, изъятые из обращения, в целях определения возможности их утилизации или уничтожения подлежат экспертизе (в том числе санитарно-эпидемиологической, ветеринарно-санитарной, товароведческой)">
        <w:r>
          <w:rPr>
            <w:color w:val="0000FF"/>
          </w:rPr>
          <w:t>пунктом 1</w:t>
        </w:r>
      </w:hyperlink>
      <w:r>
        <w:t xml:space="preserve"> настоящей статьи, за исключением случаев утилизации или уничтожения некачественных и (или) опасных пищевых продуктов, материалов и изделий по предписанию органа государственного на</w:t>
      </w:r>
      <w:r>
        <w:t>дзора, а также случаев, если уничтожению подлежат непригодные для использования по назначению пищевые продукты, представляющие опасность возникновения и распространения заболеваний или отравления людей и животных, опасность загрязнения окружающей среды, мо</w:t>
      </w:r>
      <w:r>
        <w:t>жет обеспечиваться юридическим лицом или индивидуальным предпринимателем, осуществляющими деятельность по утилизации или уничтожению таких пищевых продуктов, материалов и изделий.</w:t>
      </w:r>
    </w:p>
    <w:p w:rsidR="00A15AF5" w:rsidRDefault="00497B0A">
      <w:pPr>
        <w:pStyle w:val="ConsPlusNormal0"/>
        <w:jc w:val="both"/>
      </w:pPr>
      <w:r>
        <w:t>(абзац введен Федеральным законом от 01.03.2020 N 47-ФЗ)</w:t>
      </w:r>
    </w:p>
    <w:p w:rsidR="00A15AF5" w:rsidRDefault="00A15AF5">
      <w:pPr>
        <w:pStyle w:val="ConsPlusNormal0"/>
      </w:pPr>
    </w:p>
    <w:p w:rsidR="00A15AF5" w:rsidRDefault="00497B0A">
      <w:pPr>
        <w:pStyle w:val="ConsPlusTitle0"/>
        <w:jc w:val="center"/>
        <w:outlineLvl w:val="0"/>
      </w:pPr>
      <w:r>
        <w:t>Глава IV.1. ОРГАНИЗАЦИЯ ПИТАНИЯ ДЕТЕЙ</w:t>
      </w:r>
    </w:p>
    <w:p w:rsidR="00A15AF5" w:rsidRDefault="00A15AF5">
      <w:pPr>
        <w:pStyle w:val="ConsPlusNormal0"/>
        <w:jc w:val="center"/>
      </w:pPr>
    </w:p>
    <w:p w:rsidR="00A15AF5" w:rsidRDefault="00497B0A">
      <w:pPr>
        <w:pStyle w:val="ConsPlusNormal0"/>
        <w:jc w:val="center"/>
      </w:pPr>
      <w:r>
        <w:t>(введена Федеральным законом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Title0"/>
        <w:ind w:firstLine="540"/>
        <w:jc w:val="both"/>
        <w:outlineLvl w:val="1"/>
      </w:pPr>
      <w:r>
        <w:t>Статья 25.1. Требования к обеспечению качества и безопасности пищевых продуктов для питания детей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(введена Федеральным законом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1. Пищевая ц</w:t>
      </w:r>
      <w:r>
        <w:t>енность пищевых продуктов для питания детей должна соответствовать функциональному состоянию организма ребенка с учетом его возраста. Пищевые продукты для питания детей должны удовлетворять физиологические потребности детского организма, быть качественными</w:t>
      </w:r>
      <w:r>
        <w:t xml:space="preserve"> и безопасными для здоровья детей.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 Производство (изготовление) пищевых продуктов для питания детей должно соответствовать требованиям, предъявляемым к производству специализированной пищевой продукции для питания детей.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Title0"/>
        <w:ind w:firstLine="540"/>
        <w:jc w:val="both"/>
        <w:outlineLvl w:val="1"/>
      </w:pPr>
      <w:r>
        <w:t>Статья 25.2. Организация питания детей в образовательных организациях и организациях отдыха детей и их оздоровления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(введена Федеральным законом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bookmarkStart w:id="27" w:name="P401"/>
      <w:bookmarkEnd w:id="27"/>
      <w:r>
        <w:t>1. Питание детей, обучающихся по основным общеобразовательным программам, образователь</w:t>
      </w:r>
      <w:r>
        <w:t>ным программам среднего профессионального образования в образовательных организациях, детей, пребывающих в организациях отдыха детей и их оздоровления (далее - дети в организованных детских коллективах), а также в иных установленных законодательством Росси</w:t>
      </w:r>
      <w:r>
        <w:t xml:space="preserve">йской Федерации случаях организуется непосредственно указанными организациями и предусматривает в обязательном порядке наличие горячего питания с учетом норм обеспечения питанием детей в организованных детских коллективах, установленных в соответствии с </w:t>
      </w:r>
      <w:r>
        <w:lastRenderedPageBreak/>
        <w:t>за</w:t>
      </w:r>
      <w:r>
        <w:t>конодательством Российской Федерации.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2. При организации питания детей в соответствии с </w:t>
      </w:r>
      <w:hyperlink w:anchor="P401" w:tooltip="1. Питание детей, обучающихся по основным общеобразовательным программам, образовательным программам среднего профессионального образования в образовательных организациях, детей, пребывающих в организациях отдыха детей и их оздоровления (далее - дети в организ">
        <w:r>
          <w:rPr>
            <w:color w:val="0000FF"/>
          </w:rPr>
          <w:t>пунктом 1</w:t>
        </w:r>
      </w:hyperlink>
      <w:r>
        <w:t xml:space="preserve"> настоящей статьи образовательные организации и организации отдыха детей и их оздоровления обязаны: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учитывать представляем</w:t>
      </w:r>
      <w:r>
        <w:t>ые по инициативе родителей (законных представителей) сведения о состоянии здоровья ребенка, в том числе об установлении, изменении, уточнении и (или) о снятии диагноза заболевания либо об изменении иных сведений о состоянии его здоровья;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размещать на своих</w:t>
      </w:r>
      <w:r>
        <w:t xml:space="preserve"> официальных сайтах в информационно-телекоммуникационной сети "Интернет" информацию об условиях организации питания детей, в том числе ежедневное меню;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соблюдать нормы обеспечения питанием детей в организованных детских коллективах, а также санитарно-эпиде</w:t>
      </w:r>
      <w:r>
        <w:t>миологические требования к организации питания детей в организованных детских коллективах, к поставляемым пищевым продуктам для питания детей, их хранению.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3. В целях организации питания детей федеральными органами исполнительной власти, органами государст</w:t>
      </w:r>
      <w:r>
        <w:t>венной власти субъектов Российской Федерации и органами местного самоуправления в пределах своих полномочий осуществляются: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 xml:space="preserve">разработка норм обеспечения питанием детей в зависимости от возрастной категории детей, их физиологических потребностей и состояния </w:t>
      </w:r>
      <w:r>
        <w:t>здоровья;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установление санитарно-эпидемиологических требований к организации питания детей, поставляемым пищевым продуктам для питания детей, перевозкам и хранению таких пищевых продуктов;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государственная поддержка производителей пищевых продуктов для пита</w:t>
      </w:r>
      <w:r>
        <w:t>ния детей в порядке и в формах, которые предусмотрены законодательством Российской Федерации;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организация информационно-просветительской работы по формированию культуры здорового питания детей.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Title0"/>
        <w:ind w:firstLine="540"/>
        <w:jc w:val="both"/>
        <w:outlineLvl w:val="1"/>
      </w:pPr>
      <w:r>
        <w:t>Статья 25.3. Нормирование обеспечения питанием детей в организованных детских коллективах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(введена Федеральным законом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bookmarkStart w:id="28" w:name="P416"/>
      <w:bookmarkEnd w:id="28"/>
      <w:r>
        <w:t>1. Если иное не установлено законодательством Российской Федерации, в зависимости от возрастной категории детей,</w:t>
      </w:r>
      <w:r>
        <w:t xml:space="preserve"> являющихся потребителями пищевых продуктов,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нормативов, устанавливаются нормы обеспечения питанием де</w:t>
      </w:r>
      <w:r>
        <w:t>тей в организованных детских коллективах и допустимые нормы замены одних пищевых продуктов другими пищевыми продуктами.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 Органы государственной власти субъекта Российской Федерации на территории субъекта Российской Федерации могут обеспечивать питанием д</w:t>
      </w:r>
      <w:r>
        <w:t xml:space="preserve">етей в организованных детских коллективах, в том числе детей, нуждающихся в диетическом питании, детей-инвалидов и детей с ограниченными возможностями здоровья, в размерах, соответствующих нормам или превышающих нормы, которые установлены </w:t>
      </w:r>
      <w:hyperlink w:anchor="P416" w:tooltip="1. Если иное не установлено законодательством Российской Федерации, в зависимости от возрастной категории детей, являющихся потребителями пищевых продуктов, федеральным органом исполнительной власти, уполномоченным на разработку и утверждение государственных с">
        <w:r>
          <w:rPr>
            <w:color w:val="0000FF"/>
          </w:rPr>
          <w:t>пунктом 1</w:t>
        </w:r>
      </w:hyperlink>
      <w:r>
        <w:t xml:space="preserve"> настоящей статьи, с применением допустимых норм замены одних пищевых продуктов другими пищевыми продуктами с учетом </w:t>
      </w:r>
      <w:r>
        <w:lastRenderedPageBreak/>
        <w:t>социально-демографических факторов, национальных, конфессиональных и местных особенностей питания населения.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Title0"/>
        <w:jc w:val="center"/>
        <w:outlineLvl w:val="0"/>
      </w:pPr>
      <w:r>
        <w:t>Глава IV.2. ОРГАНИЗАЦИЯ КАЧЕСТВЕННОГО, БЕЗОПАСНОГО</w:t>
      </w:r>
    </w:p>
    <w:p w:rsidR="00A15AF5" w:rsidRDefault="00497B0A">
      <w:pPr>
        <w:pStyle w:val="ConsPlusTitle0"/>
        <w:jc w:val="center"/>
      </w:pPr>
      <w:r>
        <w:t>И ЗДОРОВОГО ПИТАНИЯ ОТДЕЛЬНЫХ КАТЕГОРИЙ ГРАЖДАН</w:t>
      </w:r>
    </w:p>
    <w:p w:rsidR="00A15AF5" w:rsidRDefault="00A15AF5">
      <w:pPr>
        <w:pStyle w:val="ConsPlusNormal0"/>
        <w:jc w:val="center"/>
      </w:pPr>
    </w:p>
    <w:p w:rsidR="00A15AF5" w:rsidRDefault="00497B0A">
      <w:pPr>
        <w:pStyle w:val="ConsPlusNormal0"/>
        <w:jc w:val="center"/>
      </w:pPr>
      <w:r>
        <w:t>(введена Федеральным законом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Title0"/>
        <w:ind w:firstLine="540"/>
        <w:jc w:val="both"/>
        <w:outlineLvl w:val="1"/>
      </w:pPr>
      <w:r>
        <w:t>Статья 25.4. Особенности качественного, безопасного и здорового питания пациентов медицинских организац</w:t>
      </w:r>
      <w:r>
        <w:t>ий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(введена Федеральным законом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Медицинские организации обеспечивают пациентов лечебным питанием в порядке, установленном уполномоченным федеральным органом исполнительной власти. Рацион пациентов должен быть разнообразным и соотве</w:t>
      </w:r>
      <w:r>
        <w:t>тствовать лечебным назначениям по химическому составу, пищевой ценности, набору пищевых продуктов, режиму питания, его сбалансированности по всем незаменимым и заменимым пищевым веществам, включая белки и аминокислоты, жиры и жирные кислоты, углеводы, вита</w:t>
      </w:r>
      <w:r>
        <w:t>мины, минеральные вещества. В дни замены пищевых продуктов и блюд должны определяться химический состав и пищевая ценность рациона пациентов.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Title0"/>
        <w:ind w:firstLine="540"/>
        <w:jc w:val="both"/>
        <w:outlineLvl w:val="1"/>
      </w:pPr>
      <w:r>
        <w:t xml:space="preserve">Статья 25.5. Особенности организации питания лиц пожилого возраста, лиц с ограниченными возможностями здоровья и </w:t>
      </w:r>
      <w:r>
        <w:t>инвалидов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(введена Федеральным законом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 xml:space="preserve">При предоставлении социальных услуг в стационарной форме лица пожилого возраста, лица с ограниченными возможностями здоровья и инвалиды обеспечиваются питанием не менее чем три раза в день, в том числе диетическим (лечебным и профилактическим) питанием по </w:t>
      </w:r>
      <w:r>
        <w:t>медицинским показаниям.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Title0"/>
        <w:ind w:firstLine="540"/>
        <w:jc w:val="both"/>
        <w:outlineLvl w:val="1"/>
      </w:pPr>
      <w:r>
        <w:t>Статья 25.6. Особенности организации питания работников, занятых на работах с вредными и (или) опасными условиями труда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(введена Федеральным законом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Питание работников, занятых на работах с вредными и (или)</w:t>
      </w:r>
      <w:r>
        <w:t xml:space="preserve"> опасными условиями труда, должно быть организовано в соответствии с законодательством Российской Федерации об охране труда с учетом воздействия вредных и (или) опасных факторов производственной среды и трудового процесса на состояние здоровья работников.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Title0"/>
        <w:ind w:firstLine="540"/>
        <w:jc w:val="both"/>
        <w:outlineLvl w:val="1"/>
      </w:pPr>
      <w:r>
        <w:t>Статья 25.7. Особенности регулирования применения биологически активных добавок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(введена Федеральным законом от 07.06.2025 N 150-ФЗ)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1. Медицинские работники в порядке, установленном федеральным органом исполнительной власти, осуществляющим функции по в</w:t>
      </w:r>
      <w:r>
        <w:t xml:space="preserve">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власти, уполномоченным на разработку и утверждение государственных </w:t>
      </w:r>
      <w:r>
        <w:lastRenderedPageBreak/>
        <w:t>санитарно-эпидемиологически</w:t>
      </w:r>
      <w:r>
        <w:t xml:space="preserve">х правил и гигиенических нормативов, вправе назначать зарегистрированные биологически активные добавки, включенные в перечень биологически активных добавок, при наличии показаний к их применению. Биологически активные добавки назначаются в соответствии со </w:t>
      </w:r>
      <w:r>
        <w:t>схемами их применения, установленными методическими рекомендациями,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</w:t>
      </w:r>
      <w:r>
        <w:t>ния, по согласованию с федеральным органом исполнительной власти, уполномоченным на разработку и утверждение государственных санитарно-эпидемиологических правил и гигиенических нормативов.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2. В перечень биологически активных добавок включаются биологически</w:t>
      </w:r>
      <w:r>
        <w:t xml:space="preserve"> активные добавки, в том числе биологически активные добавки, произведенные в Российской Федерации, отвечающие установленным Правительством Российской Федерации критериям качества биологически активных добавок и их эффективности в зависимости от степени вл</w:t>
      </w:r>
      <w:r>
        <w:t>ияния на здоровье человека, а также требованиям технических регламентов Евразийского экономического союза.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3. Перечень биологически активных добавок и перечень показаний к их применению утверждаются федеральным органом исполнительной власти, осуществляющим</w:t>
      </w:r>
      <w:r>
        <w:t xml:space="preserve"> функции по выработке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власти, уполномоченным на разработку и утверждение государственных санитарно-эпид</w:t>
      </w:r>
      <w:r>
        <w:t>емиологических правил и гигиенических нормативов.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4. Правительство Российской Федерации вправе устанавливать особенности регулирования применения биологически активных добавок, а также особенности регистрации биологически активных добавок в целях установле</w:t>
      </w:r>
      <w:r>
        <w:t>ния упрощенного порядка передачи (в том числе в электронной форме) в федеральный орган исполнительной власти, осуществляющий государственную регистрацию биологически активных добавок, результатов исследований (испытаний) образцов биологически активных доба</w:t>
      </w:r>
      <w:r>
        <w:t>вок, проведенных в расположенных на территории Российской Федерации аккредитованных испытательных лабораториях (центрах), и иных документов, подтверждающих соответствие биологически активных добавок предъявляемым к ним требованиям технических регламентов Е</w:t>
      </w:r>
      <w:r>
        <w:t>вразийского экономического союза.</w:t>
      </w:r>
    </w:p>
    <w:p w:rsidR="00A15AF5" w:rsidRDefault="00497B0A">
      <w:pPr>
        <w:pStyle w:val="ConsPlusNormal0"/>
        <w:spacing w:before="240"/>
        <w:ind w:firstLine="540"/>
        <w:jc w:val="both"/>
      </w:pPr>
      <w:r>
        <w:t>5. На медицинских работников при назначении ими биологически активных добавок распространяются ограничения, установленные частью 1 статьи 74 Федерального закона от 21 ноября 2011 года N 323-ФЗ "Об основах охраны здоровья г</w:t>
      </w:r>
      <w:r>
        <w:t>раждан в Российской Федерации".</w:t>
      </w:r>
    </w:p>
    <w:p w:rsidR="00A15AF5" w:rsidRDefault="00A15AF5">
      <w:pPr>
        <w:pStyle w:val="ConsPlusNormal0"/>
      </w:pPr>
    </w:p>
    <w:p w:rsidR="00A15AF5" w:rsidRDefault="00497B0A">
      <w:pPr>
        <w:pStyle w:val="ConsPlusTitle0"/>
        <w:jc w:val="center"/>
        <w:outlineLvl w:val="0"/>
      </w:pPr>
      <w:r>
        <w:t>Глава V. ОТВЕТСТВЕННОСТЬ ЗА НАРУШЕНИЕ</w:t>
      </w:r>
    </w:p>
    <w:p w:rsidR="00A15AF5" w:rsidRDefault="00497B0A">
      <w:pPr>
        <w:pStyle w:val="ConsPlusTitle0"/>
        <w:jc w:val="center"/>
      </w:pPr>
      <w:r>
        <w:t>НАСТОЯЩЕГО ФЕДЕРАЛЬНОГО ЗАКОНА</w:t>
      </w:r>
    </w:p>
    <w:p w:rsidR="00A15AF5" w:rsidRDefault="00A15AF5">
      <w:pPr>
        <w:pStyle w:val="ConsPlusNormal0"/>
      </w:pPr>
    </w:p>
    <w:p w:rsidR="00A15AF5" w:rsidRDefault="00497B0A">
      <w:pPr>
        <w:pStyle w:val="ConsPlusTitle0"/>
        <w:ind w:firstLine="540"/>
        <w:jc w:val="both"/>
        <w:outlineLvl w:val="1"/>
      </w:pPr>
      <w:r>
        <w:t>Статья 26. Утратила силу. - Федеральный закон от 30.12.2001 N 196-ФЗ.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Title0"/>
        <w:ind w:firstLine="540"/>
        <w:jc w:val="both"/>
        <w:outlineLvl w:val="1"/>
      </w:pPr>
      <w:r>
        <w:t>Статья 26.1. Ответственность за нарушение настоящего Федерального закона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(введена Федеральным законом от 18.07.2011 N 242-ФЗ)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Normal0"/>
        <w:ind w:firstLine="540"/>
        <w:jc w:val="both"/>
      </w:pPr>
      <w:r>
        <w:t>За нарушение настоящего Федерального закона юридические лица, индивидуальные предприниматели, осуществляющие деятельность по изготовлению и обращению пищевых продуктов, материалов и изделий либо оказани</w:t>
      </w:r>
      <w:r>
        <w:t xml:space="preserve">ю услуг в сфере розничной торговли пищевыми </w:t>
      </w:r>
      <w:r>
        <w:lastRenderedPageBreak/>
        <w:t>продуктами, материалами и изделиями и сфере общественного питания, несут административную, уголовную и гражданско-правовую ответственность в соответствии с законодательством Российской Федерации.</w:t>
      </w:r>
    </w:p>
    <w:p w:rsidR="00A15AF5" w:rsidRDefault="00497B0A">
      <w:pPr>
        <w:pStyle w:val="ConsPlusNormal0"/>
        <w:jc w:val="both"/>
      </w:pPr>
      <w:r>
        <w:t>(в ред. Федераль</w:t>
      </w:r>
      <w:r>
        <w:t>ного закона от 01.03.2020 N 47-ФЗ)</w:t>
      </w:r>
    </w:p>
    <w:p w:rsidR="00A15AF5" w:rsidRDefault="00A15AF5">
      <w:pPr>
        <w:pStyle w:val="ConsPlusNormal0"/>
        <w:ind w:firstLine="540"/>
        <w:jc w:val="both"/>
      </w:pPr>
    </w:p>
    <w:p w:rsidR="00A15AF5" w:rsidRDefault="00497B0A">
      <w:pPr>
        <w:pStyle w:val="ConsPlusTitle0"/>
        <w:ind w:firstLine="540"/>
        <w:jc w:val="both"/>
        <w:outlineLvl w:val="1"/>
      </w:pPr>
      <w:bookmarkStart w:id="29" w:name="P464"/>
      <w:bookmarkEnd w:id="29"/>
      <w:r>
        <w:t>Статьи 27 - 28. Утратили силу с 1 августа 2011 года. - Федеральный закон от 18.07.2011 N 242-ФЗ.</w:t>
      </w:r>
    </w:p>
    <w:p w:rsidR="00A15AF5" w:rsidRDefault="00A15AF5">
      <w:pPr>
        <w:pStyle w:val="ConsPlusNormal0"/>
      </w:pPr>
    </w:p>
    <w:p w:rsidR="00A15AF5" w:rsidRDefault="00497B0A">
      <w:pPr>
        <w:pStyle w:val="ConsPlusTitle0"/>
        <w:ind w:firstLine="540"/>
        <w:jc w:val="both"/>
        <w:outlineLvl w:val="1"/>
      </w:pPr>
      <w:r>
        <w:t>Статья 29. Ответственность должностных лиц органов государственного надзора</w:t>
      </w:r>
    </w:p>
    <w:p w:rsidR="00A15AF5" w:rsidRDefault="00497B0A">
      <w:pPr>
        <w:pStyle w:val="ConsPlusNormal0"/>
        <w:jc w:val="both"/>
      </w:pPr>
      <w:r>
        <w:t>(в ред. Федерального закона</w:t>
      </w:r>
      <w:r>
        <w:t xml:space="preserve"> от 01.03.2020 N 47-ФЗ)</w:t>
      </w:r>
    </w:p>
    <w:p w:rsidR="00A15AF5" w:rsidRDefault="00A15AF5">
      <w:pPr>
        <w:pStyle w:val="ConsPlusNormal0"/>
      </w:pPr>
    </w:p>
    <w:p w:rsidR="00A15AF5" w:rsidRDefault="00497B0A">
      <w:pPr>
        <w:pStyle w:val="ConsPlusNormal0"/>
        <w:ind w:firstLine="540"/>
        <w:jc w:val="both"/>
      </w:pPr>
      <w:r>
        <w:t>Должностные лица органов государственного надзора за ненадлежащее исполнение своих обязанностей, а также за сокрытие фактов, создающих угрозу жизни и здоровью человека, несут ответственность в порядке, установленном законодательств</w:t>
      </w:r>
      <w:r>
        <w:t>ом Российской Федерации.</w:t>
      </w:r>
    </w:p>
    <w:p w:rsidR="00A15AF5" w:rsidRDefault="00497B0A">
      <w:pPr>
        <w:pStyle w:val="ConsPlusNormal0"/>
        <w:jc w:val="both"/>
      </w:pPr>
      <w:r>
        <w:t>(в ред. Федерального закона от 01.03.2020 N 47-ФЗ)</w:t>
      </w:r>
    </w:p>
    <w:p w:rsidR="00A15AF5" w:rsidRDefault="00A15AF5">
      <w:pPr>
        <w:pStyle w:val="ConsPlusNormal0"/>
      </w:pPr>
    </w:p>
    <w:p w:rsidR="00A15AF5" w:rsidRDefault="00497B0A" w:rsidP="00383692">
      <w:pPr>
        <w:pStyle w:val="ConsPlusTitle0"/>
        <w:jc w:val="center"/>
        <w:outlineLvl w:val="0"/>
      </w:pPr>
      <w:r>
        <w:t>Глава VI. ЗАКЛЮЧИТЕЛЬНЫЕ ПОЛОЖЕНИЯ</w:t>
      </w:r>
    </w:p>
    <w:p w:rsidR="00A15AF5" w:rsidRDefault="00A15AF5" w:rsidP="00383692">
      <w:pPr>
        <w:pStyle w:val="ConsPlusNormal0"/>
      </w:pPr>
    </w:p>
    <w:p w:rsidR="00A15AF5" w:rsidRDefault="00497B0A" w:rsidP="00383692">
      <w:pPr>
        <w:pStyle w:val="ConsPlusTitle0"/>
        <w:ind w:firstLine="540"/>
        <w:jc w:val="both"/>
        <w:outlineLvl w:val="1"/>
      </w:pPr>
      <w:r>
        <w:t>Статья 30. Введение в действие настоящего Федерального закона</w:t>
      </w:r>
    </w:p>
    <w:p w:rsidR="00A15AF5" w:rsidRDefault="00A15AF5" w:rsidP="00383692">
      <w:pPr>
        <w:pStyle w:val="ConsPlusNormal0"/>
      </w:pPr>
    </w:p>
    <w:p w:rsidR="00A15AF5" w:rsidRDefault="00497B0A" w:rsidP="00383692">
      <w:pPr>
        <w:pStyle w:val="ConsPlusNormal0"/>
        <w:ind w:firstLine="540"/>
        <w:jc w:val="both"/>
      </w:pPr>
      <w:r>
        <w:t>1. Настоящий Федеральный закон вводится в действие со дня его официального опубл</w:t>
      </w:r>
      <w:r>
        <w:t xml:space="preserve">икования, за исключением положений пункта 1 </w:t>
      </w:r>
      <w:hyperlink w:anchor="P166" w:tooltip="Статья 10. Утратила силу. - Федеральный закон от 01.03.2020 N 47-ФЗ.">
        <w:r>
          <w:rPr>
            <w:color w:val="0000FF"/>
          </w:rPr>
          <w:t>статьи 10</w:t>
        </w:r>
      </w:hyperlink>
      <w:r>
        <w:t xml:space="preserve"> настоящего Федерального закона, которые вводятся в действие со дня официального опубликования утвержд</w:t>
      </w:r>
      <w:r>
        <w:t>енных Правительством Российской Федерации соответствующих нормативных правовых актов.</w:t>
      </w:r>
    </w:p>
    <w:p w:rsidR="00A15AF5" w:rsidRDefault="00497B0A" w:rsidP="00383692">
      <w:pPr>
        <w:pStyle w:val="ConsPlusNormal0"/>
        <w:ind w:firstLine="540"/>
        <w:jc w:val="both"/>
      </w:pPr>
      <w:bookmarkStart w:id="30" w:name="P477"/>
      <w:bookmarkEnd w:id="30"/>
      <w:r>
        <w:t xml:space="preserve">2. Положения </w:t>
      </w:r>
      <w:hyperlink w:anchor="P56" w:tooltip="Статья 2. Правовое регулирование отношений в области обеспечения качества и безопасности пищевых продуктов">
        <w:r>
          <w:rPr>
            <w:color w:val="0000FF"/>
          </w:rPr>
          <w:t>статей 2</w:t>
        </w:r>
      </w:hyperlink>
      <w:r>
        <w:t xml:space="preserve"> - </w:t>
      </w:r>
      <w:hyperlink w:anchor="P150" w:tooltip="Статьи 7 - 8. Утратили силу. - Федеральный закон от 22.08.2004 N 122-ФЗ.">
        <w:r>
          <w:rPr>
            <w:color w:val="0000FF"/>
          </w:rPr>
          <w:t>8,</w:t>
        </w:r>
      </w:hyperlink>
      <w:r>
        <w:t xml:space="preserve"> </w:t>
      </w:r>
      <w:hyperlink w:anchor="P158" w:tooltip="Статья 9. Требования к пищевым продуктам, материалам и изделиям">
        <w:r>
          <w:rPr>
            <w:color w:val="0000FF"/>
          </w:rPr>
          <w:t>статьи 9</w:t>
        </w:r>
      </w:hyperlink>
      <w:r>
        <w:t xml:space="preserve"> (за исключением </w:t>
      </w:r>
      <w:hyperlink w:anchor="P158" w:tooltip="Статья 9. Требования к пищевым продуктам, материалам и изделиям">
        <w:r>
          <w:rPr>
            <w:color w:val="0000FF"/>
          </w:rPr>
          <w:t>абзаца второго пункта 2</w:t>
        </w:r>
      </w:hyperlink>
      <w:r>
        <w:t xml:space="preserve">), </w:t>
      </w:r>
      <w:hyperlink w:anchor="P172" w:tooltip="Статья 12. Подтверждение соответствия пищевых продуктов, материалов и изделий и процессов их производства (изготовления)">
        <w:r>
          <w:rPr>
            <w:color w:val="0000FF"/>
          </w:rPr>
          <w:t>статьи 12</w:t>
        </w:r>
      </w:hyperlink>
      <w:r>
        <w:t xml:space="preserve"> (за ис</w:t>
      </w:r>
      <w:r>
        <w:t xml:space="preserve">ключением положений, касающихся оценки и подтверждения соответствия требованиям нормативных документов услуг, оказываемых в сфере розничной торговли и сфере общественного питания), </w:t>
      </w:r>
      <w:hyperlink w:anchor="P180" w:tooltip="Статья 13. Государственный надзор в области обеспечения качества и безопасности пищевых продуктов, материалов и изделий">
        <w:r>
          <w:rPr>
            <w:color w:val="0000FF"/>
          </w:rPr>
          <w:t>статьи 13,</w:t>
        </w:r>
      </w:hyperlink>
      <w:r>
        <w:t xml:space="preserve"> </w:t>
      </w:r>
      <w:hyperlink w:anchor="P225" w:tooltip="Статья 16. Требования к обеспечению качества и безопасности новых пищевых продуктов, материалов и изделий при их разработке и постановке на производство">
        <w:r>
          <w:rPr>
            <w:color w:val="0000FF"/>
          </w:rPr>
          <w:t>статьи 16,</w:t>
        </w:r>
      </w:hyperlink>
      <w:r>
        <w:t xml:space="preserve"> </w:t>
      </w:r>
      <w:hyperlink w:anchor="P241" w:tooltip="1. Изготовление пищевых продуктов, материалов и изделий следует осуществлять в соответствии с технической документацией при соблюдении требований, установленных в соответствии с законодательством Российской Федерации.">
        <w:r>
          <w:rPr>
            <w:color w:val="0000FF"/>
          </w:rPr>
          <w:t>пунктов 1</w:t>
        </w:r>
      </w:hyperlink>
      <w:r>
        <w:t xml:space="preserve">, </w:t>
      </w:r>
      <w:hyperlink w:anchor="P244" w:tooltip="2. Для изготовления пищевых продуктов должно применяться продовольственное сырье, качество и безопасность которого соответствует требованиям, установленным в соответствии с законодательством Российской Федерации.">
        <w:r>
          <w:rPr>
            <w:color w:val="0000FF"/>
          </w:rPr>
          <w:t>2</w:t>
        </w:r>
      </w:hyperlink>
      <w:r>
        <w:t xml:space="preserve">, </w:t>
      </w:r>
      <w:hyperlink w:anchor="P257" w:tooltip="5. Используемые в процессе изготовления пищевых продуктов материалы и изделия должны соответствовать требованиям, установленным в соответствии с законодательством Российской Федерации, к безопасности таких материалов и изделий.">
        <w:r>
          <w:rPr>
            <w:color w:val="0000FF"/>
          </w:rPr>
          <w:t>5</w:t>
        </w:r>
      </w:hyperlink>
      <w:r>
        <w:t xml:space="preserve"> - </w:t>
      </w:r>
      <w:hyperlink w:anchor="P263" w:tooltip="8. Изготовитель пищевых продуктов, материалов и изделий обязан немедленно приостановить изготовление некачественных и опасных пищевых продуктов, материалов и изделий на срок, необходимый для устранения причин, повлекших за собой изготовление таких пищевых прод">
        <w:r>
          <w:rPr>
            <w:color w:val="0000FF"/>
          </w:rPr>
          <w:t>8</w:t>
        </w:r>
      </w:hyperlink>
      <w:r>
        <w:t xml:space="preserve"> статьи 17, </w:t>
      </w:r>
      <w:hyperlink w:anchor="P270" w:tooltip="1. Пищевые продукты должны быть расфасованы и упакованы такими способами, которые позволяют обеспечить сохранение качества и безопасность при их хранении, перевозках и реализации.">
        <w:r>
          <w:rPr>
            <w:color w:val="0000FF"/>
          </w:rPr>
          <w:t>пунктов 1</w:t>
        </w:r>
      </w:hyperlink>
      <w:r>
        <w:t xml:space="preserve"> и </w:t>
      </w:r>
      <w:hyperlink w:anchor="P271" w:tooltip="2. Индивидуальные предприниматели и юридические лица, осуществляющие расфасовку и упаковку пищевых продуктов, обязаны соблюдать требования, установленные в соответствии с законодательством Российской Федерации, к расфасовке и упаковке пищевых продуктов, их мар">
        <w:r>
          <w:rPr>
            <w:color w:val="0000FF"/>
          </w:rPr>
          <w:t>2 статьи 18</w:t>
        </w:r>
      </w:hyperlink>
      <w:r>
        <w:t xml:space="preserve">, </w:t>
      </w:r>
      <w:hyperlink w:anchor="P282" w:tooltip="1. Хранение и перевозки пищевых продуктов, материалов и изделий должны осуществляться в условиях, обеспечивающих сохранение их качества и безопасность.">
        <w:r>
          <w:rPr>
            <w:color w:val="0000FF"/>
          </w:rPr>
          <w:t>пунктов 1</w:t>
        </w:r>
      </w:hyperlink>
      <w:r>
        <w:t xml:space="preserve"> - </w:t>
      </w:r>
      <w:hyperlink w:anchor="P285" w:tooltip="3. Хранение пищевых продуктов, материалов и изделий допускается в специально оборудованных помещениях, сооружениях, которые должны соответствовать требованиям, установленным в соответствии с законодательством Российской Федерации.">
        <w:r>
          <w:rPr>
            <w:color w:val="0000FF"/>
          </w:rPr>
          <w:t>3</w:t>
        </w:r>
      </w:hyperlink>
      <w:r>
        <w:t xml:space="preserve"> и </w:t>
      </w:r>
      <w:hyperlink w:anchor="P289" w:tooltip="5. В случае, если при хранении, перевозках пищевых продуктов, материалов и изделий допущено нарушение, приведшее к утрате пищевыми продуктами, материалами и изделиями соответствующего качества и приобретению ими опасных свойств, индивидуальные предприниматели ">
        <w:r>
          <w:rPr>
            <w:color w:val="0000FF"/>
          </w:rPr>
          <w:t>5</w:t>
        </w:r>
      </w:hyperlink>
      <w:r>
        <w:t xml:space="preserve"> статьи 19, </w:t>
      </w:r>
      <w:hyperlink w:anchor="P296" w:tooltip="1. При реализации пищевых продуктов, материалов и изделий граждане (в том числе индивидуальные предприниматели) и юридические лица обязаны соблюдать требования, установленные в соответствии с законодательством Российской Федерации.">
        <w:r>
          <w:rPr>
            <w:color w:val="0000FF"/>
          </w:rPr>
          <w:t xml:space="preserve">пунктов </w:t>
        </w:r>
        <w:bookmarkStart w:id="31" w:name="_GoBack"/>
        <w:bookmarkEnd w:id="31"/>
        <w:r>
          <w:rPr>
            <w:color w:val="0000FF"/>
          </w:rPr>
          <w:t>1</w:t>
        </w:r>
      </w:hyperlink>
      <w:r>
        <w:t xml:space="preserve"> и </w:t>
      </w:r>
      <w:hyperlink w:anchor="P302" w:tooltip="4. В случае, если при реализации пищевых продуктов, материалов и изделий допущено нарушение, приведшее к утрате пищевыми продуктами, материалами и изделиями соответствующего качества и приобретению ими опасных свойств, граждане (в том числе индивидуальные пред">
        <w:r>
          <w:rPr>
            <w:color w:val="0000FF"/>
          </w:rPr>
          <w:t>4</w:t>
        </w:r>
      </w:hyperlink>
      <w:r>
        <w:t xml:space="preserve"> статьи 20, </w:t>
      </w:r>
      <w:hyperlink w:anchor="P307" w:tooltip="Статья 21. Требования к обеспечению качества и безопасности пищевых продуктов, материалов и изделий, ввоз которых осуществляется на территорию Российской Федерации">
        <w:r>
          <w:rPr>
            <w:color w:val="0000FF"/>
          </w:rPr>
          <w:t>статей 21</w:t>
        </w:r>
      </w:hyperlink>
      <w:r>
        <w:t xml:space="preserve"> - </w:t>
      </w:r>
      <w:hyperlink w:anchor="P464" w:tooltip="Статьи 27 - 28. Утратили силу с 1 августа 2011 года. - Федеральный закон от 18.07.2011 N 242-ФЗ.">
        <w:r>
          <w:rPr>
            <w:color w:val="0000FF"/>
          </w:rPr>
          <w:t>28</w:t>
        </w:r>
      </w:hyperlink>
      <w:r>
        <w:t xml:space="preserve"> настоящего Федерального закона распространяются также </w:t>
      </w:r>
      <w:r>
        <w:t xml:space="preserve">на парфюмерную и косметическую продукцию, средства и изделия для гигиены полости рта, табачные изделия. Положения </w:t>
      </w:r>
      <w:hyperlink w:anchor="P166" w:tooltip="Статья 10. Утратила силу. - Федеральный закон от 01.03.2020 N 47-ФЗ.">
        <w:r>
          <w:rPr>
            <w:color w:val="0000FF"/>
          </w:rPr>
          <w:t>статьи 10</w:t>
        </w:r>
      </w:hyperlink>
      <w:r>
        <w:t xml:space="preserve"> настоящего Федерального закона </w:t>
      </w:r>
      <w:r>
        <w:t>распространяются также на косметическую продукцию, средства и изделия для гигиены полости рта.</w:t>
      </w:r>
    </w:p>
    <w:p w:rsidR="00A15AF5" w:rsidRDefault="00497B0A" w:rsidP="00383692">
      <w:pPr>
        <w:pStyle w:val="ConsPlusNormal0"/>
        <w:jc w:val="both"/>
      </w:pPr>
      <w:r>
        <w:t>(в ред. Федерального закона от 05.12.2005 N 151-ФЗ)</w:t>
      </w:r>
    </w:p>
    <w:p w:rsidR="00A15AF5" w:rsidRDefault="00497B0A" w:rsidP="00383692">
      <w:pPr>
        <w:pStyle w:val="ConsPlusNormal0"/>
        <w:ind w:firstLine="540"/>
        <w:jc w:val="both"/>
      </w:pPr>
      <w:r>
        <w:t>3. Предложить Президенту Российской Федерации привести свои нормативные правовые акты в соответствие с настоя</w:t>
      </w:r>
      <w:r>
        <w:t>щим Федеральным законом.</w:t>
      </w:r>
    </w:p>
    <w:p w:rsidR="00A15AF5" w:rsidRDefault="00497B0A" w:rsidP="00383692">
      <w:pPr>
        <w:pStyle w:val="ConsPlusNormal0"/>
        <w:ind w:firstLine="540"/>
        <w:jc w:val="both"/>
      </w:pPr>
      <w:r>
        <w:t>4. Поручить Правительству Российской Федерации разработать нормативные правовые акты, предусмотренные настоящим Федеральным законом, и привести свои нормативные правовые акты в соответствие с настоящим Федеральным законом.</w:t>
      </w:r>
    </w:p>
    <w:p w:rsidR="00A15AF5" w:rsidRDefault="00A15AF5" w:rsidP="00383692">
      <w:pPr>
        <w:pStyle w:val="ConsPlusNormal0"/>
      </w:pPr>
    </w:p>
    <w:p w:rsidR="00A15AF5" w:rsidRDefault="00497B0A" w:rsidP="00383692">
      <w:pPr>
        <w:pStyle w:val="ConsPlusNormal0"/>
        <w:jc w:val="right"/>
      </w:pPr>
      <w:r>
        <w:t>Исполняющий обязанности</w:t>
      </w:r>
    </w:p>
    <w:p w:rsidR="00A15AF5" w:rsidRDefault="00497B0A" w:rsidP="00383692">
      <w:pPr>
        <w:pStyle w:val="ConsPlusNormal0"/>
        <w:jc w:val="right"/>
      </w:pPr>
      <w:r>
        <w:t>Президента Российской Федерации</w:t>
      </w:r>
    </w:p>
    <w:p w:rsidR="00A15AF5" w:rsidRDefault="00497B0A" w:rsidP="00383692">
      <w:pPr>
        <w:pStyle w:val="ConsPlusNormal0"/>
        <w:jc w:val="right"/>
      </w:pPr>
      <w:r>
        <w:t>В.ПУТИН</w:t>
      </w:r>
    </w:p>
    <w:p w:rsidR="00A15AF5" w:rsidRDefault="00497B0A" w:rsidP="00383692">
      <w:pPr>
        <w:pStyle w:val="ConsPlusNormal0"/>
      </w:pPr>
      <w:r>
        <w:t>Москва, Кремль</w:t>
      </w:r>
    </w:p>
    <w:p w:rsidR="00A15AF5" w:rsidRDefault="00497B0A" w:rsidP="00383692">
      <w:pPr>
        <w:pStyle w:val="ConsPlusNormal0"/>
      </w:pPr>
      <w:r>
        <w:t>2 января 2000 года</w:t>
      </w:r>
    </w:p>
    <w:p w:rsidR="00A15AF5" w:rsidRDefault="00497B0A" w:rsidP="00383692">
      <w:pPr>
        <w:pStyle w:val="ConsPlusNormal0"/>
      </w:pPr>
      <w:r>
        <w:t>N 29-ФЗ</w:t>
      </w:r>
    </w:p>
    <w:p w:rsidR="00A15AF5" w:rsidRDefault="00A15AF5" w:rsidP="00383692">
      <w:pPr>
        <w:pStyle w:val="ConsPlusNormal0"/>
      </w:pPr>
    </w:p>
    <w:p w:rsidR="00A15AF5" w:rsidRDefault="00A15AF5" w:rsidP="00383692">
      <w:pPr>
        <w:pStyle w:val="ConsPlusNormal0"/>
      </w:pPr>
    </w:p>
    <w:p w:rsidR="00A15AF5" w:rsidRDefault="00A15AF5" w:rsidP="00383692">
      <w:pPr>
        <w:pStyle w:val="ConsPlusNormal0"/>
        <w:pBdr>
          <w:bottom w:val="single" w:sz="6" w:space="0" w:color="auto"/>
        </w:pBdr>
        <w:jc w:val="both"/>
        <w:rPr>
          <w:sz w:val="2"/>
          <w:szCs w:val="2"/>
        </w:rPr>
      </w:pPr>
    </w:p>
    <w:sectPr w:rsidR="00A15AF5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B0A" w:rsidRDefault="00497B0A">
      <w:r>
        <w:separator/>
      </w:r>
    </w:p>
  </w:endnote>
  <w:endnote w:type="continuationSeparator" w:id="0">
    <w:p w:rsidR="00497B0A" w:rsidRDefault="00497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B0A" w:rsidRDefault="00497B0A">
      <w:r>
        <w:separator/>
      </w:r>
    </w:p>
  </w:footnote>
  <w:footnote w:type="continuationSeparator" w:id="0">
    <w:p w:rsidR="00497B0A" w:rsidRDefault="00497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5AF5"/>
    <w:rsid w:val="003816A3"/>
    <w:rsid w:val="00383692"/>
    <w:rsid w:val="00497B0A"/>
    <w:rsid w:val="00A1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47D2B5-74F4-4639-9ADB-9504ADCCC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3836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83692"/>
  </w:style>
  <w:style w:type="paragraph" w:styleId="a5">
    <w:name w:val="footer"/>
    <w:basedOn w:val="a"/>
    <w:link w:val="a6"/>
    <w:uiPriority w:val="99"/>
    <w:unhideWhenUsed/>
    <w:rsid w:val="003836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3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11545</Words>
  <Characters>65807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02.01.2000 N 29-ФЗ
(ред. от 07.06.2025)
"О качестве и безопасности пищевых продуктов"</vt:lpstr>
    </vt:vector>
  </TitlesOfParts>
  <Company>КонсультантПлюс Версия 4025.00.50</Company>
  <LinksUpToDate>false</LinksUpToDate>
  <CharactersWithSpaces>77198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02.01.2000 N 29-ФЗ
(ред. от 07.06.2025)
"О качестве и безопасности пищевых продуктов"</dc:title>
  <dc:creator>Глазырина Анна Александровна</dc:creator>
  <cp:lastModifiedBy>Глазырина Анна Александровна</cp:lastModifiedBy>
  <cp:revision>3</cp:revision>
  <dcterms:created xsi:type="dcterms:W3CDTF">2026-10-20T05:30:00Z</dcterms:created>
  <dcterms:modified xsi:type="dcterms:W3CDTF">2026-10-20T05:31:00Z</dcterms:modified>
</cp:coreProperties>
</file>