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Pr="0049165B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 w:rsidRPr="0049165B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 w:rsidR="00DF7763" w:rsidRPr="0049165B">
        <w:rPr>
          <w:rFonts w:ascii="Times New Roman" w:hAnsi="Times New Roman" w:cs="Times New Roman"/>
          <w:sz w:val="28"/>
          <w:szCs w:val="28"/>
        </w:rPr>
        <w:t>а</w:t>
      </w:r>
      <w:r w:rsidRPr="0049165B"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 </w:t>
      </w:r>
      <w:r w:rsidRPr="0049165B">
        <w:rPr>
          <w:rFonts w:ascii="Times New Roman" w:hAnsi="Times New Roman" w:cs="Times New Roman"/>
          <w:sz w:val="28"/>
          <w:szCs w:val="28"/>
        </w:rPr>
        <w:t xml:space="preserve">о </w:t>
      </w:r>
      <w:r w:rsidR="00DA4F1C" w:rsidRPr="0049165B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CD3464" w:rsidRPr="0049165B">
        <w:rPr>
          <w:rFonts w:ascii="Times New Roman" w:hAnsi="Times New Roman" w:cs="Times New Roman"/>
          <w:sz w:val="28"/>
          <w:szCs w:val="28"/>
        </w:rPr>
        <w:t>в отношении</w:t>
      </w:r>
      <w:r w:rsidR="00983BE1" w:rsidRPr="0049165B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и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215"/>
        <w:gridCol w:w="1418"/>
        <w:gridCol w:w="2268"/>
        <w:gridCol w:w="1417"/>
        <w:gridCol w:w="2321"/>
      </w:tblGrid>
      <w:tr w:rsidR="0094581B" w:rsidTr="00425F16">
        <w:trPr>
          <w:jc w:val="center"/>
        </w:trPr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215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(кв.м)</w:t>
            </w:r>
          </w:p>
        </w:tc>
        <w:tc>
          <w:tcPr>
            <w:tcW w:w="226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4669C5" w:rsidTr="0049165B">
        <w:trPr>
          <w:trHeight w:val="2214"/>
          <w:jc w:val="center"/>
        </w:trPr>
        <w:tc>
          <w:tcPr>
            <w:tcW w:w="675" w:type="dxa"/>
            <w:vAlign w:val="center"/>
          </w:tcPr>
          <w:p w:rsidR="004669C5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15" w:type="dxa"/>
            <w:vAlign w:val="center"/>
          </w:tcPr>
          <w:p w:rsidR="004669C5" w:rsidRPr="0049165B" w:rsidRDefault="00105510" w:rsidP="003B42BA">
            <w:pPr>
              <w:rPr>
                <w:rFonts w:ascii="Times New Roman" w:hAnsi="Times New Roman" w:cs="Times New Roman"/>
              </w:rPr>
            </w:pPr>
            <w:r w:rsidRPr="006B38A0">
              <w:rPr>
                <w:rFonts w:ascii="Times New Roman" w:hAnsi="Times New Roman" w:cs="Times New Roman"/>
              </w:rPr>
              <w:t>Ханты-Мансийский автономный окр</w:t>
            </w:r>
            <w:r w:rsidR="003E1FBD">
              <w:rPr>
                <w:rFonts w:ascii="Times New Roman" w:hAnsi="Times New Roman" w:cs="Times New Roman"/>
              </w:rPr>
              <w:t>уг - Югра, город Нижневартовск</w:t>
            </w:r>
            <w:r w:rsidR="0049165B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18" w:type="dxa"/>
            <w:vAlign w:val="center"/>
          </w:tcPr>
          <w:p w:rsidR="004669C5" w:rsidRPr="009C05C7" w:rsidRDefault="00C2203E" w:rsidP="00067D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27 038</w:t>
            </w:r>
          </w:p>
        </w:tc>
        <w:tc>
          <w:tcPr>
            <w:tcW w:w="2268" w:type="dxa"/>
            <w:vAlign w:val="center"/>
          </w:tcPr>
          <w:p w:rsidR="004669C5" w:rsidRPr="009C05C7" w:rsidRDefault="000B0477" w:rsidP="00C220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2424F1">
              <w:rPr>
                <w:rFonts w:ascii="Times New Roman" w:hAnsi="Times New Roman" w:cs="Times New Roman"/>
                <w:lang w:val="en-US"/>
              </w:rPr>
              <w:t>0000000</w:t>
            </w:r>
            <w:r>
              <w:rPr>
                <w:rFonts w:ascii="Times New Roman" w:hAnsi="Times New Roman" w:cs="Times New Roman"/>
              </w:rPr>
              <w:t>:</w:t>
            </w:r>
            <w:r w:rsidR="002424F1">
              <w:rPr>
                <w:rFonts w:ascii="Times New Roman" w:hAnsi="Times New Roman" w:cs="Times New Roman"/>
                <w:lang w:val="en-US"/>
              </w:rPr>
              <w:t>81</w:t>
            </w:r>
            <w:r w:rsidR="00C2203E">
              <w:rPr>
                <w:rFonts w:ascii="Times New Roman" w:hAnsi="Times New Roman" w:cs="Times New Roman"/>
              </w:rPr>
              <w:t>062</w:t>
            </w:r>
          </w:p>
        </w:tc>
        <w:tc>
          <w:tcPr>
            <w:tcW w:w="1417" w:type="dxa"/>
            <w:vAlign w:val="center"/>
          </w:tcPr>
          <w:p w:rsidR="004669C5" w:rsidRPr="000A32A4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321" w:type="dxa"/>
            <w:vAlign w:val="center"/>
          </w:tcPr>
          <w:p w:rsidR="004669C5" w:rsidRDefault="00C2203E" w:rsidP="00D41BF0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Для строительства линейного объекта «газопровод Бегущая лань»</w:t>
            </w:r>
          </w:p>
          <w:p w:rsidR="00B96ACD" w:rsidRPr="00B261C2" w:rsidRDefault="00C77B40" w:rsidP="002424F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д</w:t>
            </w:r>
            <w:r w:rsidR="00B96ACD">
              <w:rPr>
                <w:rFonts w:ascii="Times New Roman" w:hAnsi="Times New Roman" w:cs="Times New Roman"/>
                <w:color w:val="000000"/>
                <w:lang w:eastAsia="ru-RU"/>
              </w:rPr>
              <w:t xml:space="preserve">ля организации </w:t>
            </w:r>
            <w:r w:rsidR="002424F1">
              <w:rPr>
                <w:rFonts w:ascii="Times New Roman" w:hAnsi="Times New Roman" w:cs="Times New Roman"/>
                <w:color w:val="000000"/>
                <w:lang w:eastAsia="ru-RU"/>
              </w:rPr>
              <w:t>газо</w:t>
            </w:r>
            <w:r w:rsidR="00B96ACD">
              <w:rPr>
                <w:rFonts w:ascii="Times New Roman" w:hAnsi="Times New Roman" w:cs="Times New Roman"/>
                <w:color w:val="000000"/>
                <w:lang w:eastAsia="ru-RU"/>
              </w:rPr>
              <w:t>снабжения населения</w:t>
            </w:r>
          </w:p>
        </w:tc>
      </w:tr>
    </w:tbl>
    <w:p w:rsidR="00DA4F1C" w:rsidRPr="0049165B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*</w:t>
      </w:r>
      <w:r w:rsidR="00CF5833" w:rsidRPr="0049165B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ы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9824F3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9F037B" w:rsidRPr="0049165B">
        <w:rPr>
          <w:rFonts w:ascii="Times New Roman" w:hAnsi="Times New Roman" w:cs="Times New Roman"/>
          <w:sz w:val="28"/>
          <w:szCs w:val="28"/>
        </w:rPr>
        <w:t>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9F037B" w:rsidRPr="0049165B">
        <w:rPr>
          <w:rFonts w:ascii="Times New Roman" w:hAnsi="Times New Roman" w:cs="Times New Roman"/>
          <w:sz w:val="28"/>
          <w:szCs w:val="28"/>
        </w:rPr>
        <w:t>.</w:t>
      </w:r>
    </w:p>
    <w:p w:rsidR="005A0B20" w:rsidRPr="0049165B" w:rsidRDefault="005A0B20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Pr="0049165B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З</w:t>
      </w:r>
      <w:r w:rsidR="009F037B" w:rsidRPr="0049165B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ом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49165B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 w:rsidRPr="0049165B">
        <w:rPr>
          <w:rFonts w:ascii="Times New Roman" w:hAnsi="Times New Roman" w:cs="Times New Roman"/>
          <w:sz w:val="28"/>
          <w:szCs w:val="28"/>
        </w:rPr>
        <w:t>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 w:rsidRPr="0049165B">
        <w:rPr>
          <w:rFonts w:ascii="Times New Roman" w:hAnsi="Times New Roman" w:cs="Times New Roman"/>
          <w:sz w:val="28"/>
          <w:szCs w:val="28"/>
        </w:rPr>
        <w:t>ему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B06741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49165B">
        <w:rPr>
          <w:rFonts w:ascii="Times New Roman" w:hAnsi="Times New Roman" w:cs="Times New Roman"/>
          <w:sz w:val="28"/>
          <w:szCs w:val="28"/>
        </w:rPr>
        <w:t>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0E4776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по </w:t>
      </w:r>
      <w:r w:rsidR="00D96A09" w:rsidRPr="0049165B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49165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96A09" w:rsidRPr="0049165B">
        <w:rPr>
          <w:rFonts w:ascii="Times New Roman" w:hAnsi="Times New Roman" w:cs="Times New Roman"/>
          <w:sz w:val="28"/>
          <w:szCs w:val="28"/>
          <w:u w:val="single"/>
        </w:rPr>
        <w:t>(3466) 43-</w:t>
      </w:r>
      <w:r w:rsidR="00894902">
        <w:rPr>
          <w:rFonts w:ascii="Times New Roman" w:hAnsi="Times New Roman" w:cs="Times New Roman"/>
          <w:sz w:val="28"/>
          <w:szCs w:val="28"/>
          <w:u w:val="single"/>
        </w:rPr>
        <w:t>70-95</w:t>
      </w:r>
      <w:bookmarkStart w:id="0" w:name="_GoBack"/>
      <w:bookmarkEnd w:id="0"/>
      <w:r w:rsidR="00D96A0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0845B0" w:rsidRPr="0049165B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49165B">
        <w:rPr>
          <w:rFonts w:ascii="Times New Roman" w:hAnsi="Times New Roman" w:cs="Times New Roman"/>
          <w:sz w:val="28"/>
          <w:szCs w:val="28"/>
        </w:rPr>
        <w:t>е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 w:rsidRPr="0049165B">
        <w:rPr>
          <w:rFonts w:ascii="Times New Roman" w:hAnsi="Times New Roman" w:cs="Times New Roman"/>
          <w:sz w:val="28"/>
          <w:szCs w:val="28"/>
        </w:rPr>
        <w:t>й</w:t>
      </w:r>
      <w:r w:rsidRPr="0049165B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ок</w:t>
      </w:r>
      <w:r w:rsidRPr="0049165B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49165B">
        <w:rPr>
          <w:rFonts w:ascii="Times New Roman" w:hAnsi="Times New Roman" w:cs="Times New Roman"/>
          <w:sz w:val="28"/>
          <w:szCs w:val="28"/>
        </w:rPr>
        <w:t>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49165B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и земельных ресурсов администрации города Нижневартовска по адресу: Ханты-Мансийски</w:t>
      </w:r>
      <w:r w:rsidR="00CA6736" w:rsidRPr="0049165B">
        <w:rPr>
          <w:rFonts w:ascii="Times New Roman" w:hAnsi="Times New Roman" w:cs="Times New Roman"/>
          <w:sz w:val="28"/>
          <w:szCs w:val="28"/>
        </w:rPr>
        <w:t>й автономный округ – Югра,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672E76" w:rsidRPr="0049165B">
        <w:rPr>
          <w:rFonts w:ascii="Times New Roman" w:hAnsi="Times New Roman" w:cs="Times New Roman"/>
          <w:sz w:val="28"/>
          <w:szCs w:val="28"/>
        </w:rPr>
        <w:t>г. Нижневартовск: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 w:rsidRPr="0049165B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 24, каб. 212, телефон: </w:t>
      </w:r>
      <w:r w:rsidR="00FB67F2" w:rsidRPr="0049165B">
        <w:rPr>
          <w:rFonts w:ascii="Times New Roman" w:hAnsi="Times New Roman" w:cs="Times New Roman"/>
          <w:sz w:val="28"/>
          <w:szCs w:val="28"/>
        </w:rPr>
        <w:t>(3466)24-15-11</w:t>
      </w:r>
      <w:r w:rsidRPr="0049165B">
        <w:rPr>
          <w:rFonts w:ascii="Times New Roman" w:hAnsi="Times New Roman" w:cs="Times New Roman"/>
          <w:sz w:val="28"/>
          <w:szCs w:val="28"/>
        </w:rPr>
        <w:t>;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49165B">
        <w:rPr>
          <w:rFonts w:ascii="Times New Roman" w:hAnsi="Times New Roman" w:cs="Times New Roman"/>
          <w:sz w:val="28"/>
          <w:szCs w:val="28"/>
        </w:rPr>
        <w:t>dms@n-vartovsk.ru</w:t>
      </w:r>
      <w:r w:rsidRPr="0049165B">
        <w:rPr>
          <w:rFonts w:ascii="Times New Roman" w:hAnsi="Times New Roman" w:cs="Times New Roman"/>
          <w:sz w:val="28"/>
          <w:szCs w:val="28"/>
        </w:rPr>
        <w:t>.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 w:rsidRPr="0049165B">
        <w:rPr>
          <w:rFonts w:ascii="Times New Roman" w:hAnsi="Times New Roman" w:cs="Times New Roman"/>
          <w:sz w:val="28"/>
          <w:szCs w:val="28"/>
        </w:rPr>
        <w:t>е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B72B61" w:rsidRPr="0049165B">
        <w:rPr>
          <w:rFonts w:ascii="Times New Roman" w:hAnsi="Times New Roman" w:cs="Times New Roman"/>
          <w:sz w:val="28"/>
          <w:szCs w:val="28"/>
        </w:rPr>
        <w:t>15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9165B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 w:rsidRPr="0049165B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 w:rsidRPr="0049165B"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Pr="0049165B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 w:rsidRPr="0049165B">
        <w:rPr>
          <w:rFonts w:ascii="Times New Roman" w:hAnsi="Times New Roman" w:cs="Times New Roman"/>
          <w:sz w:val="28"/>
          <w:szCs w:val="28"/>
        </w:rPr>
        <w:t>х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9165B"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Pr="0049165B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 w:rsidRPr="0049165B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размещается на официальном сайте органов местного самоуправления города Нижневартовска </w:t>
      </w:r>
      <w:hyperlink r:id="rId5" w:history="1">
        <w:r w:rsidR="00CC421D"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49165B">
        <w:rPr>
          <w:rFonts w:ascii="Times New Roman" w:hAnsi="Times New Roman" w:cs="Times New Roman"/>
          <w:sz w:val="28"/>
          <w:szCs w:val="28"/>
        </w:rPr>
        <w:t xml:space="preserve"> в рубрике «</w:t>
      </w:r>
      <w:r w:rsidR="00A4686A" w:rsidRPr="0049165B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49165B">
        <w:rPr>
          <w:rFonts w:ascii="Times New Roman" w:hAnsi="Times New Roman" w:cs="Times New Roman"/>
          <w:sz w:val="28"/>
          <w:szCs w:val="28"/>
        </w:rPr>
        <w:t>» - «</w:t>
      </w:r>
      <w:r w:rsidR="00A4686A" w:rsidRPr="0049165B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49165B">
        <w:rPr>
          <w:rFonts w:ascii="Times New Roman" w:hAnsi="Times New Roman" w:cs="Times New Roman"/>
          <w:sz w:val="28"/>
          <w:szCs w:val="28"/>
        </w:rPr>
        <w:t>» -</w:t>
      </w:r>
      <w:r w:rsidR="00A4686A" w:rsidRPr="0049165B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3F5B82" w:rsidRPr="0049165B" w:rsidRDefault="003F5B82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lastRenderedPageBreak/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 w:rsidRPr="0049165B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 w:rsidRPr="0049165B">
        <w:rPr>
          <w:rFonts w:ascii="Times New Roman" w:hAnsi="Times New Roman" w:cs="Times New Roman"/>
          <w:sz w:val="28"/>
          <w:szCs w:val="28"/>
        </w:rPr>
        <w:t xml:space="preserve">можно ознакомиться на официальном сайте органов местного самоуправления города Нижневартовска </w:t>
      </w:r>
      <w:hyperlink r:id="rId6" w:history="1">
        <w:r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49165B">
        <w:rPr>
          <w:rFonts w:ascii="Times New Roman" w:hAnsi="Times New Roman" w:cs="Times New Roman"/>
          <w:sz w:val="28"/>
          <w:szCs w:val="28"/>
        </w:rPr>
        <w:t xml:space="preserve">                         в рубрике «О</w:t>
      </w:r>
      <w:r w:rsidRPr="0049165B">
        <w:rPr>
          <w:rFonts w:ascii="Times New Roman" w:hAnsi="Times New Roman" w:cs="Times New Roman"/>
          <w:sz w:val="26"/>
          <w:szCs w:val="26"/>
        </w:rPr>
        <w:t xml:space="preserve"> </w:t>
      </w:r>
      <w:r w:rsidRPr="0049165B">
        <w:rPr>
          <w:rFonts w:ascii="Times New Roman" w:hAnsi="Times New Roman" w:cs="Times New Roman"/>
          <w:sz w:val="28"/>
          <w:szCs w:val="28"/>
        </w:rPr>
        <w:t>городе» - «Градостроительная деятельность» - «Документы территориального планирования».</w:t>
      </w:r>
    </w:p>
    <w:p w:rsidR="0049165B" w:rsidRDefault="0049165B" w:rsidP="004916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9165B" w:rsidRDefault="0049165B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9165B" w:rsidSect="00D3699C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7D73"/>
    <w:rsid w:val="00076477"/>
    <w:rsid w:val="000806CD"/>
    <w:rsid w:val="000845B0"/>
    <w:rsid w:val="00086786"/>
    <w:rsid w:val="00090F55"/>
    <w:rsid w:val="000B0477"/>
    <w:rsid w:val="000B2C68"/>
    <w:rsid w:val="000B5D0C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937E1"/>
    <w:rsid w:val="001C16B6"/>
    <w:rsid w:val="001C40C8"/>
    <w:rsid w:val="001C4F34"/>
    <w:rsid w:val="001C73B2"/>
    <w:rsid w:val="001D03D9"/>
    <w:rsid w:val="001E55E5"/>
    <w:rsid w:val="002424F1"/>
    <w:rsid w:val="00262828"/>
    <w:rsid w:val="002711E5"/>
    <w:rsid w:val="0027130B"/>
    <w:rsid w:val="00287258"/>
    <w:rsid w:val="002977B1"/>
    <w:rsid w:val="002A51B3"/>
    <w:rsid w:val="002C1E3D"/>
    <w:rsid w:val="002F313C"/>
    <w:rsid w:val="00304CB3"/>
    <w:rsid w:val="00320F63"/>
    <w:rsid w:val="00320FAD"/>
    <w:rsid w:val="00326513"/>
    <w:rsid w:val="00345498"/>
    <w:rsid w:val="003924D2"/>
    <w:rsid w:val="00396097"/>
    <w:rsid w:val="003B42BA"/>
    <w:rsid w:val="003E1FBD"/>
    <w:rsid w:val="003E35E8"/>
    <w:rsid w:val="003E36BD"/>
    <w:rsid w:val="003F5B82"/>
    <w:rsid w:val="003F7F27"/>
    <w:rsid w:val="0040142A"/>
    <w:rsid w:val="00423E05"/>
    <w:rsid w:val="00425F16"/>
    <w:rsid w:val="0043604D"/>
    <w:rsid w:val="00440539"/>
    <w:rsid w:val="00441711"/>
    <w:rsid w:val="004669C5"/>
    <w:rsid w:val="004801CD"/>
    <w:rsid w:val="0049165B"/>
    <w:rsid w:val="004B165C"/>
    <w:rsid w:val="004C5197"/>
    <w:rsid w:val="004D248F"/>
    <w:rsid w:val="004D43E0"/>
    <w:rsid w:val="005227BF"/>
    <w:rsid w:val="0053148D"/>
    <w:rsid w:val="00592D1F"/>
    <w:rsid w:val="00597730"/>
    <w:rsid w:val="005A0B20"/>
    <w:rsid w:val="005B50D6"/>
    <w:rsid w:val="005D41B1"/>
    <w:rsid w:val="005D4943"/>
    <w:rsid w:val="006260BA"/>
    <w:rsid w:val="00630152"/>
    <w:rsid w:val="00672E76"/>
    <w:rsid w:val="00677D27"/>
    <w:rsid w:val="006825F3"/>
    <w:rsid w:val="006964CB"/>
    <w:rsid w:val="006A323D"/>
    <w:rsid w:val="006A3B31"/>
    <w:rsid w:val="006A5C70"/>
    <w:rsid w:val="006C6FF6"/>
    <w:rsid w:val="006D6C34"/>
    <w:rsid w:val="00703A94"/>
    <w:rsid w:val="00723BCA"/>
    <w:rsid w:val="00726ED4"/>
    <w:rsid w:val="0072764B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333B1"/>
    <w:rsid w:val="008353BA"/>
    <w:rsid w:val="008524B9"/>
    <w:rsid w:val="00862BFB"/>
    <w:rsid w:val="00883A48"/>
    <w:rsid w:val="0088772A"/>
    <w:rsid w:val="008927D2"/>
    <w:rsid w:val="00894902"/>
    <w:rsid w:val="008E54A6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C05C7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261C2"/>
    <w:rsid w:val="00B40BA0"/>
    <w:rsid w:val="00B428B5"/>
    <w:rsid w:val="00B60AF4"/>
    <w:rsid w:val="00B62F9E"/>
    <w:rsid w:val="00B6470E"/>
    <w:rsid w:val="00B72B61"/>
    <w:rsid w:val="00B85070"/>
    <w:rsid w:val="00B96ACD"/>
    <w:rsid w:val="00BA0ED3"/>
    <w:rsid w:val="00BA2045"/>
    <w:rsid w:val="00BD3DC1"/>
    <w:rsid w:val="00BF46F3"/>
    <w:rsid w:val="00BF7E05"/>
    <w:rsid w:val="00C02F86"/>
    <w:rsid w:val="00C049AB"/>
    <w:rsid w:val="00C2203E"/>
    <w:rsid w:val="00C32DA9"/>
    <w:rsid w:val="00C343D9"/>
    <w:rsid w:val="00C4117C"/>
    <w:rsid w:val="00C512CC"/>
    <w:rsid w:val="00C57ECF"/>
    <w:rsid w:val="00C617C2"/>
    <w:rsid w:val="00C77B40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1BF0"/>
    <w:rsid w:val="00D540DB"/>
    <w:rsid w:val="00D65E0E"/>
    <w:rsid w:val="00D73796"/>
    <w:rsid w:val="00D73D48"/>
    <w:rsid w:val="00D86FEF"/>
    <w:rsid w:val="00D96A09"/>
    <w:rsid w:val="00DA4F1C"/>
    <w:rsid w:val="00DA7B24"/>
    <w:rsid w:val="00DB2453"/>
    <w:rsid w:val="00DB2C9D"/>
    <w:rsid w:val="00DD71A4"/>
    <w:rsid w:val="00DE460E"/>
    <w:rsid w:val="00DF7763"/>
    <w:rsid w:val="00E64DD2"/>
    <w:rsid w:val="00E75A78"/>
    <w:rsid w:val="00E83AB6"/>
    <w:rsid w:val="00E91E66"/>
    <w:rsid w:val="00E94A18"/>
    <w:rsid w:val="00ED5A1F"/>
    <w:rsid w:val="00F25806"/>
    <w:rsid w:val="00F42099"/>
    <w:rsid w:val="00F46A9D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99004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93363D-740B-4097-8E0D-55B478205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Фирсанова Александра Владимировна</cp:lastModifiedBy>
  <cp:revision>4</cp:revision>
  <cp:lastPrinted>2024-05-03T06:12:00Z</cp:lastPrinted>
  <dcterms:created xsi:type="dcterms:W3CDTF">2024-05-02T07:36:00Z</dcterms:created>
  <dcterms:modified xsi:type="dcterms:W3CDTF">2024-05-03T06:13:00Z</dcterms:modified>
</cp:coreProperties>
</file>