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622"/>
        <w:gridCol w:w="1346"/>
        <w:gridCol w:w="1984"/>
        <w:gridCol w:w="1417"/>
        <w:gridCol w:w="2552"/>
      </w:tblGrid>
      <w:tr w:rsidR="0094581B" w:rsidTr="00647030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2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47030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22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</w:p>
          <w:p w:rsidR="008E068B" w:rsidRDefault="008E068B" w:rsidP="008E068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13, </w:t>
            </w:r>
          </w:p>
          <w:p w:rsidR="004669C5" w:rsidRPr="0049165B" w:rsidRDefault="005A1906" w:rsidP="006470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647030">
              <w:rPr>
                <w:rFonts w:ascii="Times New Roman" w:hAnsi="Times New Roman" w:cs="Times New Roman"/>
              </w:rPr>
              <w:t>Пермская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4669C5" w:rsidRPr="00A53AF7" w:rsidRDefault="0064703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984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647030">
              <w:rPr>
                <w:rFonts w:ascii="Times New Roman" w:hAnsi="Times New Roman" w:cs="Times New Roman"/>
              </w:rPr>
              <w:t>0101022:188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Align w:val="center"/>
          </w:tcPr>
          <w:p w:rsidR="00460396" w:rsidRPr="00B261C2" w:rsidRDefault="0031321A" w:rsidP="00647030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</w:t>
            </w:r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>-0,4кВ                от ТП-13/7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                    </w:t>
            </w:r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ГК «Ветеран-13»,                  </w:t>
            </w:r>
            <w:bookmarkStart w:id="0" w:name="_GoBack"/>
            <w:bookmarkEnd w:id="0"/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>ул. Пермская, 10а, стр.1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818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4BF55-3013-4885-9230-D31AF91A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19</cp:revision>
  <cp:lastPrinted>2025-02-24T09:44:00Z</cp:lastPrinted>
  <dcterms:created xsi:type="dcterms:W3CDTF">2023-08-21T11:40:00Z</dcterms:created>
  <dcterms:modified xsi:type="dcterms:W3CDTF">2025-03-21T09:32:00Z</dcterms:modified>
</cp:coreProperties>
</file>