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4BD" w:rsidRPr="0020748D" w:rsidRDefault="000F54BD" w:rsidP="000F54BD">
      <w:pPr>
        <w:jc w:val="center"/>
        <w:rPr>
          <w:b/>
          <w:sz w:val="28"/>
          <w:szCs w:val="28"/>
        </w:rPr>
      </w:pPr>
      <w:r w:rsidRPr="0020748D">
        <w:rPr>
          <w:b/>
          <w:sz w:val="28"/>
          <w:szCs w:val="28"/>
        </w:rPr>
        <w:t>ПОЯСНИТЕЛЬНАЯ ЗАПИСКА</w:t>
      </w:r>
    </w:p>
    <w:p w:rsidR="000F54BD" w:rsidRPr="0020748D" w:rsidRDefault="000F54BD" w:rsidP="000F54BD">
      <w:pPr>
        <w:jc w:val="center"/>
        <w:rPr>
          <w:b/>
          <w:sz w:val="28"/>
          <w:szCs w:val="28"/>
        </w:rPr>
      </w:pPr>
      <w:r w:rsidRPr="0020748D">
        <w:rPr>
          <w:b/>
          <w:sz w:val="28"/>
          <w:szCs w:val="28"/>
        </w:rPr>
        <w:t xml:space="preserve">к проекту постановления администрации города </w:t>
      </w:r>
    </w:p>
    <w:p w:rsidR="000F54BD" w:rsidRPr="0020748D" w:rsidRDefault="000F54BD" w:rsidP="000F54BD">
      <w:pPr>
        <w:jc w:val="center"/>
        <w:rPr>
          <w:sz w:val="28"/>
          <w:szCs w:val="28"/>
        </w:rPr>
      </w:pPr>
      <w:r w:rsidRPr="0020748D">
        <w:rPr>
          <w:b/>
          <w:sz w:val="28"/>
          <w:szCs w:val="28"/>
        </w:rPr>
        <w:t>«</w:t>
      </w:r>
      <w:r w:rsidR="00910CF6" w:rsidRPr="0020748D">
        <w:rPr>
          <w:b/>
          <w:sz w:val="28"/>
          <w:szCs w:val="28"/>
        </w:rPr>
        <w:t xml:space="preserve">О внесении изменений в постановление администрации города от 20.05.2016 №693 «Об утверждении Положения о размещении нестационарных торговых объектов на территории города Нижневартовска» </w:t>
      </w:r>
    </w:p>
    <w:p w:rsidR="000938CF" w:rsidRPr="0020748D" w:rsidRDefault="000938CF" w:rsidP="000F54BD">
      <w:pPr>
        <w:ind w:firstLine="708"/>
        <w:contextualSpacing/>
        <w:jc w:val="both"/>
        <w:rPr>
          <w:sz w:val="28"/>
          <w:szCs w:val="28"/>
        </w:rPr>
      </w:pPr>
    </w:p>
    <w:p w:rsidR="000F54BD" w:rsidRPr="0020748D" w:rsidRDefault="000F54BD" w:rsidP="000F54BD">
      <w:pPr>
        <w:ind w:firstLine="708"/>
        <w:contextualSpacing/>
        <w:jc w:val="both"/>
        <w:rPr>
          <w:sz w:val="28"/>
          <w:szCs w:val="28"/>
        </w:rPr>
      </w:pPr>
      <w:r w:rsidRPr="0020748D">
        <w:rPr>
          <w:sz w:val="28"/>
          <w:szCs w:val="28"/>
        </w:rPr>
        <w:t>Проект постановления администрации города «</w:t>
      </w:r>
      <w:r w:rsidR="00910CF6" w:rsidRPr="0020748D">
        <w:rPr>
          <w:sz w:val="28"/>
          <w:szCs w:val="28"/>
        </w:rPr>
        <w:t>О внесении изменений в п</w:t>
      </w:r>
      <w:r w:rsidR="00910CF6" w:rsidRPr="0020748D">
        <w:rPr>
          <w:sz w:val="28"/>
          <w:szCs w:val="28"/>
        </w:rPr>
        <w:t>о</w:t>
      </w:r>
      <w:r w:rsidR="00910CF6" w:rsidRPr="0020748D">
        <w:rPr>
          <w:sz w:val="28"/>
          <w:szCs w:val="28"/>
        </w:rPr>
        <w:t>становление администрации города от 20.05.2016 №693 «Об утверждении Полож</w:t>
      </w:r>
      <w:r w:rsidR="00910CF6" w:rsidRPr="0020748D">
        <w:rPr>
          <w:sz w:val="28"/>
          <w:szCs w:val="28"/>
        </w:rPr>
        <w:t>е</w:t>
      </w:r>
      <w:r w:rsidR="00910CF6" w:rsidRPr="0020748D">
        <w:rPr>
          <w:sz w:val="28"/>
          <w:szCs w:val="28"/>
        </w:rPr>
        <w:t>ния о размещении нестационарных торговых объектов на территории города Ни</w:t>
      </w:r>
      <w:r w:rsidR="00910CF6" w:rsidRPr="0020748D">
        <w:rPr>
          <w:sz w:val="28"/>
          <w:szCs w:val="28"/>
        </w:rPr>
        <w:t>ж</w:t>
      </w:r>
      <w:r w:rsidR="00910CF6" w:rsidRPr="0020748D">
        <w:rPr>
          <w:sz w:val="28"/>
          <w:szCs w:val="28"/>
        </w:rPr>
        <w:t xml:space="preserve">невартовска» </w:t>
      </w:r>
      <w:r w:rsidRPr="0020748D">
        <w:rPr>
          <w:sz w:val="28"/>
          <w:szCs w:val="28"/>
        </w:rPr>
        <w:t xml:space="preserve">разработан в целях </w:t>
      </w:r>
      <w:r w:rsidR="00594F9E" w:rsidRPr="0020748D">
        <w:rPr>
          <w:sz w:val="28"/>
          <w:szCs w:val="28"/>
        </w:rPr>
        <w:t>дополнения по ис</w:t>
      </w:r>
      <w:r w:rsidR="00287B6B" w:rsidRPr="0020748D">
        <w:rPr>
          <w:sz w:val="28"/>
          <w:szCs w:val="28"/>
        </w:rPr>
        <w:t>полнени</w:t>
      </w:r>
      <w:r w:rsidR="00594F9E" w:rsidRPr="0020748D">
        <w:rPr>
          <w:sz w:val="28"/>
          <w:szCs w:val="28"/>
        </w:rPr>
        <w:t>ю</w:t>
      </w:r>
      <w:r w:rsidR="00287B6B" w:rsidRPr="0020748D">
        <w:rPr>
          <w:sz w:val="28"/>
          <w:szCs w:val="28"/>
        </w:rPr>
        <w:t xml:space="preserve"> </w:t>
      </w:r>
      <w:r w:rsidR="005C29D4" w:rsidRPr="0020748D">
        <w:rPr>
          <w:sz w:val="28"/>
          <w:szCs w:val="28"/>
        </w:rPr>
        <w:t>требований по разм</w:t>
      </w:r>
      <w:r w:rsidR="005C29D4" w:rsidRPr="0020748D">
        <w:rPr>
          <w:sz w:val="28"/>
          <w:szCs w:val="28"/>
        </w:rPr>
        <w:t>е</w:t>
      </w:r>
      <w:r w:rsidR="005C29D4" w:rsidRPr="0020748D">
        <w:rPr>
          <w:sz w:val="28"/>
          <w:szCs w:val="28"/>
        </w:rPr>
        <w:t>щению нестационарных торговых объектов на территории города Нижневартовска.</w:t>
      </w:r>
    </w:p>
    <w:p w:rsidR="00910CF6" w:rsidRPr="0020748D" w:rsidRDefault="005C29D4" w:rsidP="00910CF6">
      <w:pPr>
        <w:ind w:firstLine="708"/>
        <w:contextualSpacing/>
        <w:jc w:val="both"/>
        <w:rPr>
          <w:sz w:val="28"/>
          <w:szCs w:val="28"/>
        </w:rPr>
      </w:pPr>
      <w:r w:rsidRPr="0020748D">
        <w:rPr>
          <w:sz w:val="28"/>
          <w:szCs w:val="28"/>
        </w:rPr>
        <w:t>Проект содержит две типовые формы договора на размещение нестационарн</w:t>
      </w:r>
      <w:r w:rsidRPr="0020748D">
        <w:rPr>
          <w:sz w:val="28"/>
          <w:szCs w:val="28"/>
        </w:rPr>
        <w:t>о</w:t>
      </w:r>
      <w:r w:rsidRPr="0020748D">
        <w:rPr>
          <w:sz w:val="28"/>
          <w:szCs w:val="28"/>
        </w:rPr>
        <w:t>го торгово</w:t>
      </w:r>
      <w:r w:rsidR="00910CF6" w:rsidRPr="0020748D">
        <w:rPr>
          <w:sz w:val="28"/>
          <w:szCs w:val="28"/>
        </w:rPr>
        <w:t>го объекта на территории города</w:t>
      </w:r>
      <w:r w:rsidR="00A31CB9" w:rsidRPr="0020748D">
        <w:rPr>
          <w:sz w:val="28"/>
          <w:szCs w:val="28"/>
        </w:rPr>
        <w:t>. В</w:t>
      </w:r>
      <w:r w:rsidR="00594F9E" w:rsidRPr="0020748D">
        <w:rPr>
          <w:sz w:val="28"/>
          <w:szCs w:val="28"/>
        </w:rPr>
        <w:t xml:space="preserve"> данном проекте </w:t>
      </w:r>
      <w:r w:rsidR="000D24BF" w:rsidRPr="0020748D">
        <w:rPr>
          <w:sz w:val="28"/>
          <w:szCs w:val="28"/>
        </w:rPr>
        <w:t>пересмотрена форм</w:t>
      </w:r>
      <w:r w:rsidR="000D24BF" w:rsidRPr="0020748D">
        <w:rPr>
          <w:sz w:val="28"/>
          <w:szCs w:val="28"/>
        </w:rPr>
        <w:t>у</w:t>
      </w:r>
      <w:r w:rsidR="000D24BF" w:rsidRPr="0020748D">
        <w:rPr>
          <w:sz w:val="28"/>
          <w:szCs w:val="28"/>
        </w:rPr>
        <w:t>ла расчета начальной (минимальной) цены договора (цена ло</w:t>
      </w:r>
      <w:r w:rsidR="00A31CB9" w:rsidRPr="0020748D">
        <w:rPr>
          <w:sz w:val="28"/>
          <w:szCs w:val="28"/>
        </w:rPr>
        <w:t xml:space="preserve">та), </w:t>
      </w:r>
      <w:r w:rsidR="006E15C7">
        <w:rPr>
          <w:sz w:val="28"/>
          <w:szCs w:val="28"/>
        </w:rPr>
        <w:t>так как согласно</w:t>
      </w:r>
      <w:r w:rsidR="006E15C7" w:rsidRPr="006E15C7">
        <w:rPr>
          <w:sz w:val="28"/>
          <w:szCs w:val="28"/>
        </w:rPr>
        <w:t xml:space="preserve"> действующему Положению о размещении нестационарных торговых объектов, при размещении объекта не передаются в аренду земельные участки</w:t>
      </w:r>
      <w:r w:rsidR="006E4A72">
        <w:rPr>
          <w:sz w:val="28"/>
          <w:szCs w:val="28"/>
        </w:rPr>
        <w:t xml:space="preserve">, находящиеся в государственной или </w:t>
      </w:r>
      <w:r w:rsidR="006E4A72" w:rsidRPr="006E15C7">
        <w:rPr>
          <w:sz w:val="28"/>
          <w:szCs w:val="28"/>
        </w:rPr>
        <w:t>муниципальн</w:t>
      </w:r>
      <w:r w:rsidR="006E4A72">
        <w:rPr>
          <w:sz w:val="28"/>
          <w:szCs w:val="28"/>
        </w:rPr>
        <w:t>ой собственности города Нижневартовска</w:t>
      </w:r>
      <w:bookmarkStart w:id="0" w:name="_GoBack"/>
      <w:bookmarkEnd w:id="0"/>
      <w:r w:rsidR="006E15C7" w:rsidRPr="006E15C7">
        <w:rPr>
          <w:sz w:val="28"/>
          <w:szCs w:val="28"/>
        </w:rPr>
        <w:t>, а только предоставляется право разместить торговый объект, в связи с эти</w:t>
      </w:r>
      <w:r w:rsidR="006E15C7">
        <w:rPr>
          <w:sz w:val="28"/>
          <w:szCs w:val="28"/>
        </w:rPr>
        <w:t>м</w:t>
      </w:r>
      <w:r w:rsidR="006E15C7" w:rsidRPr="006E15C7">
        <w:rPr>
          <w:sz w:val="28"/>
          <w:szCs w:val="28"/>
        </w:rPr>
        <w:t xml:space="preserve"> </w:t>
      </w:r>
      <w:r w:rsidR="000D24BF" w:rsidRPr="0020748D">
        <w:rPr>
          <w:sz w:val="28"/>
          <w:szCs w:val="28"/>
        </w:rPr>
        <w:t>оптим</w:t>
      </w:r>
      <w:r w:rsidR="000D24BF" w:rsidRPr="0020748D">
        <w:rPr>
          <w:sz w:val="28"/>
          <w:szCs w:val="28"/>
        </w:rPr>
        <w:t>и</w:t>
      </w:r>
      <w:r w:rsidR="000D24BF" w:rsidRPr="0020748D">
        <w:rPr>
          <w:sz w:val="28"/>
          <w:szCs w:val="28"/>
        </w:rPr>
        <w:t>з</w:t>
      </w:r>
      <w:r w:rsidR="00A31CB9" w:rsidRPr="0020748D">
        <w:rPr>
          <w:sz w:val="28"/>
          <w:szCs w:val="28"/>
        </w:rPr>
        <w:t>ир</w:t>
      </w:r>
      <w:r w:rsidR="00A31CB9" w:rsidRPr="0020748D">
        <w:rPr>
          <w:sz w:val="28"/>
          <w:szCs w:val="28"/>
        </w:rPr>
        <w:t>о</w:t>
      </w:r>
      <w:r w:rsidR="00A31CB9" w:rsidRPr="0020748D">
        <w:rPr>
          <w:sz w:val="28"/>
          <w:szCs w:val="28"/>
        </w:rPr>
        <w:t>вана формула</w:t>
      </w:r>
      <w:r w:rsidR="000D24BF" w:rsidRPr="0020748D">
        <w:rPr>
          <w:sz w:val="28"/>
          <w:szCs w:val="28"/>
        </w:rPr>
        <w:t xml:space="preserve"> расчета</w:t>
      </w:r>
      <w:r w:rsidR="00F37CA8">
        <w:rPr>
          <w:sz w:val="28"/>
          <w:szCs w:val="28"/>
        </w:rPr>
        <w:t xml:space="preserve"> цены договора</w:t>
      </w:r>
      <w:r w:rsidR="00594F9E" w:rsidRPr="0020748D">
        <w:rPr>
          <w:sz w:val="28"/>
          <w:szCs w:val="28"/>
        </w:rPr>
        <w:t>,</w:t>
      </w:r>
      <w:r w:rsidR="000D24BF" w:rsidRPr="0020748D">
        <w:rPr>
          <w:sz w:val="28"/>
          <w:szCs w:val="28"/>
        </w:rPr>
        <w:t xml:space="preserve"> по которой организатор аукциона готов пр</w:t>
      </w:r>
      <w:r w:rsidR="000D24BF" w:rsidRPr="0020748D">
        <w:rPr>
          <w:sz w:val="28"/>
          <w:szCs w:val="28"/>
        </w:rPr>
        <w:t>о</w:t>
      </w:r>
      <w:r w:rsidR="000D24BF" w:rsidRPr="0020748D">
        <w:rPr>
          <w:sz w:val="28"/>
          <w:szCs w:val="28"/>
        </w:rPr>
        <w:t>дать предмет аукциона (цена договора рассчитывается исходя из итоговой цены аукциона, умн</w:t>
      </w:r>
      <w:r w:rsidR="000D24BF" w:rsidRPr="0020748D">
        <w:rPr>
          <w:sz w:val="28"/>
          <w:szCs w:val="28"/>
        </w:rPr>
        <w:t>о</w:t>
      </w:r>
      <w:r w:rsidR="000D24BF" w:rsidRPr="0020748D">
        <w:rPr>
          <w:sz w:val="28"/>
          <w:szCs w:val="28"/>
        </w:rPr>
        <w:t>женной на площадь предполагаемого к размещению Объекта</w:t>
      </w:r>
      <w:r w:rsidR="00594F9E" w:rsidRPr="0020748D">
        <w:rPr>
          <w:sz w:val="28"/>
          <w:szCs w:val="28"/>
        </w:rPr>
        <w:t>, и не меняется в течение всего периода действия договора</w:t>
      </w:r>
      <w:r w:rsidR="000D24BF" w:rsidRPr="0020748D">
        <w:rPr>
          <w:sz w:val="28"/>
          <w:szCs w:val="28"/>
        </w:rPr>
        <w:t>). При заключении договора на размещение нестационарного торгового объекта без проведения аукциона цена д</w:t>
      </w:r>
      <w:r w:rsidR="000D24BF" w:rsidRPr="0020748D">
        <w:rPr>
          <w:sz w:val="28"/>
          <w:szCs w:val="28"/>
        </w:rPr>
        <w:t>о</w:t>
      </w:r>
      <w:r w:rsidR="000D24BF" w:rsidRPr="0020748D">
        <w:rPr>
          <w:sz w:val="28"/>
          <w:szCs w:val="28"/>
        </w:rPr>
        <w:t>говора рассчитывается исходя из начальной (минимальной) цены договора, умн</w:t>
      </w:r>
      <w:r w:rsidR="000D24BF" w:rsidRPr="0020748D">
        <w:rPr>
          <w:sz w:val="28"/>
          <w:szCs w:val="28"/>
        </w:rPr>
        <w:t>о</w:t>
      </w:r>
      <w:r w:rsidR="000D24BF" w:rsidRPr="0020748D">
        <w:rPr>
          <w:sz w:val="28"/>
          <w:szCs w:val="28"/>
        </w:rPr>
        <w:t>женной на площадь, занимаемую Объектом.</w:t>
      </w:r>
      <w:r w:rsidR="00594F9E" w:rsidRPr="0020748D">
        <w:rPr>
          <w:sz w:val="28"/>
          <w:szCs w:val="28"/>
        </w:rPr>
        <w:t xml:space="preserve"> В этом случае размер платы по догов</w:t>
      </w:r>
      <w:r w:rsidR="00594F9E" w:rsidRPr="0020748D">
        <w:rPr>
          <w:sz w:val="28"/>
          <w:szCs w:val="28"/>
        </w:rPr>
        <w:t>о</w:t>
      </w:r>
      <w:r w:rsidR="00594F9E" w:rsidRPr="0020748D">
        <w:rPr>
          <w:sz w:val="28"/>
          <w:szCs w:val="28"/>
        </w:rPr>
        <w:t xml:space="preserve">ру подлежит изменению Уполномоченным органом в одностороннем порядке </w:t>
      </w:r>
      <w:r w:rsidR="00A31CB9" w:rsidRPr="0020748D">
        <w:rPr>
          <w:sz w:val="28"/>
          <w:szCs w:val="28"/>
        </w:rPr>
        <w:t xml:space="preserve">при </w:t>
      </w:r>
      <w:r w:rsidR="00594F9E" w:rsidRPr="0020748D">
        <w:rPr>
          <w:sz w:val="28"/>
          <w:szCs w:val="28"/>
        </w:rPr>
        <w:t>изменени</w:t>
      </w:r>
      <w:r w:rsidR="00A31CB9" w:rsidRPr="0020748D">
        <w:rPr>
          <w:sz w:val="28"/>
          <w:szCs w:val="28"/>
        </w:rPr>
        <w:t>и</w:t>
      </w:r>
      <w:r w:rsidR="00594F9E" w:rsidRPr="0020748D">
        <w:rPr>
          <w:sz w:val="28"/>
          <w:szCs w:val="28"/>
        </w:rPr>
        <w:t xml:space="preserve"> расчета начальной (минимальной) цены договора на размещение Объе</w:t>
      </w:r>
      <w:r w:rsidR="00594F9E" w:rsidRPr="0020748D">
        <w:rPr>
          <w:sz w:val="28"/>
          <w:szCs w:val="28"/>
        </w:rPr>
        <w:t>к</w:t>
      </w:r>
      <w:r w:rsidR="00594F9E" w:rsidRPr="0020748D">
        <w:rPr>
          <w:sz w:val="28"/>
          <w:szCs w:val="28"/>
        </w:rPr>
        <w:t>та, устано</w:t>
      </w:r>
      <w:r w:rsidR="00594F9E" w:rsidRPr="0020748D">
        <w:rPr>
          <w:sz w:val="28"/>
          <w:szCs w:val="28"/>
        </w:rPr>
        <w:t>в</w:t>
      </w:r>
      <w:r w:rsidR="00594F9E" w:rsidRPr="0020748D">
        <w:rPr>
          <w:sz w:val="28"/>
          <w:szCs w:val="28"/>
        </w:rPr>
        <w:t>ленного Положением о размещении нестационарных торговых объектов на террит</w:t>
      </w:r>
      <w:r w:rsidR="00594F9E" w:rsidRPr="0020748D">
        <w:rPr>
          <w:sz w:val="28"/>
          <w:szCs w:val="28"/>
        </w:rPr>
        <w:t>о</w:t>
      </w:r>
      <w:r w:rsidR="00594F9E" w:rsidRPr="0020748D">
        <w:rPr>
          <w:sz w:val="28"/>
          <w:szCs w:val="28"/>
        </w:rPr>
        <w:t>рии города Ниж</w:t>
      </w:r>
      <w:r w:rsidR="00A31CB9" w:rsidRPr="0020748D">
        <w:rPr>
          <w:sz w:val="28"/>
          <w:szCs w:val="28"/>
        </w:rPr>
        <w:t>невартовска, в случае изменения кадастровой стоимости за квадратный метр земельного участка под торговый объект, устанавливаемой п</w:t>
      </w:r>
      <w:r w:rsidR="00A31CB9" w:rsidRPr="0020748D">
        <w:rPr>
          <w:sz w:val="28"/>
          <w:szCs w:val="28"/>
        </w:rPr>
        <w:t>о</w:t>
      </w:r>
      <w:r w:rsidR="00A31CB9" w:rsidRPr="0020748D">
        <w:rPr>
          <w:sz w:val="28"/>
          <w:szCs w:val="28"/>
        </w:rPr>
        <w:t>становлен</w:t>
      </w:r>
      <w:r w:rsidR="00A31CB9" w:rsidRPr="0020748D">
        <w:rPr>
          <w:sz w:val="28"/>
          <w:szCs w:val="28"/>
        </w:rPr>
        <w:t>и</w:t>
      </w:r>
      <w:r w:rsidR="00A31CB9" w:rsidRPr="0020748D">
        <w:rPr>
          <w:sz w:val="28"/>
          <w:szCs w:val="28"/>
        </w:rPr>
        <w:t>ем Правительства округа.</w:t>
      </w:r>
    </w:p>
    <w:p w:rsidR="00594F9E" w:rsidRPr="006E15C7" w:rsidRDefault="00FF64F0" w:rsidP="00594F9E">
      <w:pPr>
        <w:ind w:firstLine="708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И</w:t>
      </w:r>
      <w:r w:rsidR="006E15C7" w:rsidRPr="006E15C7">
        <w:rPr>
          <w:b/>
          <w:sz w:val="28"/>
          <w:szCs w:val="28"/>
        </w:rPr>
        <w:t>сключены следующие коэффициенты</w:t>
      </w:r>
      <w:r w:rsidR="006E15C7" w:rsidRPr="006E15C7">
        <w:rPr>
          <w:sz w:val="28"/>
          <w:szCs w:val="28"/>
        </w:rPr>
        <w:t>, применяемые при заключении д</w:t>
      </w:r>
      <w:r w:rsidR="006E15C7" w:rsidRPr="006E15C7">
        <w:rPr>
          <w:sz w:val="28"/>
          <w:szCs w:val="28"/>
        </w:rPr>
        <w:t>о</w:t>
      </w:r>
      <w:r w:rsidR="006E15C7" w:rsidRPr="006E15C7">
        <w:rPr>
          <w:sz w:val="28"/>
          <w:szCs w:val="28"/>
        </w:rPr>
        <w:t>говора аренды:</w:t>
      </w:r>
      <w:r w:rsidR="006E15C7">
        <w:rPr>
          <w:sz w:val="28"/>
          <w:szCs w:val="28"/>
        </w:rPr>
        <w:t xml:space="preserve"> </w:t>
      </w:r>
    </w:p>
    <w:p w:rsidR="00594F9E" w:rsidRPr="0020748D" w:rsidRDefault="00594F9E" w:rsidP="00594F9E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20748D">
        <w:rPr>
          <w:sz w:val="28"/>
          <w:szCs w:val="28"/>
        </w:rPr>
        <w:t>С – ставка арендной платы, определенная в соответствии с постановлением Правительства Ханты-Мансийского автономного округа - Югры от 02.12.2011 №457-п "Об арендной плате за земельные участки земель населенных пунктов";</w:t>
      </w:r>
    </w:p>
    <w:p w:rsidR="00594F9E" w:rsidRPr="0020748D" w:rsidRDefault="00594F9E" w:rsidP="00594F9E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proofErr w:type="spellStart"/>
      <w:r w:rsidRPr="0020748D">
        <w:rPr>
          <w:sz w:val="28"/>
          <w:szCs w:val="28"/>
        </w:rPr>
        <w:t>К</w:t>
      </w:r>
      <w:r w:rsidRPr="0020748D">
        <w:rPr>
          <w:sz w:val="28"/>
          <w:szCs w:val="28"/>
          <w:vertAlign w:val="subscript"/>
        </w:rPr>
        <w:t>пп</w:t>
      </w:r>
      <w:proofErr w:type="spellEnd"/>
      <w:r w:rsidRPr="0020748D">
        <w:rPr>
          <w:sz w:val="28"/>
          <w:szCs w:val="28"/>
        </w:rPr>
        <w:t xml:space="preserve"> – коэффициент переходного периода, определенный в соответствии с п</w:t>
      </w:r>
      <w:r w:rsidRPr="0020748D">
        <w:rPr>
          <w:sz w:val="28"/>
          <w:szCs w:val="28"/>
        </w:rPr>
        <w:t>о</w:t>
      </w:r>
      <w:r w:rsidRPr="0020748D">
        <w:rPr>
          <w:sz w:val="28"/>
          <w:szCs w:val="28"/>
        </w:rPr>
        <w:t>становлением администрации города от 27.12.2011 №1602 "Об установлении коэ</w:t>
      </w:r>
      <w:r w:rsidRPr="0020748D">
        <w:rPr>
          <w:sz w:val="28"/>
          <w:szCs w:val="28"/>
        </w:rPr>
        <w:t>ф</w:t>
      </w:r>
      <w:r w:rsidRPr="0020748D">
        <w:rPr>
          <w:sz w:val="28"/>
          <w:szCs w:val="28"/>
        </w:rPr>
        <w:t>фициентов переходного периода для расчета арендной платы за землю и о призн</w:t>
      </w:r>
      <w:r w:rsidRPr="0020748D">
        <w:rPr>
          <w:sz w:val="28"/>
          <w:szCs w:val="28"/>
        </w:rPr>
        <w:t>а</w:t>
      </w:r>
      <w:r w:rsidRPr="0020748D">
        <w:rPr>
          <w:sz w:val="28"/>
          <w:szCs w:val="28"/>
        </w:rPr>
        <w:t>нии утратившими силу постановлений администрации города от 29.10.2009 №1513, от 14.09.2010 №1079, от 28.04.2011 №434";</w:t>
      </w:r>
    </w:p>
    <w:p w:rsidR="00594F9E" w:rsidRDefault="00594F9E" w:rsidP="00594F9E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proofErr w:type="spellStart"/>
      <w:r w:rsidRPr="0020748D">
        <w:rPr>
          <w:sz w:val="28"/>
          <w:szCs w:val="28"/>
        </w:rPr>
        <w:t>K</w:t>
      </w:r>
      <w:r w:rsidRPr="0020748D">
        <w:rPr>
          <w:sz w:val="28"/>
          <w:szCs w:val="28"/>
          <w:vertAlign w:val="subscript"/>
        </w:rPr>
        <w:t>сп</w:t>
      </w:r>
      <w:proofErr w:type="spellEnd"/>
      <w:r w:rsidRPr="0020748D">
        <w:rPr>
          <w:sz w:val="28"/>
          <w:szCs w:val="28"/>
        </w:rPr>
        <w:t xml:space="preserve"> – коэффициент субъектов малого и среднего предпринимательства, уст</w:t>
      </w:r>
      <w:r w:rsidRPr="0020748D">
        <w:rPr>
          <w:sz w:val="28"/>
          <w:szCs w:val="28"/>
        </w:rPr>
        <w:t>а</w:t>
      </w:r>
      <w:r w:rsidRPr="0020748D">
        <w:rPr>
          <w:sz w:val="28"/>
          <w:szCs w:val="28"/>
        </w:rPr>
        <w:t xml:space="preserve">новленный постановлением Правительства Ханты-Мансийского автономного округа </w:t>
      </w:r>
      <w:r w:rsidRPr="0020748D">
        <w:rPr>
          <w:sz w:val="28"/>
          <w:szCs w:val="28"/>
        </w:rPr>
        <w:lastRenderedPageBreak/>
        <w:t>- Югры от 02.12.2011 №457-п "Об арендной плате за земельные участки земель населенных пунктов".</w:t>
      </w:r>
    </w:p>
    <w:p w:rsidR="00F37CA8" w:rsidRDefault="00F37CA8" w:rsidP="00594F9E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</w:p>
    <w:p w:rsidR="00594F9E" w:rsidRPr="0020748D" w:rsidRDefault="00594F9E" w:rsidP="00594F9E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20748D">
        <w:rPr>
          <w:b/>
          <w:sz w:val="28"/>
          <w:szCs w:val="28"/>
        </w:rPr>
        <w:t>Пересмотрены</w:t>
      </w:r>
      <w:r w:rsidRPr="0020748D">
        <w:rPr>
          <w:sz w:val="28"/>
          <w:szCs w:val="28"/>
        </w:rPr>
        <w:t xml:space="preserve"> </w:t>
      </w:r>
      <w:r w:rsidR="006E15C7" w:rsidRPr="006E15C7">
        <w:rPr>
          <w:b/>
          <w:sz w:val="28"/>
          <w:szCs w:val="28"/>
        </w:rPr>
        <w:t>и снижены</w:t>
      </w:r>
      <w:r w:rsidR="006E15C7">
        <w:rPr>
          <w:sz w:val="28"/>
          <w:szCs w:val="28"/>
        </w:rPr>
        <w:t xml:space="preserve"> </w:t>
      </w:r>
      <w:r w:rsidRPr="0020748D">
        <w:rPr>
          <w:sz w:val="28"/>
          <w:szCs w:val="28"/>
        </w:rPr>
        <w:t>следующие коэффициенты:</w:t>
      </w:r>
    </w:p>
    <w:p w:rsidR="00594F9E" w:rsidRPr="0020748D" w:rsidRDefault="00594F9E" w:rsidP="00594F9E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20748D">
        <w:rPr>
          <w:sz w:val="28"/>
          <w:szCs w:val="28"/>
        </w:rPr>
        <w:t>К</w:t>
      </w:r>
      <w:r w:rsidRPr="0020748D">
        <w:rPr>
          <w:sz w:val="28"/>
          <w:szCs w:val="28"/>
          <w:vertAlign w:val="subscript"/>
        </w:rPr>
        <w:t>м</w:t>
      </w:r>
      <w:r w:rsidRPr="0020748D">
        <w:rPr>
          <w:sz w:val="28"/>
          <w:szCs w:val="28"/>
        </w:rPr>
        <w:t xml:space="preserve"> – коэффициент, учитывающий территориальное месторасположение нест</w:t>
      </w:r>
      <w:r w:rsidRPr="0020748D">
        <w:rPr>
          <w:sz w:val="28"/>
          <w:szCs w:val="28"/>
        </w:rPr>
        <w:t>а</w:t>
      </w:r>
      <w:r w:rsidRPr="0020748D">
        <w:rPr>
          <w:sz w:val="28"/>
          <w:szCs w:val="28"/>
        </w:rPr>
        <w:t>ционарного торгового объекта;</w:t>
      </w:r>
    </w:p>
    <w:p w:rsidR="00594F9E" w:rsidRPr="0020748D" w:rsidRDefault="00594F9E" w:rsidP="00594F9E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proofErr w:type="spellStart"/>
      <w:r w:rsidRPr="0020748D">
        <w:rPr>
          <w:sz w:val="28"/>
          <w:szCs w:val="28"/>
        </w:rPr>
        <w:t>К</w:t>
      </w:r>
      <w:r w:rsidRPr="0020748D">
        <w:rPr>
          <w:sz w:val="28"/>
          <w:szCs w:val="28"/>
          <w:vertAlign w:val="subscript"/>
        </w:rPr>
        <w:t>т</w:t>
      </w:r>
      <w:proofErr w:type="spellEnd"/>
      <w:r w:rsidRPr="0020748D">
        <w:rPr>
          <w:sz w:val="28"/>
          <w:szCs w:val="28"/>
        </w:rPr>
        <w:t xml:space="preserve"> – коэффициент, учитывающий тип (вид) предприятия розничной торговли.</w:t>
      </w:r>
    </w:p>
    <w:p w:rsidR="00594F9E" w:rsidRPr="0020748D" w:rsidRDefault="00594F9E" w:rsidP="000F54BD">
      <w:pPr>
        <w:ind w:firstLine="708"/>
        <w:contextualSpacing/>
        <w:jc w:val="both"/>
        <w:rPr>
          <w:sz w:val="28"/>
          <w:szCs w:val="28"/>
        </w:rPr>
      </w:pPr>
    </w:p>
    <w:p w:rsidR="00594F9E" w:rsidRPr="0020748D" w:rsidRDefault="00594F9E" w:rsidP="000F54BD">
      <w:pPr>
        <w:ind w:firstLine="708"/>
        <w:contextualSpacing/>
        <w:jc w:val="both"/>
        <w:rPr>
          <w:sz w:val="28"/>
          <w:szCs w:val="28"/>
        </w:rPr>
      </w:pPr>
      <w:r w:rsidRPr="0020748D">
        <w:rPr>
          <w:sz w:val="28"/>
          <w:szCs w:val="28"/>
        </w:rPr>
        <w:t>В новой редакции сумма договора на размещение НТО меняется в зависим</w:t>
      </w:r>
      <w:r w:rsidRPr="0020748D">
        <w:rPr>
          <w:sz w:val="28"/>
          <w:szCs w:val="28"/>
        </w:rPr>
        <w:t>о</w:t>
      </w:r>
      <w:r w:rsidRPr="0020748D">
        <w:rPr>
          <w:sz w:val="28"/>
          <w:szCs w:val="28"/>
        </w:rPr>
        <w:t>сти от площади НТО, места расположения, типа предприятия и сезонности разм</w:t>
      </w:r>
      <w:r w:rsidRPr="0020748D">
        <w:rPr>
          <w:sz w:val="28"/>
          <w:szCs w:val="28"/>
        </w:rPr>
        <w:t>е</w:t>
      </w:r>
      <w:r w:rsidRPr="0020748D">
        <w:rPr>
          <w:sz w:val="28"/>
          <w:szCs w:val="28"/>
        </w:rPr>
        <w:t>щения.</w:t>
      </w:r>
    </w:p>
    <w:p w:rsidR="00594F9E" w:rsidRPr="0020748D" w:rsidRDefault="00594F9E" w:rsidP="000F54BD">
      <w:pPr>
        <w:ind w:firstLine="708"/>
        <w:contextualSpacing/>
        <w:jc w:val="both"/>
        <w:rPr>
          <w:sz w:val="28"/>
          <w:szCs w:val="28"/>
        </w:rPr>
      </w:pPr>
    </w:p>
    <w:p w:rsidR="000F54BD" w:rsidRPr="0020748D" w:rsidRDefault="00FE71B4" w:rsidP="000F54BD">
      <w:pPr>
        <w:ind w:firstLine="708"/>
        <w:contextualSpacing/>
        <w:jc w:val="both"/>
        <w:rPr>
          <w:sz w:val="28"/>
          <w:szCs w:val="28"/>
        </w:rPr>
      </w:pPr>
      <w:r w:rsidRPr="0020748D">
        <w:rPr>
          <w:sz w:val="28"/>
          <w:szCs w:val="28"/>
        </w:rPr>
        <w:t xml:space="preserve">Проект </w:t>
      </w:r>
      <w:r w:rsidR="000F54BD" w:rsidRPr="0020748D">
        <w:rPr>
          <w:sz w:val="28"/>
          <w:szCs w:val="28"/>
        </w:rPr>
        <w:t>постановления затрагивает интересы юридических лиц независимо от организационно-правовых форм и форм собственности, индивидуальных предпр</w:t>
      </w:r>
      <w:r w:rsidR="000F54BD" w:rsidRPr="0020748D">
        <w:rPr>
          <w:sz w:val="28"/>
          <w:szCs w:val="28"/>
        </w:rPr>
        <w:t>и</w:t>
      </w:r>
      <w:r w:rsidR="000F54BD" w:rsidRPr="0020748D">
        <w:rPr>
          <w:sz w:val="28"/>
          <w:szCs w:val="28"/>
        </w:rPr>
        <w:t>нимателей, осуществляющих или намеревающихся осуществлять розничную то</w:t>
      </w:r>
      <w:r w:rsidR="000F54BD" w:rsidRPr="0020748D">
        <w:rPr>
          <w:sz w:val="28"/>
          <w:szCs w:val="28"/>
        </w:rPr>
        <w:t>р</w:t>
      </w:r>
      <w:r w:rsidR="000F54BD" w:rsidRPr="0020748D">
        <w:rPr>
          <w:sz w:val="28"/>
          <w:szCs w:val="28"/>
        </w:rPr>
        <w:t xml:space="preserve">говлю </w:t>
      </w:r>
      <w:r w:rsidR="005C29D4" w:rsidRPr="0020748D">
        <w:rPr>
          <w:sz w:val="28"/>
          <w:szCs w:val="28"/>
        </w:rPr>
        <w:t xml:space="preserve">в нестационарном торговом объекте </w:t>
      </w:r>
      <w:r w:rsidR="000F54BD" w:rsidRPr="0020748D">
        <w:rPr>
          <w:sz w:val="28"/>
          <w:szCs w:val="28"/>
        </w:rPr>
        <w:t>на территории города Нижневартовска.</w:t>
      </w:r>
    </w:p>
    <w:p w:rsidR="000F54BD" w:rsidRPr="0020748D" w:rsidRDefault="000F54BD" w:rsidP="000F54BD">
      <w:pPr>
        <w:ind w:firstLine="708"/>
        <w:contextualSpacing/>
        <w:jc w:val="both"/>
        <w:rPr>
          <w:sz w:val="28"/>
          <w:szCs w:val="28"/>
        </w:rPr>
      </w:pPr>
      <w:r w:rsidRPr="0020748D">
        <w:rPr>
          <w:sz w:val="28"/>
          <w:szCs w:val="28"/>
        </w:rPr>
        <w:t>Проект постановления содержит:</w:t>
      </w:r>
    </w:p>
    <w:p w:rsidR="000F54BD" w:rsidRPr="0020748D" w:rsidRDefault="000F54BD" w:rsidP="000F54BD">
      <w:pPr>
        <w:ind w:firstLine="709"/>
        <w:contextualSpacing/>
        <w:jc w:val="both"/>
        <w:rPr>
          <w:sz w:val="28"/>
          <w:szCs w:val="28"/>
        </w:rPr>
      </w:pPr>
      <w:r w:rsidRPr="0020748D">
        <w:rPr>
          <w:sz w:val="28"/>
          <w:szCs w:val="28"/>
        </w:rPr>
        <w:t>- положени</w:t>
      </w:r>
      <w:r w:rsidR="00BE6FBC" w:rsidRPr="0020748D">
        <w:rPr>
          <w:sz w:val="28"/>
          <w:szCs w:val="28"/>
        </w:rPr>
        <w:t>я</w:t>
      </w:r>
      <w:r w:rsidRPr="0020748D">
        <w:rPr>
          <w:sz w:val="28"/>
          <w:szCs w:val="28"/>
        </w:rPr>
        <w:t>, изменяющи</w:t>
      </w:r>
      <w:r w:rsidR="00BE6FBC" w:rsidRPr="0020748D">
        <w:rPr>
          <w:sz w:val="28"/>
          <w:szCs w:val="28"/>
        </w:rPr>
        <w:t>е</w:t>
      </w:r>
      <w:r w:rsidRPr="0020748D">
        <w:rPr>
          <w:sz w:val="28"/>
          <w:szCs w:val="28"/>
        </w:rPr>
        <w:t xml:space="preserve"> предусмотренные действующим законодательством обязанности, запреты и ограничения для юридических, физических лиц и индивид</w:t>
      </w:r>
      <w:r w:rsidRPr="0020748D">
        <w:rPr>
          <w:sz w:val="28"/>
          <w:szCs w:val="28"/>
        </w:rPr>
        <w:t>у</w:t>
      </w:r>
      <w:r w:rsidRPr="0020748D">
        <w:rPr>
          <w:sz w:val="28"/>
          <w:szCs w:val="28"/>
        </w:rPr>
        <w:t>альных предпринимателей в сфере предпринимательской и инвестиционной де</w:t>
      </w:r>
      <w:r w:rsidRPr="0020748D">
        <w:rPr>
          <w:sz w:val="28"/>
          <w:szCs w:val="28"/>
        </w:rPr>
        <w:t>я</w:t>
      </w:r>
      <w:r w:rsidRPr="0020748D">
        <w:rPr>
          <w:sz w:val="28"/>
          <w:szCs w:val="28"/>
        </w:rPr>
        <w:t>тельности и способствует их установлению, а также положений, приводящих к во</w:t>
      </w:r>
      <w:r w:rsidRPr="0020748D">
        <w:rPr>
          <w:sz w:val="28"/>
          <w:szCs w:val="28"/>
        </w:rPr>
        <w:t>з</w:t>
      </w:r>
      <w:r w:rsidRPr="0020748D">
        <w:rPr>
          <w:sz w:val="28"/>
          <w:szCs w:val="28"/>
        </w:rPr>
        <w:t>никновению ранее не предусмотренных законодательством расходов юридических, физических лиц и индивидуальных предпринимателей в сфере предпринимател</w:t>
      </w:r>
      <w:r w:rsidRPr="0020748D">
        <w:rPr>
          <w:sz w:val="28"/>
          <w:szCs w:val="28"/>
        </w:rPr>
        <w:t>ь</w:t>
      </w:r>
      <w:r w:rsidRPr="0020748D">
        <w:rPr>
          <w:sz w:val="28"/>
          <w:szCs w:val="28"/>
        </w:rPr>
        <w:t>ской и инвестиционной деятельности;</w:t>
      </w:r>
    </w:p>
    <w:p w:rsidR="000F54BD" w:rsidRPr="0020748D" w:rsidRDefault="000F54BD" w:rsidP="000F54BD">
      <w:pPr>
        <w:ind w:firstLine="709"/>
        <w:contextualSpacing/>
        <w:jc w:val="both"/>
        <w:rPr>
          <w:sz w:val="28"/>
          <w:szCs w:val="28"/>
        </w:rPr>
      </w:pPr>
      <w:r w:rsidRPr="0020748D">
        <w:rPr>
          <w:sz w:val="28"/>
          <w:szCs w:val="28"/>
        </w:rPr>
        <w:t>- расход</w:t>
      </w:r>
      <w:r w:rsidR="00BE6FBC" w:rsidRPr="0020748D">
        <w:rPr>
          <w:sz w:val="28"/>
          <w:szCs w:val="28"/>
        </w:rPr>
        <w:t>ы</w:t>
      </w:r>
      <w:r w:rsidRPr="0020748D">
        <w:rPr>
          <w:sz w:val="28"/>
          <w:szCs w:val="28"/>
        </w:rPr>
        <w:t xml:space="preserve"> субъектов предпринимательской и инвестиционной деятельности, связанных с необходимостью соблюдать обязанности, запреты и ограничения, во</w:t>
      </w:r>
      <w:r w:rsidRPr="0020748D">
        <w:rPr>
          <w:sz w:val="28"/>
          <w:szCs w:val="28"/>
        </w:rPr>
        <w:t>з</w:t>
      </w:r>
      <w:r w:rsidRPr="0020748D">
        <w:rPr>
          <w:sz w:val="28"/>
          <w:szCs w:val="28"/>
        </w:rPr>
        <w:t xml:space="preserve">лагаемые на них или изменяемые предлагаемым правовым регулированием; </w:t>
      </w:r>
    </w:p>
    <w:p w:rsidR="001E3475" w:rsidRPr="0020748D" w:rsidRDefault="000F54BD" w:rsidP="001E3475">
      <w:pPr>
        <w:ind w:firstLine="709"/>
        <w:contextualSpacing/>
        <w:jc w:val="both"/>
        <w:rPr>
          <w:sz w:val="28"/>
          <w:szCs w:val="28"/>
        </w:rPr>
      </w:pPr>
      <w:r w:rsidRPr="0020748D">
        <w:rPr>
          <w:sz w:val="28"/>
          <w:szCs w:val="28"/>
        </w:rPr>
        <w:t>- рисков невозможности достижения цели предложенным способом, рисков непредвиденных негативных последствий</w:t>
      </w:r>
      <w:r w:rsidR="00BE6FBC" w:rsidRPr="0020748D">
        <w:rPr>
          <w:sz w:val="28"/>
          <w:szCs w:val="28"/>
        </w:rPr>
        <w:t xml:space="preserve"> нет.</w:t>
      </w:r>
      <w:r w:rsidRPr="0020748D">
        <w:rPr>
          <w:sz w:val="28"/>
          <w:szCs w:val="28"/>
        </w:rPr>
        <w:t xml:space="preserve"> </w:t>
      </w:r>
    </w:p>
    <w:p w:rsidR="005C29D4" w:rsidRPr="0020748D" w:rsidRDefault="005C29D4" w:rsidP="001E3475">
      <w:pPr>
        <w:ind w:firstLine="709"/>
        <w:contextualSpacing/>
        <w:jc w:val="both"/>
        <w:rPr>
          <w:sz w:val="28"/>
          <w:szCs w:val="28"/>
        </w:rPr>
      </w:pPr>
    </w:p>
    <w:p w:rsidR="00BE6FBC" w:rsidRPr="0020748D" w:rsidRDefault="00BE6FBC" w:rsidP="00BE6FBC">
      <w:pPr>
        <w:ind w:firstLine="709"/>
        <w:jc w:val="both"/>
        <w:rPr>
          <w:sz w:val="28"/>
          <w:szCs w:val="28"/>
        </w:rPr>
      </w:pPr>
      <w:r w:rsidRPr="0020748D">
        <w:rPr>
          <w:sz w:val="28"/>
          <w:szCs w:val="28"/>
        </w:rPr>
        <w:t>Расчет начальной (минимальной) цены договора за 1 кв.м размещаемого на год Объекта осуществляется по формуле:</w:t>
      </w:r>
    </w:p>
    <w:p w:rsidR="00BE6FBC" w:rsidRPr="0020748D" w:rsidRDefault="00BE6FBC" w:rsidP="00BE6FBC">
      <w:pPr>
        <w:shd w:val="clear" w:color="auto" w:fill="FFFFFF"/>
        <w:jc w:val="center"/>
        <w:textAlignment w:val="baseline"/>
        <w:rPr>
          <w:i/>
          <w:iCs/>
          <w:sz w:val="28"/>
          <w:szCs w:val="28"/>
        </w:rPr>
      </w:pPr>
    </w:p>
    <w:p w:rsidR="00BE6FBC" w:rsidRPr="0020748D" w:rsidRDefault="00BE6FBC" w:rsidP="00BE6FBC">
      <w:pPr>
        <w:shd w:val="clear" w:color="auto" w:fill="FFFFFF"/>
        <w:jc w:val="center"/>
        <w:textAlignment w:val="baseline"/>
        <w:rPr>
          <w:sz w:val="28"/>
          <w:szCs w:val="28"/>
        </w:rPr>
      </w:pPr>
      <w:proofErr w:type="spellStart"/>
      <w:r w:rsidRPr="0020748D">
        <w:rPr>
          <w:iCs/>
          <w:sz w:val="28"/>
          <w:szCs w:val="28"/>
        </w:rPr>
        <w:t>Пл</w:t>
      </w:r>
      <w:proofErr w:type="spellEnd"/>
      <w:r w:rsidRPr="0020748D">
        <w:rPr>
          <w:iCs/>
          <w:sz w:val="28"/>
          <w:szCs w:val="28"/>
        </w:rPr>
        <w:t>= СУКС × К</w:t>
      </w:r>
      <w:r w:rsidRPr="0020748D">
        <w:rPr>
          <w:iCs/>
          <w:sz w:val="28"/>
          <w:szCs w:val="28"/>
          <w:vertAlign w:val="subscript"/>
        </w:rPr>
        <w:t>м</w:t>
      </w:r>
      <w:r w:rsidRPr="0020748D">
        <w:rPr>
          <w:iCs/>
          <w:sz w:val="28"/>
          <w:szCs w:val="28"/>
        </w:rPr>
        <w:t xml:space="preserve"> × </w:t>
      </w:r>
      <w:proofErr w:type="spellStart"/>
      <w:r w:rsidRPr="0020748D">
        <w:rPr>
          <w:iCs/>
          <w:sz w:val="28"/>
          <w:szCs w:val="28"/>
        </w:rPr>
        <w:t>К</w:t>
      </w:r>
      <w:r w:rsidRPr="0020748D">
        <w:rPr>
          <w:iCs/>
          <w:sz w:val="28"/>
          <w:szCs w:val="28"/>
          <w:vertAlign w:val="subscript"/>
        </w:rPr>
        <w:t>т</w:t>
      </w:r>
      <w:proofErr w:type="spellEnd"/>
      <w:r w:rsidRPr="0020748D">
        <w:rPr>
          <w:iCs/>
          <w:sz w:val="28"/>
          <w:szCs w:val="28"/>
        </w:rPr>
        <w:t xml:space="preserve"> ×</w:t>
      </w:r>
      <w:r w:rsidRPr="0020748D">
        <w:rPr>
          <w:sz w:val="28"/>
          <w:szCs w:val="28"/>
        </w:rPr>
        <w:t xml:space="preserve"> </w:t>
      </w:r>
      <w:proofErr w:type="spellStart"/>
      <w:r w:rsidRPr="0020748D">
        <w:rPr>
          <w:iCs/>
          <w:sz w:val="28"/>
          <w:szCs w:val="28"/>
        </w:rPr>
        <w:t>К</w:t>
      </w:r>
      <w:r w:rsidRPr="0020748D">
        <w:rPr>
          <w:iCs/>
          <w:sz w:val="28"/>
          <w:szCs w:val="28"/>
          <w:vertAlign w:val="subscript"/>
        </w:rPr>
        <w:t>сз</w:t>
      </w:r>
      <w:proofErr w:type="spellEnd"/>
      <w:r w:rsidRPr="0020748D">
        <w:rPr>
          <w:iCs/>
          <w:sz w:val="28"/>
          <w:szCs w:val="28"/>
        </w:rPr>
        <w:t xml:space="preserve"> </w:t>
      </w:r>
      <w:r w:rsidRPr="0020748D">
        <w:rPr>
          <w:sz w:val="28"/>
          <w:szCs w:val="28"/>
        </w:rPr>
        <w:t>, где:</w:t>
      </w:r>
    </w:p>
    <w:p w:rsidR="00BE6FBC" w:rsidRPr="0020748D" w:rsidRDefault="00BE6FBC" w:rsidP="00BE6FBC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proofErr w:type="spellStart"/>
      <w:r w:rsidRPr="0020748D">
        <w:rPr>
          <w:sz w:val="28"/>
          <w:szCs w:val="28"/>
        </w:rPr>
        <w:t>Пл</w:t>
      </w:r>
      <w:proofErr w:type="spellEnd"/>
      <w:r w:rsidRPr="0020748D">
        <w:rPr>
          <w:sz w:val="28"/>
          <w:szCs w:val="28"/>
        </w:rPr>
        <w:t xml:space="preserve"> – начальная (минимальная) цена договора (начальная цена аукциона);</w:t>
      </w:r>
    </w:p>
    <w:p w:rsidR="00BE6FBC" w:rsidRPr="0020748D" w:rsidRDefault="00BE6FBC" w:rsidP="00BE6FBC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20748D">
        <w:rPr>
          <w:sz w:val="28"/>
          <w:szCs w:val="28"/>
        </w:rPr>
        <w:t>СУКС – средний уровень кадастровой стоимости 1 кв. м земель населенных пунктов, утвержденный постановлением Правительства Ханты-Мансийского авт</w:t>
      </w:r>
      <w:r w:rsidRPr="0020748D">
        <w:rPr>
          <w:sz w:val="28"/>
          <w:szCs w:val="28"/>
        </w:rPr>
        <w:t>о</w:t>
      </w:r>
      <w:r w:rsidRPr="0020748D">
        <w:rPr>
          <w:sz w:val="28"/>
          <w:szCs w:val="28"/>
        </w:rPr>
        <w:t>номного округа - Югры от 07.08.2015 №249-п "Об утверждении результатов опред</w:t>
      </w:r>
      <w:r w:rsidRPr="0020748D">
        <w:rPr>
          <w:sz w:val="28"/>
          <w:szCs w:val="28"/>
        </w:rPr>
        <w:t>е</w:t>
      </w:r>
      <w:r w:rsidRPr="0020748D">
        <w:rPr>
          <w:sz w:val="28"/>
          <w:szCs w:val="28"/>
        </w:rPr>
        <w:t>ления кадастровой стоимости земельных участков в составе земель населенных пунктов на территории Ханты-Мансийского автономного округа - Югры и призн</w:t>
      </w:r>
      <w:r w:rsidRPr="0020748D">
        <w:rPr>
          <w:sz w:val="28"/>
          <w:szCs w:val="28"/>
        </w:rPr>
        <w:t>а</w:t>
      </w:r>
      <w:r w:rsidRPr="0020748D">
        <w:rPr>
          <w:sz w:val="28"/>
          <w:szCs w:val="28"/>
        </w:rPr>
        <w:t xml:space="preserve">нии утратившими силу некоторых постановлений Правительства Ханты-Мансийского автономного округа - Югры"; </w:t>
      </w:r>
    </w:p>
    <w:p w:rsidR="00BE6FBC" w:rsidRPr="0020748D" w:rsidRDefault="00BE6FBC" w:rsidP="00BE6FBC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20748D">
        <w:rPr>
          <w:sz w:val="28"/>
          <w:szCs w:val="28"/>
        </w:rPr>
        <w:lastRenderedPageBreak/>
        <w:t>К</w:t>
      </w:r>
      <w:r w:rsidRPr="0020748D">
        <w:rPr>
          <w:sz w:val="28"/>
          <w:szCs w:val="28"/>
          <w:vertAlign w:val="subscript"/>
        </w:rPr>
        <w:t>м</w:t>
      </w:r>
      <w:r w:rsidRPr="0020748D">
        <w:rPr>
          <w:sz w:val="28"/>
          <w:szCs w:val="28"/>
        </w:rPr>
        <w:t xml:space="preserve"> – коэффициент территориального месторасположения нестационарного торгового объекта;</w:t>
      </w:r>
    </w:p>
    <w:p w:rsidR="00BE6FBC" w:rsidRPr="0020748D" w:rsidRDefault="00BE6FBC" w:rsidP="00BE6FBC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proofErr w:type="spellStart"/>
      <w:r w:rsidRPr="0020748D">
        <w:rPr>
          <w:sz w:val="28"/>
          <w:szCs w:val="28"/>
        </w:rPr>
        <w:t>К</w:t>
      </w:r>
      <w:r w:rsidRPr="0020748D">
        <w:rPr>
          <w:sz w:val="28"/>
          <w:szCs w:val="28"/>
          <w:vertAlign w:val="subscript"/>
        </w:rPr>
        <w:t>т</w:t>
      </w:r>
      <w:proofErr w:type="spellEnd"/>
      <w:r w:rsidRPr="0020748D">
        <w:rPr>
          <w:sz w:val="28"/>
          <w:szCs w:val="28"/>
        </w:rPr>
        <w:t xml:space="preserve"> – коэффициент, учитывающий тип (вид) и специализацию предприятий розничной торговли; </w:t>
      </w:r>
    </w:p>
    <w:p w:rsidR="00BE6FBC" w:rsidRPr="0020748D" w:rsidRDefault="00BE6FBC" w:rsidP="00BE6FBC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proofErr w:type="spellStart"/>
      <w:r w:rsidRPr="0020748D">
        <w:rPr>
          <w:sz w:val="28"/>
          <w:szCs w:val="28"/>
        </w:rPr>
        <w:t>К</w:t>
      </w:r>
      <w:r w:rsidRPr="0020748D">
        <w:rPr>
          <w:sz w:val="28"/>
          <w:szCs w:val="28"/>
          <w:vertAlign w:val="subscript"/>
        </w:rPr>
        <w:t>сз</w:t>
      </w:r>
      <w:proofErr w:type="spellEnd"/>
      <w:r w:rsidRPr="0020748D">
        <w:rPr>
          <w:sz w:val="28"/>
          <w:szCs w:val="28"/>
        </w:rPr>
        <w:t xml:space="preserve"> – коэффициент сезонности работы нестационарного торгового объекта; устанавливается равным 1 для объектов, функционирующих круглогодично, 0,5 – функционирующих сезонно (один сезон) в периоды, определенные постановлением Губернатора Ханты-Мансийского автономного округа - Югры от 10.02.1999 №54 "О сроках наступления сезонов года на территории округа".</w:t>
      </w:r>
    </w:p>
    <w:p w:rsidR="00BE6FBC" w:rsidRPr="0020748D" w:rsidRDefault="00BE6FBC" w:rsidP="00BE6FBC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</w:p>
    <w:p w:rsidR="00681CB8" w:rsidRPr="0020748D" w:rsidRDefault="00681CB8" w:rsidP="00681CB8">
      <w:pPr>
        <w:jc w:val="center"/>
        <w:rPr>
          <w:b/>
          <w:sz w:val="28"/>
          <w:szCs w:val="28"/>
        </w:rPr>
      </w:pPr>
      <w:r w:rsidRPr="0020748D">
        <w:rPr>
          <w:b/>
          <w:sz w:val="28"/>
          <w:szCs w:val="28"/>
        </w:rPr>
        <w:t xml:space="preserve">Коэффициенты типов (видов) и специализации </w:t>
      </w:r>
    </w:p>
    <w:p w:rsidR="00681CB8" w:rsidRPr="0020748D" w:rsidRDefault="00681CB8" w:rsidP="00681CB8">
      <w:pPr>
        <w:jc w:val="center"/>
        <w:rPr>
          <w:b/>
          <w:sz w:val="28"/>
          <w:szCs w:val="28"/>
        </w:rPr>
      </w:pPr>
      <w:r w:rsidRPr="0020748D">
        <w:rPr>
          <w:b/>
          <w:sz w:val="28"/>
          <w:szCs w:val="28"/>
        </w:rPr>
        <w:t>предприятий розничной торговли</w:t>
      </w:r>
    </w:p>
    <w:p w:rsidR="00681CB8" w:rsidRPr="0020748D" w:rsidRDefault="00681CB8" w:rsidP="00681CB8">
      <w:pPr>
        <w:shd w:val="clear" w:color="auto" w:fill="FFFFFF"/>
        <w:textAlignment w:val="baseline"/>
      </w:pPr>
    </w:p>
    <w:tbl>
      <w:tblPr>
        <w:tblW w:w="9639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494"/>
        <w:gridCol w:w="7444"/>
        <w:gridCol w:w="1701"/>
      </w:tblGrid>
      <w:tr w:rsidR="00681CB8" w:rsidRPr="0020748D" w:rsidTr="002A6F5D">
        <w:trPr>
          <w:trHeight w:val="28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681CB8" w:rsidRPr="0020748D" w:rsidRDefault="00681CB8" w:rsidP="00681CB8">
            <w:pPr>
              <w:jc w:val="center"/>
              <w:textAlignment w:val="baseline"/>
              <w:rPr>
                <w:b/>
              </w:rPr>
            </w:pPr>
            <w:r w:rsidRPr="0020748D">
              <w:rPr>
                <w:b/>
                <w:bCs/>
              </w:rPr>
              <w:t>№</w:t>
            </w:r>
          </w:p>
          <w:p w:rsidR="00681CB8" w:rsidRPr="0020748D" w:rsidRDefault="00681CB8" w:rsidP="00681CB8">
            <w:pPr>
              <w:jc w:val="center"/>
              <w:textAlignment w:val="baseline"/>
              <w:rPr>
                <w:b/>
              </w:rPr>
            </w:pPr>
            <w:r w:rsidRPr="0020748D">
              <w:rPr>
                <w:b/>
                <w:bCs/>
              </w:rPr>
              <w:t>п/п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681CB8" w:rsidRPr="0020748D" w:rsidRDefault="00681CB8" w:rsidP="00681CB8">
            <w:pPr>
              <w:jc w:val="center"/>
              <w:textAlignment w:val="baseline"/>
              <w:rPr>
                <w:b/>
              </w:rPr>
            </w:pPr>
            <w:r w:rsidRPr="0020748D">
              <w:rPr>
                <w:b/>
              </w:rPr>
              <w:t xml:space="preserve">Типы (виды) и специализации </w:t>
            </w:r>
          </w:p>
          <w:p w:rsidR="00681CB8" w:rsidRPr="0020748D" w:rsidRDefault="00681CB8" w:rsidP="00681CB8">
            <w:pPr>
              <w:jc w:val="center"/>
              <w:textAlignment w:val="baseline"/>
              <w:rPr>
                <w:b/>
              </w:rPr>
            </w:pPr>
            <w:r w:rsidRPr="0020748D">
              <w:rPr>
                <w:b/>
              </w:rPr>
              <w:t>предприятий розничной торговли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681CB8" w:rsidRPr="0020748D" w:rsidRDefault="00681CB8" w:rsidP="00681CB8">
            <w:pPr>
              <w:jc w:val="center"/>
              <w:textAlignment w:val="baseline"/>
              <w:rPr>
                <w:b/>
              </w:rPr>
            </w:pPr>
            <w:r w:rsidRPr="0020748D">
              <w:rPr>
                <w:b/>
                <w:bCs/>
              </w:rPr>
              <w:t>Коэффициент</w:t>
            </w:r>
          </w:p>
        </w:tc>
      </w:tr>
      <w:tr w:rsidR="00681CB8" w:rsidRPr="0020748D" w:rsidTr="002A6F5D">
        <w:trPr>
          <w:trHeight w:val="28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681CB8" w:rsidRPr="0020748D" w:rsidRDefault="00681CB8" w:rsidP="00681CB8">
            <w:pPr>
              <w:jc w:val="center"/>
            </w:pPr>
            <w:r w:rsidRPr="0020748D">
              <w:t>1.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681CB8" w:rsidRPr="0020748D" w:rsidRDefault="00681CB8" w:rsidP="00681CB8">
            <w:pPr>
              <w:jc w:val="both"/>
              <w:textAlignment w:val="baseline"/>
              <w:rPr>
                <w:spacing w:val="2"/>
              </w:rPr>
            </w:pPr>
            <w:r w:rsidRPr="0020748D">
              <w:t xml:space="preserve">Автоцистерна </w:t>
            </w:r>
            <w:r w:rsidRPr="0020748D">
              <w:rPr>
                <w:spacing w:val="2"/>
              </w:rPr>
              <w:t>(реализация прохладительных напитков)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81CB8" w:rsidRPr="0020748D" w:rsidRDefault="00681CB8" w:rsidP="00681CB8">
            <w:pPr>
              <w:jc w:val="center"/>
              <w:textAlignment w:val="baseline"/>
            </w:pPr>
            <w:r w:rsidRPr="0020748D">
              <w:t>0,2</w:t>
            </w:r>
          </w:p>
        </w:tc>
      </w:tr>
      <w:tr w:rsidR="00681CB8" w:rsidRPr="0020748D" w:rsidTr="002A6F5D">
        <w:trPr>
          <w:trHeight w:val="28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81CB8" w:rsidRPr="0020748D" w:rsidRDefault="00681CB8" w:rsidP="00681CB8">
            <w:pPr>
              <w:jc w:val="center"/>
            </w:pPr>
            <w:r w:rsidRPr="0020748D">
              <w:t>2.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681CB8" w:rsidRPr="0020748D" w:rsidRDefault="00681CB8" w:rsidP="00681CB8">
            <w:pPr>
              <w:jc w:val="both"/>
              <w:textAlignment w:val="baseline"/>
              <w:rPr>
                <w:spacing w:val="2"/>
              </w:rPr>
            </w:pPr>
            <w:r w:rsidRPr="0020748D">
              <w:t>Киоск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81CB8" w:rsidRPr="0020748D" w:rsidRDefault="00681CB8" w:rsidP="00681CB8">
            <w:pPr>
              <w:jc w:val="center"/>
              <w:textAlignment w:val="baseline"/>
            </w:pPr>
            <w:r w:rsidRPr="0020748D">
              <w:t>0,5</w:t>
            </w:r>
          </w:p>
        </w:tc>
      </w:tr>
      <w:tr w:rsidR="00681CB8" w:rsidRPr="0020748D" w:rsidTr="002A6F5D">
        <w:trPr>
          <w:trHeight w:val="28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81CB8" w:rsidRPr="0020748D" w:rsidRDefault="00681CB8" w:rsidP="00681CB8">
            <w:pPr>
              <w:jc w:val="center"/>
            </w:pPr>
            <w:r w:rsidRPr="0020748D">
              <w:t>3.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681CB8" w:rsidRPr="0020748D" w:rsidRDefault="00681CB8" w:rsidP="00681CB8">
            <w:pPr>
              <w:jc w:val="both"/>
              <w:textAlignment w:val="baseline"/>
              <w:rPr>
                <w:spacing w:val="2"/>
              </w:rPr>
            </w:pPr>
            <w:r w:rsidRPr="0020748D">
              <w:rPr>
                <w:spacing w:val="2"/>
              </w:rPr>
              <w:t>Летнее кафе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81CB8" w:rsidRPr="0020748D" w:rsidRDefault="00681CB8" w:rsidP="00AB1BE9">
            <w:pPr>
              <w:jc w:val="center"/>
              <w:textAlignment w:val="baseline"/>
            </w:pPr>
            <w:r w:rsidRPr="0020748D">
              <w:t>0,</w:t>
            </w:r>
            <w:r w:rsidR="00AB1BE9" w:rsidRPr="0020748D">
              <w:t>3</w:t>
            </w:r>
          </w:p>
        </w:tc>
      </w:tr>
      <w:tr w:rsidR="00681CB8" w:rsidRPr="0020748D" w:rsidTr="002A6F5D">
        <w:trPr>
          <w:trHeight w:val="28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81CB8" w:rsidRPr="0020748D" w:rsidRDefault="00681CB8" w:rsidP="00681CB8">
            <w:pPr>
              <w:jc w:val="center"/>
              <w:textAlignment w:val="baseline"/>
            </w:pPr>
            <w:r w:rsidRPr="0020748D">
              <w:t>4.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681CB8" w:rsidRPr="0020748D" w:rsidRDefault="00681CB8" w:rsidP="00681CB8">
            <w:pPr>
              <w:jc w:val="both"/>
              <w:textAlignment w:val="baseline"/>
              <w:rPr>
                <w:spacing w:val="2"/>
              </w:rPr>
            </w:pPr>
            <w:r w:rsidRPr="0020748D">
              <w:t>Торговая палатка</w:t>
            </w:r>
            <w:r w:rsidRPr="0020748D">
              <w:rPr>
                <w:spacing w:val="2"/>
              </w:rPr>
              <w:t xml:space="preserve"> (оказание бытовых услуг)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81CB8" w:rsidRPr="0020748D" w:rsidRDefault="00681CB8" w:rsidP="00681CB8">
            <w:pPr>
              <w:jc w:val="center"/>
              <w:textAlignment w:val="baseline"/>
            </w:pPr>
            <w:r w:rsidRPr="0020748D">
              <w:t>0,3</w:t>
            </w:r>
          </w:p>
        </w:tc>
      </w:tr>
      <w:tr w:rsidR="00681CB8" w:rsidRPr="0020748D" w:rsidTr="002A6F5D">
        <w:trPr>
          <w:trHeight w:val="28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81CB8" w:rsidRPr="0020748D" w:rsidRDefault="00681CB8" w:rsidP="00681CB8">
            <w:pPr>
              <w:jc w:val="center"/>
              <w:textAlignment w:val="baseline"/>
            </w:pPr>
            <w:r w:rsidRPr="0020748D">
              <w:t>5.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681CB8" w:rsidRPr="0020748D" w:rsidRDefault="00681CB8" w:rsidP="00681CB8">
            <w:pPr>
              <w:jc w:val="both"/>
              <w:textAlignment w:val="baseline"/>
              <w:rPr>
                <w:spacing w:val="2"/>
              </w:rPr>
            </w:pPr>
            <w:r w:rsidRPr="0020748D">
              <w:t>Торговая палатка</w:t>
            </w:r>
            <w:r w:rsidRPr="0020748D">
              <w:rPr>
                <w:spacing w:val="2"/>
              </w:rPr>
              <w:t xml:space="preserve"> (реализация продовольственных, непродовол</w:t>
            </w:r>
            <w:r w:rsidRPr="0020748D">
              <w:rPr>
                <w:spacing w:val="2"/>
              </w:rPr>
              <w:t>ь</w:t>
            </w:r>
            <w:r w:rsidRPr="0020748D">
              <w:rPr>
                <w:spacing w:val="2"/>
              </w:rPr>
              <w:t>ственных товаров)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81CB8" w:rsidRPr="0020748D" w:rsidRDefault="00681CB8" w:rsidP="00681CB8">
            <w:pPr>
              <w:jc w:val="center"/>
              <w:textAlignment w:val="baseline"/>
            </w:pPr>
            <w:r w:rsidRPr="0020748D">
              <w:t>0,3</w:t>
            </w:r>
          </w:p>
        </w:tc>
      </w:tr>
      <w:tr w:rsidR="00681CB8" w:rsidRPr="0020748D" w:rsidTr="002A6F5D">
        <w:trPr>
          <w:trHeight w:val="28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81CB8" w:rsidRPr="0020748D" w:rsidRDefault="00681CB8" w:rsidP="00681CB8">
            <w:pPr>
              <w:jc w:val="center"/>
              <w:textAlignment w:val="baseline"/>
            </w:pPr>
            <w:r w:rsidRPr="0020748D">
              <w:t>6.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681CB8" w:rsidRPr="0020748D" w:rsidRDefault="00681CB8" w:rsidP="00681CB8">
            <w:pPr>
              <w:jc w:val="both"/>
              <w:textAlignment w:val="baseline"/>
              <w:rPr>
                <w:spacing w:val="2"/>
              </w:rPr>
            </w:pPr>
            <w:r w:rsidRPr="0020748D">
              <w:rPr>
                <w:spacing w:val="2"/>
              </w:rPr>
              <w:t>Торговый павильон (реализация продовольственных, непродовол</w:t>
            </w:r>
            <w:r w:rsidRPr="0020748D">
              <w:rPr>
                <w:spacing w:val="2"/>
              </w:rPr>
              <w:t>ь</w:t>
            </w:r>
            <w:r w:rsidRPr="0020748D">
              <w:rPr>
                <w:spacing w:val="2"/>
              </w:rPr>
              <w:t>ственных товаров)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681CB8" w:rsidRPr="0020748D" w:rsidRDefault="00681CB8" w:rsidP="003658D5">
            <w:pPr>
              <w:jc w:val="center"/>
              <w:textAlignment w:val="baseline"/>
            </w:pPr>
            <w:r w:rsidRPr="0020748D">
              <w:t>0,</w:t>
            </w:r>
            <w:r w:rsidR="003658D5" w:rsidRPr="0020748D">
              <w:t>25</w:t>
            </w:r>
          </w:p>
        </w:tc>
      </w:tr>
      <w:tr w:rsidR="00681CB8" w:rsidRPr="0020748D" w:rsidTr="002A6F5D">
        <w:trPr>
          <w:trHeight w:val="28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81CB8" w:rsidRPr="0020748D" w:rsidRDefault="00681CB8" w:rsidP="00681CB8">
            <w:pPr>
              <w:jc w:val="center"/>
              <w:textAlignment w:val="baseline"/>
            </w:pPr>
            <w:r w:rsidRPr="0020748D">
              <w:t>7.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681CB8" w:rsidRPr="0020748D" w:rsidRDefault="00681CB8" w:rsidP="00681CB8">
            <w:pPr>
              <w:jc w:val="both"/>
              <w:textAlignment w:val="baseline"/>
              <w:rPr>
                <w:spacing w:val="2"/>
              </w:rPr>
            </w:pPr>
            <w:r w:rsidRPr="0020748D">
              <w:t xml:space="preserve">Бахчевой развал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81CB8" w:rsidRPr="0020748D" w:rsidRDefault="00681CB8" w:rsidP="00681CB8">
            <w:pPr>
              <w:jc w:val="center"/>
              <w:textAlignment w:val="baseline"/>
            </w:pPr>
            <w:r w:rsidRPr="0020748D">
              <w:t>0,4</w:t>
            </w:r>
          </w:p>
        </w:tc>
      </w:tr>
      <w:tr w:rsidR="00681CB8" w:rsidRPr="0020748D" w:rsidTr="002A6F5D">
        <w:trPr>
          <w:trHeight w:val="28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81CB8" w:rsidRPr="0020748D" w:rsidRDefault="00681CB8" w:rsidP="00681CB8">
            <w:pPr>
              <w:jc w:val="center"/>
              <w:textAlignment w:val="baseline"/>
            </w:pPr>
            <w:r w:rsidRPr="0020748D">
              <w:t>8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81CB8" w:rsidRPr="0020748D" w:rsidRDefault="00681CB8" w:rsidP="00681CB8">
            <w:pPr>
              <w:jc w:val="both"/>
              <w:textAlignment w:val="baseline"/>
            </w:pPr>
            <w:r w:rsidRPr="0020748D">
              <w:t>Елочный базар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81CB8" w:rsidRPr="0020748D" w:rsidRDefault="00681CB8" w:rsidP="00845DC6">
            <w:pPr>
              <w:jc w:val="center"/>
              <w:textAlignment w:val="baseline"/>
            </w:pPr>
            <w:r w:rsidRPr="0020748D">
              <w:t>0,</w:t>
            </w:r>
            <w:r w:rsidR="00845DC6" w:rsidRPr="0020748D">
              <w:t>2</w:t>
            </w:r>
          </w:p>
        </w:tc>
      </w:tr>
      <w:tr w:rsidR="00681CB8" w:rsidRPr="0020748D" w:rsidTr="002A6F5D">
        <w:trPr>
          <w:trHeight w:val="28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81CB8" w:rsidRPr="0020748D" w:rsidRDefault="00681CB8" w:rsidP="00681CB8">
            <w:pPr>
              <w:jc w:val="center"/>
              <w:textAlignment w:val="baseline"/>
            </w:pPr>
            <w:r w:rsidRPr="0020748D">
              <w:t>9.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681CB8" w:rsidRPr="0020748D" w:rsidRDefault="00681CB8" w:rsidP="00681CB8">
            <w:pPr>
              <w:jc w:val="both"/>
              <w:textAlignment w:val="baseline"/>
              <w:rPr>
                <w:spacing w:val="2"/>
              </w:rPr>
            </w:pPr>
            <w:r w:rsidRPr="0020748D">
              <w:t xml:space="preserve">Автомагазин (торговый автофургон, автолавка по </w:t>
            </w:r>
            <w:r w:rsidRPr="0020748D">
              <w:rPr>
                <w:spacing w:val="2"/>
              </w:rPr>
              <w:t>оказанию услуг быстрого питания, реализации продовольственных товаров)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81CB8" w:rsidRPr="0020748D" w:rsidRDefault="00681CB8" w:rsidP="00681CB8">
            <w:pPr>
              <w:jc w:val="center"/>
              <w:textAlignment w:val="baseline"/>
            </w:pPr>
            <w:r w:rsidRPr="0020748D">
              <w:t>0,5</w:t>
            </w:r>
          </w:p>
        </w:tc>
      </w:tr>
      <w:tr w:rsidR="00681CB8" w:rsidRPr="0020748D" w:rsidTr="002A6F5D">
        <w:trPr>
          <w:trHeight w:val="28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81CB8" w:rsidRPr="0020748D" w:rsidRDefault="00681CB8" w:rsidP="00681CB8">
            <w:pPr>
              <w:jc w:val="center"/>
              <w:textAlignment w:val="baseline"/>
            </w:pPr>
            <w:r w:rsidRPr="0020748D">
              <w:t>10.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681CB8" w:rsidRPr="0020748D" w:rsidRDefault="00681CB8" w:rsidP="00681CB8">
            <w:pPr>
              <w:jc w:val="both"/>
              <w:textAlignment w:val="baseline"/>
            </w:pPr>
            <w:r w:rsidRPr="0020748D">
              <w:t>Торговый автомат (</w:t>
            </w:r>
            <w:proofErr w:type="spellStart"/>
            <w:r w:rsidRPr="0020748D">
              <w:t>вендинговый</w:t>
            </w:r>
            <w:proofErr w:type="spellEnd"/>
            <w:r w:rsidRPr="0020748D">
              <w:t xml:space="preserve"> автомат)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81CB8" w:rsidRPr="0020748D" w:rsidRDefault="00681CB8" w:rsidP="00681CB8">
            <w:pPr>
              <w:jc w:val="center"/>
              <w:textAlignment w:val="baseline"/>
            </w:pPr>
            <w:r w:rsidRPr="0020748D">
              <w:t>0,3</w:t>
            </w:r>
          </w:p>
        </w:tc>
      </w:tr>
    </w:tbl>
    <w:p w:rsidR="00681CB8" w:rsidRPr="0020748D" w:rsidRDefault="00681CB8" w:rsidP="00681CB8">
      <w:pPr>
        <w:shd w:val="clear" w:color="auto" w:fill="FFFFFF"/>
        <w:jc w:val="center"/>
        <w:textAlignment w:val="baseline"/>
        <w:rPr>
          <w:b/>
        </w:rPr>
      </w:pPr>
    </w:p>
    <w:p w:rsidR="00681CB8" w:rsidRPr="0020748D" w:rsidRDefault="00681CB8" w:rsidP="00681CB8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  <w:r w:rsidRPr="0020748D">
        <w:rPr>
          <w:b/>
          <w:sz w:val="28"/>
          <w:szCs w:val="28"/>
        </w:rPr>
        <w:t xml:space="preserve">Коэффициенты </w:t>
      </w:r>
    </w:p>
    <w:p w:rsidR="00681CB8" w:rsidRPr="0020748D" w:rsidRDefault="00681CB8" w:rsidP="00681CB8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  <w:r w:rsidRPr="0020748D">
        <w:rPr>
          <w:b/>
          <w:sz w:val="28"/>
          <w:szCs w:val="28"/>
        </w:rPr>
        <w:t xml:space="preserve">территориального месторасположения </w:t>
      </w:r>
    </w:p>
    <w:p w:rsidR="00681CB8" w:rsidRPr="0020748D" w:rsidRDefault="00681CB8" w:rsidP="00681CB8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  <w:r w:rsidRPr="0020748D">
        <w:rPr>
          <w:b/>
          <w:sz w:val="28"/>
          <w:szCs w:val="28"/>
        </w:rPr>
        <w:t>нестационарных торговых объектов</w:t>
      </w:r>
    </w:p>
    <w:p w:rsidR="00681CB8" w:rsidRPr="0020748D" w:rsidRDefault="00681CB8" w:rsidP="00681CB8">
      <w:pPr>
        <w:shd w:val="clear" w:color="auto" w:fill="FFFFFF"/>
        <w:jc w:val="center"/>
        <w:textAlignment w:val="baseline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7520"/>
        <w:gridCol w:w="1559"/>
      </w:tblGrid>
      <w:tr w:rsidR="00681CB8" w:rsidRPr="0020748D" w:rsidTr="002A6F5D">
        <w:tc>
          <w:tcPr>
            <w:tcW w:w="560" w:type="dxa"/>
            <w:shd w:val="clear" w:color="auto" w:fill="auto"/>
          </w:tcPr>
          <w:p w:rsidR="00681CB8" w:rsidRPr="0020748D" w:rsidRDefault="00681CB8" w:rsidP="00681CB8">
            <w:pPr>
              <w:jc w:val="center"/>
              <w:textAlignment w:val="baseline"/>
              <w:rPr>
                <w:b/>
                <w:bCs/>
              </w:rPr>
            </w:pPr>
            <w:r w:rsidRPr="0020748D">
              <w:rPr>
                <w:b/>
                <w:bCs/>
              </w:rPr>
              <w:t>№</w:t>
            </w:r>
          </w:p>
          <w:p w:rsidR="00681CB8" w:rsidRPr="0020748D" w:rsidRDefault="00681CB8" w:rsidP="00681CB8">
            <w:pPr>
              <w:jc w:val="center"/>
              <w:textAlignment w:val="baseline"/>
            </w:pPr>
            <w:r w:rsidRPr="0020748D">
              <w:rPr>
                <w:b/>
                <w:bCs/>
              </w:rPr>
              <w:t>п/п</w:t>
            </w:r>
          </w:p>
        </w:tc>
        <w:tc>
          <w:tcPr>
            <w:tcW w:w="7520" w:type="dxa"/>
            <w:shd w:val="clear" w:color="auto" w:fill="auto"/>
          </w:tcPr>
          <w:p w:rsidR="00681CB8" w:rsidRPr="0020748D" w:rsidRDefault="00681CB8" w:rsidP="00681CB8">
            <w:pPr>
              <w:jc w:val="center"/>
              <w:textAlignment w:val="baseline"/>
            </w:pPr>
            <w:r w:rsidRPr="0020748D">
              <w:rPr>
                <w:b/>
                <w:bCs/>
              </w:rPr>
              <w:t>Наименование микрорайона</w:t>
            </w:r>
          </w:p>
        </w:tc>
        <w:tc>
          <w:tcPr>
            <w:tcW w:w="1559" w:type="dxa"/>
            <w:shd w:val="clear" w:color="auto" w:fill="auto"/>
          </w:tcPr>
          <w:p w:rsidR="00681CB8" w:rsidRPr="0020748D" w:rsidRDefault="00681CB8" w:rsidP="00681CB8">
            <w:pPr>
              <w:ind w:left="-108" w:right="-108"/>
              <w:jc w:val="center"/>
              <w:textAlignment w:val="baseline"/>
            </w:pPr>
            <w:r w:rsidRPr="0020748D">
              <w:rPr>
                <w:b/>
                <w:bCs/>
              </w:rPr>
              <w:t>Коэффициент</w:t>
            </w:r>
          </w:p>
        </w:tc>
      </w:tr>
      <w:tr w:rsidR="00681CB8" w:rsidRPr="0020748D" w:rsidTr="002A6F5D">
        <w:tc>
          <w:tcPr>
            <w:tcW w:w="560" w:type="dxa"/>
            <w:shd w:val="clear" w:color="auto" w:fill="auto"/>
          </w:tcPr>
          <w:p w:rsidR="00681CB8" w:rsidRPr="0020748D" w:rsidRDefault="00681CB8" w:rsidP="00681CB8">
            <w:pPr>
              <w:jc w:val="center"/>
              <w:textAlignment w:val="baseline"/>
            </w:pPr>
            <w:r w:rsidRPr="0020748D">
              <w:t>1.</w:t>
            </w:r>
          </w:p>
        </w:tc>
        <w:tc>
          <w:tcPr>
            <w:tcW w:w="7520" w:type="dxa"/>
            <w:shd w:val="clear" w:color="auto" w:fill="auto"/>
          </w:tcPr>
          <w:p w:rsidR="00681CB8" w:rsidRPr="0020748D" w:rsidRDefault="00681CB8" w:rsidP="00681CB8">
            <w:pPr>
              <w:jc w:val="both"/>
              <w:textAlignment w:val="baseline"/>
            </w:pPr>
            <w:r w:rsidRPr="0020748D">
              <w:t>1, 2, 3, 4, 5, 5З, 5В, квартал П, квартал П1, квартал П2, квартал П3, квартал Молодежный</w:t>
            </w:r>
          </w:p>
        </w:tc>
        <w:tc>
          <w:tcPr>
            <w:tcW w:w="1559" w:type="dxa"/>
            <w:shd w:val="clear" w:color="auto" w:fill="auto"/>
          </w:tcPr>
          <w:p w:rsidR="00681CB8" w:rsidRPr="0020748D" w:rsidRDefault="00681CB8" w:rsidP="00681CB8">
            <w:pPr>
              <w:jc w:val="center"/>
              <w:textAlignment w:val="baseline"/>
            </w:pPr>
            <w:r w:rsidRPr="0020748D">
              <w:t>0,6</w:t>
            </w:r>
          </w:p>
        </w:tc>
      </w:tr>
      <w:tr w:rsidR="00681CB8" w:rsidRPr="0020748D" w:rsidTr="002A6F5D">
        <w:tc>
          <w:tcPr>
            <w:tcW w:w="560" w:type="dxa"/>
            <w:shd w:val="clear" w:color="auto" w:fill="auto"/>
          </w:tcPr>
          <w:p w:rsidR="00681CB8" w:rsidRPr="0020748D" w:rsidRDefault="00681CB8" w:rsidP="00681CB8">
            <w:pPr>
              <w:jc w:val="center"/>
              <w:textAlignment w:val="baseline"/>
            </w:pPr>
            <w:r w:rsidRPr="0020748D">
              <w:t>2.</w:t>
            </w:r>
          </w:p>
        </w:tc>
        <w:tc>
          <w:tcPr>
            <w:tcW w:w="7520" w:type="dxa"/>
            <w:shd w:val="clear" w:color="auto" w:fill="auto"/>
          </w:tcPr>
          <w:p w:rsidR="00681CB8" w:rsidRPr="0020748D" w:rsidRDefault="00681CB8" w:rsidP="00681CB8">
            <w:pPr>
              <w:jc w:val="both"/>
              <w:textAlignment w:val="baseline"/>
            </w:pPr>
            <w:r w:rsidRPr="0020748D">
              <w:t>6, 7, 7А, 8, 8А, 9, 9А, 11, 12, 13, 14, 15, 16, квартал А, квартал 16а, квартал Б, квартал Мира</w:t>
            </w:r>
          </w:p>
        </w:tc>
        <w:tc>
          <w:tcPr>
            <w:tcW w:w="1559" w:type="dxa"/>
            <w:shd w:val="clear" w:color="auto" w:fill="auto"/>
          </w:tcPr>
          <w:p w:rsidR="00681CB8" w:rsidRPr="0020748D" w:rsidRDefault="00681CB8" w:rsidP="00681CB8">
            <w:pPr>
              <w:jc w:val="center"/>
              <w:textAlignment w:val="baseline"/>
            </w:pPr>
            <w:r w:rsidRPr="0020748D">
              <w:t>0,4</w:t>
            </w:r>
          </w:p>
        </w:tc>
      </w:tr>
      <w:tr w:rsidR="00681CB8" w:rsidRPr="0020748D" w:rsidTr="002A6F5D">
        <w:tc>
          <w:tcPr>
            <w:tcW w:w="560" w:type="dxa"/>
            <w:shd w:val="clear" w:color="auto" w:fill="auto"/>
          </w:tcPr>
          <w:p w:rsidR="00681CB8" w:rsidRPr="0020748D" w:rsidRDefault="00681CB8" w:rsidP="00681CB8">
            <w:pPr>
              <w:jc w:val="center"/>
              <w:textAlignment w:val="baseline"/>
            </w:pPr>
            <w:r w:rsidRPr="0020748D">
              <w:t>3.</w:t>
            </w:r>
          </w:p>
        </w:tc>
        <w:tc>
          <w:tcPr>
            <w:tcW w:w="7520" w:type="dxa"/>
            <w:shd w:val="clear" w:color="auto" w:fill="auto"/>
          </w:tcPr>
          <w:p w:rsidR="00681CB8" w:rsidRPr="0020748D" w:rsidRDefault="00681CB8" w:rsidP="00681CB8">
            <w:pPr>
              <w:jc w:val="both"/>
              <w:textAlignment w:val="baseline"/>
            </w:pPr>
            <w:r w:rsidRPr="0020748D">
              <w:t>10, 10А, 10Б, 10В, 10Г, МЖК, промышленная зона, старая часть гор</w:t>
            </w:r>
            <w:r w:rsidRPr="0020748D">
              <w:t>о</w:t>
            </w:r>
            <w:r w:rsidRPr="0020748D">
              <w:t>да, квартал Северный</w:t>
            </w:r>
          </w:p>
        </w:tc>
        <w:tc>
          <w:tcPr>
            <w:tcW w:w="1559" w:type="dxa"/>
            <w:shd w:val="clear" w:color="auto" w:fill="auto"/>
          </w:tcPr>
          <w:p w:rsidR="00681CB8" w:rsidRPr="0020748D" w:rsidRDefault="00681CB8" w:rsidP="00681CB8">
            <w:pPr>
              <w:jc w:val="center"/>
              <w:textAlignment w:val="baseline"/>
            </w:pPr>
            <w:r w:rsidRPr="0020748D">
              <w:t>0,2</w:t>
            </w:r>
          </w:p>
        </w:tc>
      </w:tr>
    </w:tbl>
    <w:p w:rsidR="00C529DB" w:rsidRPr="0020748D" w:rsidRDefault="00C529DB" w:rsidP="007311AF">
      <w:pPr>
        <w:spacing w:after="160" w:line="259" w:lineRule="auto"/>
        <w:jc w:val="center"/>
        <w:rPr>
          <w:rFonts w:eastAsia="Calibri"/>
          <w:b/>
          <w:lang w:eastAsia="en-US"/>
        </w:rPr>
      </w:pPr>
    </w:p>
    <w:p w:rsidR="00C529DB" w:rsidRPr="0020748D" w:rsidRDefault="00C529DB" w:rsidP="007311AF">
      <w:pPr>
        <w:spacing w:after="160" w:line="259" w:lineRule="auto"/>
        <w:jc w:val="center"/>
        <w:rPr>
          <w:rFonts w:eastAsia="Calibri"/>
          <w:b/>
          <w:lang w:eastAsia="en-US"/>
        </w:rPr>
      </w:pPr>
    </w:p>
    <w:p w:rsidR="0023360D" w:rsidRPr="0020748D" w:rsidRDefault="0023360D" w:rsidP="000B48AB">
      <w:pPr>
        <w:jc w:val="center"/>
      </w:pPr>
    </w:p>
    <w:p w:rsidR="0023360D" w:rsidRPr="0020748D" w:rsidRDefault="0023360D" w:rsidP="000B48AB">
      <w:pPr>
        <w:jc w:val="center"/>
      </w:pPr>
    </w:p>
    <w:p w:rsidR="0023360D" w:rsidRPr="0020748D" w:rsidRDefault="0023360D" w:rsidP="000B48AB">
      <w:pPr>
        <w:jc w:val="center"/>
      </w:pPr>
    </w:p>
    <w:p w:rsidR="00E31E2E" w:rsidRPr="0020748D" w:rsidRDefault="00E31E2E" w:rsidP="000B48AB">
      <w:pPr>
        <w:jc w:val="center"/>
        <w:sectPr w:rsidR="00E31E2E" w:rsidRPr="0020748D" w:rsidSect="00220B30">
          <w:headerReference w:type="even" r:id="rId8"/>
          <w:headerReference w:type="default" r:id="rId9"/>
          <w:pgSz w:w="11906" w:h="16838"/>
          <w:pgMar w:top="567" w:right="851" w:bottom="1701" w:left="851" w:header="709" w:footer="709" w:gutter="0"/>
          <w:cols w:space="708"/>
          <w:docGrid w:linePitch="360"/>
        </w:sectPr>
      </w:pPr>
    </w:p>
    <w:p w:rsidR="007311AF" w:rsidRPr="0020748D" w:rsidRDefault="00D4778E" w:rsidP="000B48AB">
      <w:pPr>
        <w:jc w:val="center"/>
        <w:rPr>
          <w:sz w:val="28"/>
          <w:szCs w:val="28"/>
        </w:rPr>
      </w:pPr>
      <w:r w:rsidRPr="0020748D">
        <w:rPr>
          <w:sz w:val="28"/>
          <w:szCs w:val="28"/>
        </w:rPr>
        <w:lastRenderedPageBreak/>
        <w:t>Расчет начальной (минимальной) цены договора размещаемого нестационарного торгового объекта за 1 м</w:t>
      </w:r>
      <w:r w:rsidRPr="0020748D">
        <w:rPr>
          <w:sz w:val="28"/>
          <w:szCs w:val="28"/>
          <w:vertAlign w:val="superscript"/>
        </w:rPr>
        <w:t>2</w:t>
      </w:r>
      <w:r w:rsidRPr="0020748D">
        <w:rPr>
          <w:sz w:val="28"/>
          <w:szCs w:val="28"/>
        </w:rPr>
        <w:t xml:space="preserve"> в год </w:t>
      </w:r>
    </w:p>
    <w:p w:rsidR="00D4778E" w:rsidRPr="0020748D" w:rsidRDefault="00D4778E" w:rsidP="000B48AB">
      <w:pPr>
        <w:jc w:val="center"/>
        <w:rPr>
          <w:b/>
          <w:sz w:val="28"/>
          <w:szCs w:val="28"/>
        </w:rPr>
      </w:pPr>
      <w:r w:rsidRPr="0020748D">
        <w:rPr>
          <w:b/>
          <w:sz w:val="28"/>
          <w:szCs w:val="28"/>
        </w:rPr>
        <w:t>(предлагаемая редакция</w:t>
      </w:r>
      <w:r w:rsidR="000B48AB" w:rsidRPr="0020748D">
        <w:rPr>
          <w:b/>
          <w:sz w:val="28"/>
          <w:szCs w:val="28"/>
        </w:rPr>
        <w:t xml:space="preserve"> </w:t>
      </w:r>
      <w:proofErr w:type="spellStart"/>
      <w:r w:rsidR="000B48AB" w:rsidRPr="0020748D">
        <w:rPr>
          <w:b/>
          <w:iCs/>
          <w:sz w:val="28"/>
          <w:szCs w:val="28"/>
        </w:rPr>
        <w:t>Пл</w:t>
      </w:r>
      <w:proofErr w:type="spellEnd"/>
      <w:r w:rsidR="000B48AB" w:rsidRPr="0020748D">
        <w:rPr>
          <w:b/>
          <w:iCs/>
          <w:sz w:val="28"/>
          <w:szCs w:val="28"/>
        </w:rPr>
        <w:t>= СУКС × К</w:t>
      </w:r>
      <w:r w:rsidR="000B48AB" w:rsidRPr="0020748D">
        <w:rPr>
          <w:b/>
          <w:iCs/>
          <w:sz w:val="28"/>
          <w:szCs w:val="28"/>
          <w:vertAlign w:val="subscript"/>
        </w:rPr>
        <w:t>м</w:t>
      </w:r>
      <w:r w:rsidR="000B48AB" w:rsidRPr="0020748D">
        <w:rPr>
          <w:b/>
          <w:iCs/>
          <w:sz w:val="28"/>
          <w:szCs w:val="28"/>
        </w:rPr>
        <w:t xml:space="preserve"> × </w:t>
      </w:r>
      <w:proofErr w:type="spellStart"/>
      <w:r w:rsidR="000B48AB" w:rsidRPr="0020748D">
        <w:rPr>
          <w:b/>
          <w:iCs/>
          <w:sz w:val="28"/>
          <w:szCs w:val="28"/>
        </w:rPr>
        <w:t>К</w:t>
      </w:r>
      <w:r w:rsidR="000B48AB" w:rsidRPr="0020748D">
        <w:rPr>
          <w:b/>
          <w:iCs/>
          <w:sz w:val="28"/>
          <w:szCs w:val="28"/>
          <w:vertAlign w:val="subscript"/>
        </w:rPr>
        <w:t>т</w:t>
      </w:r>
      <w:proofErr w:type="spellEnd"/>
      <w:r w:rsidR="000B48AB" w:rsidRPr="0020748D">
        <w:rPr>
          <w:b/>
          <w:iCs/>
          <w:sz w:val="28"/>
          <w:szCs w:val="28"/>
        </w:rPr>
        <w:t xml:space="preserve"> ×</w:t>
      </w:r>
      <w:r w:rsidR="000B48AB" w:rsidRPr="0020748D">
        <w:rPr>
          <w:b/>
          <w:sz w:val="28"/>
          <w:szCs w:val="28"/>
        </w:rPr>
        <w:t xml:space="preserve"> </w:t>
      </w:r>
      <w:proofErr w:type="spellStart"/>
      <w:r w:rsidR="000B48AB" w:rsidRPr="0020748D">
        <w:rPr>
          <w:b/>
          <w:iCs/>
          <w:sz w:val="28"/>
          <w:szCs w:val="28"/>
        </w:rPr>
        <w:t>К</w:t>
      </w:r>
      <w:r w:rsidR="000B48AB" w:rsidRPr="0020748D">
        <w:rPr>
          <w:b/>
          <w:iCs/>
          <w:sz w:val="28"/>
          <w:szCs w:val="28"/>
          <w:vertAlign w:val="subscript"/>
        </w:rPr>
        <w:t>сз</w:t>
      </w:r>
      <w:proofErr w:type="spellEnd"/>
      <w:r w:rsidRPr="0020748D">
        <w:rPr>
          <w:b/>
          <w:sz w:val="28"/>
          <w:szCs w:val="28"/>
        </w:rPr>
        <w:t>)</w:t>
      </w:r>
    </w:p>
    <w:tbl>
      <w:tblPr>
        <w:tblStyle w:val="a6"/>
        <w:tblW w:w="1403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5387"/>
        <w:gridCol w:w="1275"/>
        <w:gridCol w:w="1560"/>
        <w:gridCol w:w="1134"/>
        <w:gridCol w:w="1414"/>
        <w:gridCol w:w="2696"/>
      </w:tblGrid>
      <w:tr w:rsidR="00F37CA8" w:rsidRPr="0020748D" w:rsidTr="00F37CA8">
        <w:tc>
          <w:tcPr>
            <w:tcW w:w="568" w:type="dxa"/>
          </w:tcPr>
          <w:p w:rsidR="00F37CA8" w:rsidRPr="0020748D" w:rsidRDefault="00F37CA8" w:rsidP="00D4778E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5387" w:type="dxa"/>
            <w:tcBorders>
              <w:right w:val="single" w:sz="4" w:space="0" w:color="auto"/>
            </w:tcBorders>
            <w:vAlign w:val="center"/>
          </w:tcPr>
          <w:p w:rsidR="00F37CA8" w:rsidRPr="0020748D" w:rsidRDefault="00F37CA8" w:rsidP="00D4778E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Нестационарные торговые объекты</w:t>
            </w:r>
          </w:p>
          <w:p w:rsidR="00F37CA8" w:rsidRPr="0020748D" w:rsidRDefault="00F37CA8" w:rsidP="00D4778E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(НТО)</w:t>
            </w:r>
          </w:p>
        </w:tc>
        <w:tc>
          <w:tcPr>
            <w:tcW w:w="1275" w:type="dxa"/>
            <w:tcBorders>
              <w:left w:val="single" w:sz="4" w:space="0" w:color="auto"/>
              <w:right w:val="nil"/>
            </w:tcBorders>
            <w:vAlign w:val="center"/>
          </w:tcPr>
          <w:p w:rsidR="00F37CA8" w:rsidRPr="0020748D" w:rsidRDefault="00F37CA8" w:rsidP="00D4778E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СУКС</w:t>
            </w:r>
          </w:p>
          <w:p w:rsidR="00F37CA8" w:rsidRPr="0020748D" w:rsidRDefault="00F37CA8" w:rsidP="00D4778E">
            <w:pPr>
              <w:jc w:val="center"/>
            </w:pPr>
            <w:r w:rsidRPr="0020748D">
              <w:t>(средний уровень кадастр</w:t>
            </w:r>
            <w:r w:rsidRPr="0020748D">
              <w:t>о</w:t>
            </w:r>
            <w:r w:rsidRPr="0020748D">
              <w:t>вой сто</w:t>
            </w:r>
            <w:r w:rsidRPr="0020748D">
              <w:t>и</w:t>
            </w:r>
            <w:r w:rsidRPr="0020748D">
              <w:t>мости),</w:t>
            </w:r>
          </w:p>
          <w:p w:rsidR="00F37CA8" w:rsidRPr="0020748D" w:rsidRDefault="00F37CA8" w:rsidP="00D4778E">
            <w:pPr>
              <w:jc w:val="center"/>
            </w:pPr>
            <w:r w:rsidRPr="0020748D">
              <w:t>руб./м</w:t>
            </w:r>
            <w:r w:rsidRPr="0020748D">
              <w:rPr>
                <w:vertAlign w:val="superscript"/>
              </w:rPr>
              <w:t>2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7CA8" w:rsidRPr="0020748D" w:rsidRDefault="00F37CA8" w:rsidP="00D4778E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Коэффиц</w:t>
            </w:r>
            <w:r w:rsidRPr="0020748D">
              <w:rPr>
                <w:rFonts w:eastAsia="Calibri"/>
                <w:lang w:eastAsia="en-US"/>
              </w:rPr>
              <w:t>и</w:t>
            </w:r>
            <w:r w:rsidRPr="0020748D">
              <w:rPr>
                <w:rFonts w:eastAsia="Calibri"/>
                <w:lang w:eastAsia="en-US"/>
              </w:rPr>
              <w:t>ент террит</w:t>
            </w:r>
            <w:r w:rsidRPr="0020748D">
              <w:rPr>
                <w:rFonts w:eastAsia="Calibri"/>
                <w:lang w:eastAsia="en-US"/>
              </w:rPr>
              <w:t>о</w:t>
            </w:r>
            <w:r w:rsidRPr="0020748D">
              <w:rPr>
                <w:rFonts w:eastAsia="Calibri"/>
                <w:lang w:eastAsia="en-US"/>
              </w:rPr>
              <w:t>риального месторасп</w:t>
            </w:r>
            <w:r w:rsidRPr="0020748D">
              <w:rPr>
                <w:rFonts w:eastAsia="Calibri"/>
                <w:lang w:eastAsia="en-US"/>
              </w:rPr>
              <w:t>о</w:t>
            </w:r>
            <w:r w:rsidRPr="0020748D">
              <w:rPr>
                <w:rFonts w:eastAsia="Calibri"/>
                <w:lang w:eastAsia="en-US"/>
              </w:rPr>
              <w:t xml:space="preserve">ложения </w:t>
            </w:r>
          </w:p>
          <w:p w:rsidR="00F37CA8" w:rsidRPr="0020748D" w:rsidRDefault="00F37CA8" w:rsidP="00D4778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CA8" w:rsidRPr="0020748D" w:rsidRDefault="00F37CA8" w:rsidP="00D4778E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Коэ</w:t>
            </w:r>
            <w:r w:rsidRPr="0020748D">
              <w:rPr>
                <w:rFonts w:eastAsia="Calibri"/>
                <w:lang w:eastAsia="en-US"/>
              </w:rPr>
              <w:t>ф</w:t>
            </w:r>
            <w:r w:rsidRPr="0020748D">
              <w:rPr>
                <w:rFonts w:eastAsia="Calibri"/>
                <w:lang w:eastAsia="en-US"/>
              </w:rPr>
              <w:t>фициент типа</w:t>
            </w:r>
          </w:p>
          <w:p w:rsidR="00F37CA8" w:rsidRPr="0020748D" w:rsidRDefault="00F37CA8" w:rsidP="00D4778E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пре</w:t>
            </w:r>
            <w:r w:rsidRPr="0020748D">
              <w:rPr>
                <w:rFonts w:eastAsia="Calibri"/>
                <w:lang w:eastAsia="en-US"/>
              </w:rPr>
              <w:t>д</w:t>
            </w:r>
            <w:r w:rsidRPr="0020748D">
              <w:rPr>
                <w:rFonts w:eastAsia="Calibri"/>
                <w:lang w:eastAsia="en-US"/>
              </w:rPr>
              <w:t>приятия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7CA8" w:rsidRPr="0020748D" w:rsidRDefault="00F37CA8" w:rsidP="00D4778E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Коэффиц</w:t>
            </w:r>
            <w:r w:rsidRPr="0020748D">
              <w:rPr>
                <w:rFonts w:eastAsia="Calibri"/>
                <w:lang w:eastAsia="en-US"/>
              </w:rPr>
              <w:t>и</w:t>
            </w:r>
            <w:r w:rsidRPr="0020748D">
              <w:rPr>
                <w:rFonts w:eastAsia="Calibri"/>
                <w:lang w:eastAsia="en-US"/>
              </w:rPr>
              <w:t>ент сезо</w:t>
            </w:r>
            <w:r w:rsidRPr="0020748D">
              <w:rPr>
                <w:rFonts w:eastAsia="Calibri"/>
                <w:lang w:eastAsia="en-US"/>
              </w:rPr>
              <w:t>н</w:t>
            </w:r>
            <w:r w:rsidRPr="0020748D">
              <w:rPr>
                <w:rFonts w:eastAsia="Calibri"/>
                <w:lang w:eastAsia="en-US"/>
              </w:rPr>
              <w:t>ности</w:t>
            </w:r>
          </w:p>
        </w:tc>
        <w:tc>
          <w:tcPr>
            <w:tcW w:w="26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7CA8" w:rsidRPr="0020748D" w:rsidRDefault="00F37CA8" w:rsidP="00D4778E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Цена за 1м</w:t>
            </w:r>
            <w:r w:rsidRPr="0020748D">
              <w:rPr>
                <w:rFonts w:eastAsia="Calibri"/>
                <w:vertAlign w:val="superscript"/>
                <w:lang w:eastAsia="en-US"/>
              </w:rPr>
              <w:t>2</w:t>
            </w:r>
            <w:r w:rsidRPr="0020748D">
              <w:rPr>
                <w:rFonts w:eastAsia="Calibri"/>
                <w:lang w:eastAsia="en-US"/>
              </w:rPr>
              <w:t xml:space="preserve"> НТО в год, руб. (</w:t>
            </w:r>
            <w:r w:rsidRPr="0020748D">
              <w:rPr>
                <w:iCs/>
              </w:rPr>
              <w:t>гр.3 х гр.4 х гр.5 х гр.6</w:t>
            </w:r>
            <w:r w:rsidRPr="0020748D">
              <w:rPr>
                <w:iCs/>
                <w:vertAlign w:val="subscript"/>
              </w:rPr>
              <w:t>)</w:t>
            </w:r>
          </w:p>
        </w:tc>
      </w:tr>
      <w:tr w:rsidR="00F37CA8" w:rsidRPr="0020748D" w:rsidTr="00F37CA8">
        <w:tc>
          <w:tcPr>
            <w:tcW w:w="568" w:type="dxa"/>
          </w:tcPr>
          <w:p w:rsidR="00F37CA8" w:rsidRPr="0020748D" w:rsidRDefault="00F37CA8" w:rsidP="00D4778E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1</w:t>
            </w:r>
          </w:p>
        </w:tc>
        <w:tc>
          <w:tcPr>
            <w:tcW w:w="5387" w:type="dxa"/>
            <w:tcBorders>
              <w:right w:val="single" w:sz="4" w:space="0" w:color="auto"/>
            </w:tcBorders>
          </w:tcPr>
          <w:p w:rsidR="00F37CA8" w:rsidRPr="0020748D" w:rsidRDefault="00F37CA8" w:rsidP="007311AF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F37CA8" w:rsidRPr="0020748D" w:rsidRDefault="00F37CA8" w:rsidP="007311AF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A8" w:rsidRPr="0020748D" w:rsidRDefault="00F37CA8" w:rsidP="007311AF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A8" w:rsidRPr="0020748D" w:rsidRDefault="00F37CA8" w:rsidP="007311AF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A8" w:rsidRPr="0020748D" w:rsidRDefault="00F37CA8" w:rsidP="007311AF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6</w:t>
            </w:r>
          </w:p>
        </w:tc>
        <w:tc>
          <w:tcPr>
            <w:tcW w:w="2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A8" w:rsidRPr="0020748D" w:rsidRDefault="00F37CA8" w:rsidP="00D4778E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7</w:t>
            </w:r>
          </w:p>
        </w:tc>
      </w:tr>
      <w:tr w:rsidR="00F37CA8" w:rsidRPr="0020748D" w:rsidTr="00F37CA8">
        <w:trPr>
          <w:trHeight w:val="267"/>
        </w:trPr>
        <w:tc>
          <w:tcPr>
            <w:tcW w:w="568" w:type="dxa"/>
          </w:tcPr>
          <w:p w:rsidR="00F37CA8" w:rsidRPr="0020748D" w:rsidRDefault="00F37CA8" w:rsidP="00D4778E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5387" w:type="dxa"/>
          </w:tcPr>
          <w:p w:rsidR="00F37CA8" w:rsidRPr="0020748D" w:rsidRDefault="00F37CA8" w:rsidP="007311AF">
            <w:pPr>
              <w:jc w:val="both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Автоцистерна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37CA8" w:rsidRPr="0020748D" w:rsidRDefault="00F37CA8" w:rsidP="007311AF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6345,32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37CA8" w:rsidRPr="0020748D" w:rsidRDefault="00F37CA8" w:rsidP="00681CB8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от 0,2 до 0,6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7CA8" w:rsidRPr="0020748D" w:rsidRDefault="00F37CA8" w:rsidP="00681CB8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0,2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37CA8" w:rsidRPr="0020748D" w:rsidRDefault="00F37CA8" w:rsidP="007311AF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0,5</w:t>
            </w:r>
          </w:p>
        </w:tc>
        <w:tc>
          <w:tcPr>
            <w:tcW w:w="2696" w:type="dxa"/>
            <w:tcBorders>
              <w:left w:val="single" w:sz="4" w:space="0" w:color="auto"/>
              <w:right w:val="single" w:sz="4" w:space="0" w:color="auto"/>
            </w:tcBorders>
          </w:tcPr>
          <w:p w:rsidR="00F37CA8" w:rsidRPr="0020748D" w:rsidRDefault="00F37CA8" w:rsidP="00D4778E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от 126,91 до 380,72</w:t>
            </w:r>
          </w:p>
        </w:tc>
      </w:tr>
      <w:tr w:rsidR="00F37CA8" w:rsidRPr="0020748D" w:rsidTr="00F37CA8">
        <w:tc>
          <w:tcPr>
            <w:tcW w:w="568" w:type="dxa"/>
          </w:tcPr>
          <w:p w:rsidR="00F37CA8" w:rsidRPr="0020748D" w:rsidRDefault="00F37CA8" w:rsidP="00D4778E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5387" w:type="dxa"/>
          </w:tcPr>
          <w:p w:rsidR="00F37CA8" w:rsidRPr="0020748D" w:rsidRDefault="00F37CA8" w:rsidP="007311AF">
            <w:pPr>
              <w:jc w:val="both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Киоск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37CA8" w:rsidRPr="0020748D" w:rsidRDefault="00F37CA8" w:rsidP="007311AF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6345,32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37CA8" w:rsidRPr="0020748D" w:rsidRDefault="00F37CA8" w:rsidP="00681CB8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от 0,2 до 0,6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7CA8" w:rsidRPr="0020748D" w:rsidRDefault="00F37CA8" w:rsidP="00681CB8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0,5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37CA8" w:rsidRPr="0020748D" w:rsidRDefault="00F37CA8" w:rsidP="007311AF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696" w:type="dxa"/>
            <w:tcBorders>
              <w:left w:val="single" w:sz="4" w:space="0" w:color="auto"/>
              <w:right w:val="single" w:sz="4" w:space="0" w:color="auto"/>
            </w:tcBorders>
          </w:tcPr>
          <w:p w:rsidR="00F37CA8" w:rsidRPr="0020748D" w:rsidRDefault="00F37CA8" w:rsidP="002A6F5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от 634,53 до 1 903,6</w:t>
            </w:r>
          </w:p>
        </w:tc>
      </w:tr>
      <w:tr w:rsidR="00F37CA8" w:rsidRPr="0020748D" w:rsidTr="00F37CA8">
        <w:tc>
          <w:tcPr>
            <w:tcW w:w="568" w:type="dxa"/>
          </w:tcPr>
          <w:p w:rsidR="00F37CA8" w:rsidRPr="0020748D" w:rsidRDefault="00F37CA8" w:rsidP="00D4778E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5387" w:type="dxa"/>
          </w:tcPr>
          <w:p w:rsidR="00F37CA8" w:rsidRPr="0020748D" w:rsidRDefault="00F37CA8" w:rsidP="007311AF">
            <w:pPr>
              <w:jc w:val="both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Летнее кафе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37CA8" w:rsidRPr="0020748D" w:rsidRDefault="00F37CA8" w:rsidP="007311AF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6345,32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37CA8" w:rsidRPr="0020748D" w:rsidRDefault="00F37CA8" w:rsidP="00681CB8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от 0,2 до 0,6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7CA8" w:rsidRPr="0020748D" w:rsidRDefault="00F37CA8" w:rsidP="00AB1BE9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0,3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37CA8" w:rsidRPr="0020748D" w:rsidRDefault="00F37CA8" w:rsidP="007311AF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0,5</w:t>
            </w:r>
          </w:p>
        </w:tc>
        <w:tc>
          <w:tcPr>
            <w:tcW w:w="2696" w:type="dxa"/>
            <w:tcBorders>
              <w:left w:val="single" w:sz="4" w:space="0" w:color="auto"/>
              <w:right w:val="single" w:sz="4" w:space="0" w:color="auto"/>
            </w:tcBorders>
          </w:tcPr>
          <w:p w:rsidR="00F37CA8" w:rsidRPr="0020748D" w:rsidRDefault="00F37CA8" w:rsidP="00D4778E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от 190,36 до 571,08</w:t>
            </w:r>
          </w:p>
        </w:tc>
      </w:tr>
      <w:tr w:rsidR="00F37CA8" w:rsidRPr="0020748D" w:rsidTr="00F37CA8">
        <w:tc>
          <w:tcPr>
            <w:tcW w:w="568" w:type="dxa"/>
          </w:tcPr>
          <w:p w:rsidR="00F37CA8" w:rsidRPr="0020748D" w:rsidRDefault="00F37CA8" w:rsidP="00D4778E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5387" w:type="dxa"/>
          </w:tcPr>
          <w:p w:rsidR="00F37CA8" w:rsidRPr="0020748D" w:rsidRDefault="00F37CA8" w:rsidP="00FF2B49">
            <w:pPr>
              <w:jc w:val="both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 xml:space="preserve">Торговый павильон 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37CA8" w:rsidRPr="0020748D" w:rsidRDefault="00F37CA8" w:rsidP="007311AF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6345,32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37CA8" w:rsidRPr="0020748D" w:rsidRDefault="00F37CA8" w:rsidP="00681CB8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от 0,2 до 0,6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7CA8" w:rsidRPr="0020748D" w:rsidRDefault="00F37CA8" w:rsidP="003658D5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0,25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37CA8" w:rsidRPr="0020748D" w:rsidRDefault="00F37CA8" w:rsidP="007311AF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696" w:type="dxa"/>
            <w:tcBorders>
              <w:left w:val="single" w:sz="4" w:space="0" w:color="auto"/>
              <w:right w:val="single" w:sz="4" w:space="0" w:color="auto"/>
            </w:tcBorders>
          </w:tcPr>
          <w:p w:rsidR="00F37CA8" w:rsidRPr="0020748D" w:rsidRDefault="00F37CA8" w:rsidP="00927ADA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от 317,26 до 951,79</w:t>
            </w:r>
          </w:p>
        </w:tc>
      </w:tr>
      <w:tr w:rsidR="00F37CA8" w:rsidRPr="0020748D" w:rsidTr="00F37CA8">
        <w:tc>
          <w:tcPr>
            <w:tcW w:w="568" w:type="dxa"/>
          </w:tcPr>
          <w:p w:rsidR="00F37CA8" w:rsidRPr="0020748D" w:rsidRDefault="00F37CA8" w:rsidP="00D4778E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5387" w:type="dxa"/>
          </w:tcPr>
          <w:p w:rsidR="00F37CA8" w:rsidRPr="0020748D" w:rsidRDefault="00F37CA8" w:rsidP="00845DC6">
            <w:pPr>
              <w:jc w:val="both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 xml:space="preserve">Торговая палатка 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37CA8" w:rsidRPr="0020748D" w:rsidRDefault="00F37CA8" w:rsidP="007311AF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6345,32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37CA8" w:rsidRPr="0020748D" w:rsidRDefault="00F37CA8" w:rsidP="00681CB8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от 0,2 до 0,6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7CA8" w:rsidRPr="0020748D" w:rsidRDefault="00F37CA8" w:rsidP="00681CB8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0,3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37CA8" w:rsidRPr="0020748D" w:rsidRDefault="00F37CA8" w:rsidP="007311AF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0,5</w:t>
            </w:r>
          </w:p>
        </w:tc>
        <w:tc>
          <w:tcPr>
            <w:tcW w:w="2696" w:type="dxa"/>
            <w:tcBorders>
              <w:left w:val="single" w:sz="4" w:space="0" w:color="auto"/>
              <w:right w:val="single" w:sz="4" w:space="0" w:color="auto"/>
            </w:tcBorders>
          </w:tcPr>
          <w:p w:rsidR="00F37CA8" w:rsidRPr="0020748D" w:rsidRDefault="00F37CA8" w:rsidP="00D4778E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от 190,36 до 571,08</w:t>
            </w:r>
          </w:p>
        </w:tc>
      </w:tr>
      <w:tr w:rsidR="00F37CA8" w:rsidRPr="0020748D" w:rsidTr="00F37CA8">
        <w:tc>
          <w:tcPr>
            <w:tcW w:w="568" w:type="dxa"/>
          </w:tcPr>
          <w:p w:rsidR="00F37CA8" w:rsidRPr="0020748D" w:rsidRDefault="00F37CA8" w:rsidP="00D4778E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5387" w:type="dxa"/>
          </w:tcPr>
          <w:p w:rsidR="00F37CA8" w:rsidRPr="0020748D" w:rsidRDefault="00F37CA8" w:rsidP="000B48AB">
            <w:pPr>
              <w:jc w:val="both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Елочный базар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37CA8" w:rsidRPr="0020748D" w:rsidRDefault="00F37CA8" w:rsidP="00A56D40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6345,32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37CA8" w:rsidRPr="0020748D" w:rsidRDefault="00F37CA8" w:rsidP="00681CB8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от 0,2 до 0,6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7CA8" w:rsidRPr="0020748D" w:rsidRDefault="00F37CA8" w:rsidP="00845DC6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0,2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37CA8" w:rsidRPr="0020748D" w:rsidRDefault="00F37CA8" w:rsidP="00A56D40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0,5</w:t>
            </w:r>
          </w:p>
        </w:tc>
        <w:tc>
          <w:tcPr>
            <w:tcW w:w="2696" w:type="dxa"/>
            <w:tcBorders>
              <w:left w:val="single" w:sz="4" w:space="0" w:color="auto"/>
              <w:right w:val="single" w:sz="4" w:space="0" w:color="auto"/>
            </w:tcBorders>
          </w:tcPr>
          <w:p w:rsidR="00F37CA8" w:rsidRPr="0020748D" w:rsidRDefault="00F37CA8" w:rsidP="00927ADA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от 126,91 до 380,72</w:t>
            </w:r>
          </w:p>
        </w:tc>
      </w:tr>
      <w:tr w:rsidR="00F37CA8" w:rsidRPr="0020748D" w:rsidTr="00F37CA8">
        <w:trPr>
          <w:trHeight w:val="313"/>
        </w:trPr>
        <w:tc>
          <w:tcPr>
            <w:tcW w:w="568" w:type="dxa"/>
          </w:tcPr>
          <w:p w:rsidR="00F37CA8" w:rsidRPr="0020748D" w:rsidRDefault="00F37CA8" w:rsidP="00D4778E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5387" w:type="dxa"/>
          </w:tcPr>
          <w:p w:rsidR="00F37CA8" w:rsidRPr="0020748D" w:rsidRDefault="00F37CA8" w:rsidP="00845DC6">
            <w:pPr>
              <w:jc w:val="both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 xml:space="preserve">Бахчевой развал 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37CA8" w:rsidRPr="0020748D" w:rsidRDefault="00F37CA8" w:rsidP="00A56D40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6345,32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37CA8" w:rsidRPr="0020748D" w:rsidRDefault="00F37CA8" w:rsidP="00681CB8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от 0,2 до 0,6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7CA8" w:rsidRPr="0020748D" w:rsidRDefault="00F37CA8" w:rsidP="00681CB8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0,4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37CA8" w:rsidRPr="0020748D" w:rsidRDefault="00F37CA8" w:rsidP="00A56D40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0,5</w:t>
            </w:r>
          </w:p>
        </w:tc>
        <w:tc>
          <w:tcPr>
            <w:tcW w:w="2696" w:type="dxa"/>
            <w:tcBorders>
              <w:left w:val="single" w:sz="4" w:space="0" w:color="auto"/>
              <w:right w:val="single" w:sz="4" w:space="0" w:color="auto"/>
            </w:tcBorders>
          </w:tcPr>
          <w:p w:rsidR="00F37CA8" w:rsidRPr="0020748D" w:rsidRDefault="00F37CA8" w:rsidP="00D4778E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от 253,81 до 761,44</w:t>
            </w:r>
          </w:p>
        </w:tc>
      </w:tr>
      <w:tr w:rsidR="00F37CA8" w:rsidRPr="0020748D" w:rsidTr="00F37CA8">
        <w:tc>
          <w:tcPr>
            <w:tcW w:w="568" w:type="dxa"/>
          </w:tcPr>
          <w:p w:rsidR="00F37CA8" w:rsidRPr="0020748D" w:rsidRDefault="00F37CA8" w:rsidP="00D4778E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8.</w:t>
            </w:r>
          </w:p>
        </w:tc>
        <w:tc>
          <w:tcPr>
            <w:tcW w:w="5387" w:type="dxa"/>
          </w:tcPr>
          <w:p w:rsidR="00F37CA8" w:rsidRPr="0020748D" w:rsidRDefault="00F37CA8" w:rsidP="000B48AB">
            <w:pPr>
              <w:jc w:val="both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Торговый автомат (</w:t>
            </w:r>
            <w:proofErr w:type="spellStart"/>
            <w:r w:rsidRPr="0020748D">
              <w:rPr>
                <w:rFonts w:eastAsia="Calibri"/>
                <w:lang w:eastAsia="en-US"/>
              </w:rPr>
              <w:t>вендинговый</w:t>
            </w:r>
            <w:proofErr w:type="spellEnd"/>
            <w:r w:rsidRPr="0020748D">
              <w:rPr>
                <w:rFonts w:eastAsia="Calibri"/>
                <w:lang w:eastAsia="en-US"/>
              </w:rPr>
              <w:t xml:space="preserve"> автомат)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37CA8" w:rsidRPr="0020748D" w:rsidRDefault="00F37CA8" w:rsidP="00A56D40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6345,32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37CA8" w:rsidRPr="0020748D" w:rsidRDefault="00F37CA8" w:rsidP="00681CB8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от 0,2 до 0,6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7CA8" w:rsidRPr="0020748D" w:rsidRDefault="00F37CA8" w:rsidP="00681CB8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0,3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37CA8" w:rsidRPr="0020748D" w:rsidRDefault="00F37CA8" w:rsidP="00A56D40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696" w:type="dxa"/>
            <w:tcBorders>
              <w:left w:val="single" w:sz="4" w:space="0" w:color="auto"/>
              <w:right w:val="single" w:sz="4" w:space="0" w:color="auto"/>
            </w:tcBorders>
          </w:tcPr>
          <w:p w:rsidR="00F37CA8" w:rsidRPr="0020748D" w:rsidRDefault="00F37CA8" w:rsidP="00D4778E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от 380,72 до 1 142,16</w:t>
            </w:r>
          </w:p>
        </w:tc>
      </w:tr>
      <w:tr w:rsidR="00F37CA8" w:rsidRPr="0020748D" w:rsidTr="00F37CA8">
        <w:tc>
          <w:tcPr>
            <w:tcW w:w="568" w:type="dxa"/>
          </w:tcPr>
          <w:p w:rsidR="00F37CA8" w:rsidRPr="0020748D" w:rsidRDefault="00F37CA8" w:rsidP="00D4778E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9.</w:t>
            </w:r>
          </w:p>
        </w:tc>
        <w:tc>
          <w:tcPr>
            <w:tcW w:w="5387" w:type="dxa"/>
          </w:tcPr>
          <w:p w:rsidR="00F37CA8" w:rsidRPr="0020748D" w:rsidRDefault="00F37CA8" w:rsidP="000B48AB">
            <w:pPr>
              <w:jc w:val="both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Автомагазин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37CA8" w:rsidRPr="0020748D" w:rsidRDefault="00F37CA8" w:rsidP="00A56D40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6345,32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37CA8" w:rsidRPr="0020748D" w:rsidRDefault="00F37CA8" w:rsidP="00681CB8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от 0,2 до 0,6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7CA8" w:rsidRPr="0020748D" w:rsidRDefault="00F37CA8" w:rsidP="00681CB8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0,5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37CA8" w:rsidRPr="0020748D" w:rsidRDefault="00F37CA8" w:rsidP="00A56D40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0,5</w:t>
            </w:r>
          </w:p>
        </w:tc>
        <w:tc>
          <w:tcPr>
            <w:tcW w:w="2696" w:type="dxa"/>
            <w:tcBorders>
              <w:left w:val="single" w:sz="4" w:space="0" w:color="auto"/>
              <w:right w:val="single" w:sz="4" w:space="0" w:color="auto"/>
            </w:tcBorders>
          </w:tcPr>
          <w:p w:rsidR="00F37CA8" w:rsidRPr="0020748D" w:rsidRDefault="00F37CA8" w:rsidP="0020748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от 317,27 до 951,79</w:t>
            </w:r>
          </w:p>
        </w:tc>
      </w:tr>
    </w:tbl>
    <w:p w:rsidR="0020748D" w:rsidRPr="0020748D" w:rsidRDefault="0020748D" w:rsidP="000B48AB">
      <w:pPr>
        <w:jc w:val="center"/>
      </w:pPr>
    </w:p>
    <w:p w:rsidR="0020748D" w:rsidRDefault="0020748D" w:rsidP="000B48AB">
      <w:pPr>
        <w:jc w:val="center"/>
      </w:pPr>
    </w:p>
    <w:p w:rsidR="00F37CA8" w:rsidRDefault="00F37CA8" w:rsidP="000B48AB">
      <w:pPr>
        <w:jc w:val="center"/>
      </w:pPr>
    </w:p>
    <w:p w:rsidR="00F37CA8" w:rsidRDefault="00F37CA8" w:rsidP="000B48AB">
      <w:pPr>
        <w:jc w:val="center"/>
      </w:pPr>
    </w:p>
    <w:p w:rsidR="00F37CA8" w:rsidRDefault="00F37CA8" w:rsidP="000B48AB">
      <w:pPr>
        <w:jc w:val="center"/>
      </w:pPr>
    </w:p>
    <w:p w:rsidR="00F37CA8" w:rsidRDefault="00F37CA8" w:rsidP="000B48AB">
      <w:pPr>
        <w:jc w:val="center"/>
      </w:pPr>
    </w:p>
    <w:p w:rsidR="00F37CA8" w:rsidRDefault="00F37CA8" w:rsidP="000B48AB">
      <w:pPr>
        <w:jc w:val="center"/>
      </w:pPr>
    </w:p>
    <w:p w:rsidR="00F37CA8" w:rsidRDefault="00F37CA8" w:rsidP="000B48AB">
      <w:pPr>
        <w:jc w:val="center"/>
      </w:pPr>
    </w:p>
    <w:p w:rsidR="00F37CA8" w:rsidRDefault="00F37CA8" w:rsidP="000B48AB">
      <w:pPr>
        <w:jc w:val="center"/>
      </w:pPr>
    </w:p>
    <w:p w:rsidR="00F37CA8" w:rsidRDefault="00F37CA8" w:rsidP="000B48AB">
      <w:pPr>
        <w:jc w:val="center"/>
      </w:pPr>
    </w:p>
    <w:p w:rsidR="00F37CA8" w:rsidRDefault="00F37CA8" w:rsidP="000B48AB">
      <w:pPr>
        <w:jc w:val="center"/>
      </w:pPr>
    </w:p>
    <w:p w:rsidR="00F37CA8" w:rsidRDefault="00F37CA8" w:rsidP="000B48AB">
      <w:pPr>
        <w:jc w:val="center"/>
      </w:pPr>
    </w:p>
    <w:p w:rsidR="00F37CA8" w:rsidRDefault="00F37CA8" w:rsidP="000B48AB">
      <w:pPr>
        <w:jc w:val="center"/>
      </w:pPr>
    </w:p>
    <w:p w:rsidR="00F37CA8" w:rsidRDefault="00F37CA8" w:rsidP="000B48AB">
      <w:pPr>
        <w:jc w:val="center"/>
      </w:pPr>
    </w:p>
    <w:p w:rsidR="00F37CA8" w:rsidRPr="0020748D" w:rsidRDefault="00F37CA8" w:rsidP="000B48AB">
      <w:pPr>
        <w:jc w:val="center"/>
      </w:pPr>
    </w:p>
    <w:p w:rsidR="0020748D" w:rsidRPr="0020748D" w:rsidRDefault="0020748D" w:rsidP="000B48AB">
      <w:pPr>
        <w:jc w:val="center"/>
      </w:pPr>
    </w:p>
    <w:p w:rsidR="000B48AB" w:rsidRPr="0020748D" w:rsidRDefault="000B48AB" w:rsidP="0020748D">
      <w:pPr>
        <w:jc w:val="center"/>
        <w:rPr>
          <w:sz w:val="28"/>
          <w:szCs w:val="28"/>
        </w:rPr>
      </w:pPr>
      <w:r w:rsidRPr="0020748D">
        <w:rPr>
          <w:sz w:val="28"/>
          <w:szCs w:val="28"/>
        </w:rPr>
        <w:lastRenderedPageBreak/>
        <w:t>Расчет начальной (минимальной) цены договора размещаемого нестационарного торгового объекта в год</w:t>
      </w:r>
    </w:p>
    <w:p w:rsidR="000B48AB" w:rsidRPr="0020748D" w:rsidRDefault="000B48AB" w:rsidP="0020748D">
      <w:pPr>
        <w:jc w:val="center"/>
        <w:rPr>
          <w:rFonts w:eastAsia="Calibri"/>
          <w:b/>
          <w:sz w:val="28"/>
          <w:szCs w:val="28"/>
          <w:lang w:eastAsia="en-US"/>
        </w:rPr>
      </w:pPr>
      <w:r w:rsidRPr="0020748D">
        <w:rPr>
          <w:b/>
          <w:sz w:val="28"/>
          <w:szCs w:val="28"/>
        </w:rPr>
        <w:t xml:space="preserve">(действующая редакция </w:t>
      </w:r>
      <w:proofErr w:type="spellStart"/>
      <w:r w:rsidRPr="0020748D">
        <w:rPr>
          <w:b/>
          <w:iCs/>
          <w:sz w:val="28"/>
          <w:szCs w:val="28"/>
        </w:rPr>
        <w:t>Пл</w:t>
      </w:r>
      <w:proofErr w:type="spellEnd"/>
      <w:r w:rsidRPr="0020748D">
        <w:rPr>
          <w:b/>
          <w:iCs/>
          <w:sz w:val="28"/>
          <w:szCs w:val="28"/>
        </w:rPr>
        <w:t>=</w:t>
      </w:r>
      <w:r w:rsidRPr="0020748D">
        <w:rPr>
          <w:b/>
          <w:sz w:val="28"/>
          <w:szCs w:val="28"/>
        </w:rPr>
        <w:t>(</w:t>
      </w:r>
      <w:r w:rsidRPr="0020748D">
        <w:rPr>
          <w:b/>
          <w:iCs/>
          <w:sz w:val="28"/>
          <w:szCs w:val="28"/>
        </w:rPr>
        <w:t>УПКСЗ×</w:t>
      </w:r>
      <w:r w:rsidRPr="0020748D">
        <w:rPr>
          <w:b/>
          <w:iCs/>
          <w:sz w:val="28"/>
          <w:szCs w:val="28"/>
          <w:lang w:val="en-US"/>
        </w:rPr>
        <w:t>S</w:t>
      </w:r>
      <w:r w:rsidRPr="0020748D">
        <w:rPr>
          <w:b/>
          <w:iCs/>
          <w:sz w:val="28"/>
          <w:szCs w:val="28"/>
        </w:rPr>
        <w:t>×С/100)×</w:t>
      </w:r>
      <w:proofErr w:type="spellStart"/>
      <w:r w:rsidRPr="0020748D">
        <w:rPr>
          <w:b/>
          <w:iCs/>
          <w:sz w:val="28"/>
          <w:szCs w:val="28"/>
        </w:rPr>
        <w:t>К</w:t>
      </w:r>
      <w:r w:rsidRPr="0020748D">
        <w:rPr>
          <w:b/>
          <w:iCs/>
          <w:sz w:val="28"/>
          <w:szCs w:val="28"/>
          <w:vertAlign w:val="subscript"/>
        </w:rPr>
        <w:t>пп</w:t>
      </w:r>
      <w:r w:rsidRPr="0020748D">
        <w:rPr>
          <w:b/>
          <w:iCs/>
          <w:sz w:val="28"/>
          <w:szCs w:val="28"/>
        </w:rPr>
        <w:t>×К</w:t>
      </w:r>
      <w:r w:rsidRPr="0020748D">
        <w:rPr>
          <w:b/>
          <w:iCs/>
          <w:sz w:val="28"/>
          <w:szCs w:val="28"/>
          <w:vertAlign w:val="subscript"/>
        </w:rPr>
        <w:t>сп</w:t>
      </w:r>
      <w:r w:rsidRPr="0020748D">
        <w:rPr>
          <w:b/>
          <w:iCs/>
          <w:sz w:val="28"/>
          <w:szCs w:val="28"/>
        </w:rPr>
        <w:t>×К</w:t>
      </w:r>
      <w:r w:rsidRPr="0020748D">
        <w:rPr>
          <w:b/>
          <w:iCs/>
          <w:sz w:val="28"/>
          <w:szCs w:val="28"/>
          <w:vertAlign w:val="subscript"/>
        </w:rPr>
        <w:t>м</w:t>
      </w:r>
      <w:proofErr w:type="spellEnd"/>
      <w:r w:rsidRPr="0020748D">
        <w:rPr>
          <w:b/>
          <w:iCs/>
          <w:sz w:val="28"/>
          <w:szCs w:val="28"/>
          <w:vertAlign w:val="subscript"/>
        </w:rPr>
        <w:t xml:space="preserve"> </w:t>
      </w:r>
      <w:r w:rsidRPr="0020748D">
        <w:rPr>
          <w:b/>
          <w:iCs/>
          <w:sz w:val="28"/>
          <w:szCs w:val="28"/>
        </w:rPr>
        <w:t>×</w:t>
      </w:r>
      <w:proofErr w:type="spellStart"/>
      <w:r w:rsidRPr="0020748D">
        <w:rPr>
          <w:b/>
          <w:iCs/>
          <w:sz w:val="28"/>
          <w:szCs w:val="28"/>
        </w:rPr>
        <w:t>К</w:t>
      </w:r>
      <w:r w:rsidRPr="0020748D">
        <w:rPr>
          <w:b/>
          <w:iCs/>
          <w:sz w:val="28"/>
          <w:szCs w:val="28"/>
          <w:vertAlign w:val="subscript"/>
        </w:rPr>
        <w:t>т</w:t>
      </w:r>
      <w:r w:rsidRPr="0020748D">
        <w:rPr>
          <w:b/>
          <w:iCs/>
          <w:sz w:val="28"/>
          <w:szCs w:val="28"/>
        </w:rPr>
        <w:t>×</w:t>
      </w:r>
      <w:r w:rsidRPr="0020748D">
        <w:rPr>
          <w:b/>
          <w:sz w:val="28"/>
          <w:szCs w:val="28"/>
        </w:rPr>
        <w:t>К</w:t>
      </w:r>
      <w:r w:rsidRPr="0020748D">
        <w:rPr>
          <w:b/>
          <w:sz w:val="28"/>
          <w:szCs w:val="28"/>
          <w:vertAlign w:val="subscript"/>
        </w:rPr>
        <w:t>сз</w:t>
      </w:r>
      <w:proofErr w:type="spellEnd"/>
      <w:r w:rsidRPr="0020748D">
        <w:rPr>
          <w:b/>
          <w:sz w:val="28"/>
          <w:szCs w:val="28"/>
        </w:rPr>
        <w:t xml:space="preserve"> )</w:t>
      </w:r>
    </w:p>
    <w:tbl>
      <w:tblPr>
        <w:tblStyle w:val="a6"/>
        <w:tblW w:w="1403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2977"/>
        <w:gridCol w:w="1559"/>
        <w:gridCol w:w="993"/>
        <w:gridCol w:w="850"/>
        <w:gridCol w:w="992"/>
        <w:gridCol w:w="993"/>
        <w:gridCol w:w="1134"/>
        <w:gridCol w:w="993"/>
        <w:gridCol w:w="1134"/>
        <w:gridCol w:w="1983"/>
      </w:tblGrid>
      <w:tr w:rsidR="0020748D" w:rsidRPr="0020748D" w:rsidTr="00F37CA8">
        <w:trPr>
          <w:cantSplit/>
          <w:trHeight w:val="1303"/>
        </w:trPr>
        <w:tc>
          <w:tcPr>
            <w:tcW w:w="426" w:type="dxa"/>
            <w:tcBorders>
              <w:right w:val="single" w:sz="4" w:space="0" w:color="auto"/>
            </w:tcBorders>
            <w:vAlign w:val="center"/>
          </w:tcPr>
          <w:p w:rsidR="0020748D" w:rsidRPr="0020748D" w:rsidRDefault="0020748D" w:rsidP="000B48A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748D" w:rsidRPr="0020748D" w:rsidRDefault="0020748D" w:rsidP="000B48A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Нестационарные торговые объекты</w:t>
            </w:r>
          </w:p>
          <w:p w:rsidR="0020748D" w:rsidRPr="0020748D" w:rsidRDefault="0020748D" w:rsidP="000B48A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(НТО)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8D" w:rsidRPr="0020748D" w:rsidRDefault="0020748D" w:rsidP="000B48A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УПКСЗ</w:t>
            </w:r>
          </w:p>
          <w:p w:rsidR="0020748D" w:rsidRPr="0020748D" w:rsidRDefault="0020748D" w:rsidP="00E07648">
            <w:pPr>
              <w:jc w:val="center"/>
              <w:rPr>
                <w:rFonts w:eastAsia="Calibri"/>
                <w:lang w:eastAsia="en-US"/>
              </w:rPr>
            </w:pPr>
            <w:r w:rsidRPr="0020748D">
              <w:t>(средний уровень к</w:t>
            </w:r>
            <w:r w:rsidRPr="0020748D">
              <w:t>а</w:t>
            </w:r>
            <w:r w:rsidRPr="0020748D">
              <w:t>дастровой стоимости), руб./м</w:t>
            </w:r>
            <w:r w:rsidRPr="0020748D">
              <w:rPr>
                <w:vertAlign w:val="superscript"/>
              </w:rPr>
              <w:t>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8D" w:rsidRPr="0020748D" w:rsidRDefault="0020748D" w:rsidP="00E07648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Пре</w:t>
            </w:r>
            <w:r w:rsidRPr="0020748D">
              <w:rPr>
                <w:rFonts w:eastAsia="Calibri"/>
                <w:lang w:eastAsia="en-US"/>
              </w:rPr>
              <w:t>д</w:t>
            </w:r>
            <w:r w:rsidRPr="0020748D">
              <w:rPr>
                <w:rFonts w:eastAsia="Calibri"/>
                <w:lang w:eastAsia="en-US"/>
              </w:rPr>
              <w:t>пол</w:t>
            </w:r>
            <w:r w:rsidRPr="0020748D">
              <w:rPr>
                <w:rFonts w:eastAsia="Calibri"/>
                <w:lang w:eastAsia="en-US"/>
              </w:rPr>
              <w:t>а</w:t>
            </w:r>
            <w:r w:rsidRPr="0020748D">
              <w:rPr>
                <w:rFonts w:eastAsia="Calibri"/>
                <w:lang w:eastAsia="en-US"/>
              </w:rPr>
              <w:t>гаемая пл</w:t>
            </w:r>
            <w:r w:rsidRPr="0020748D">
              <w:rPr>
                <w:rFonts w:eastAsia="Calibri"/>
                <w:lang w:eastAsia="en-US"/>
              </w:rPr>
              <w:t>о</w:t>
            </w:r>
            <w:r w:rsidRPr="0020748D">
              <w:rPr>
                <w:rFonts w:eastAsia="Calibri"/>
                <w:lang w:eastAsia="en-US"/>
              </w:rPr>
              <w:t>щадь НТО, м</w:t>
            </w:r>
            <w:r w:rsidRPr="0020748D">
              <w:rPr>
                <w:rFonts w:eastAsia="Calibri"/>
                <w:vertAlign w:val="superscript"/>
                <w:lang w:eastAsia="en-US"/>
              </w:rPr>
              <w:t>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8D" w:rsidRPr="0020748D" w:rsidRDefault="0020748D" w:rsidP="000B48AB">
            <w:pPr>
              <w:jc w:val="center"/>
              <w:rPr>
                <w:rFonts w:eastAsia="Calibri"/>
                <w:lang w:eastAsia="en-US"/>
              </w:rPr>
            </w:pPr>
            <w:r w:rsidRPr="0020748D">
              <w:t>К-т ста</w:t>
            </w:r>
            <w:r w:rsidRPr="0020748D">
              <w:t>в</w:t>
            </w:r>
            <w:r w:rsidRPr="0020748D">
              <w:t>ки арендной платы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8D" w:rsidRPr="0020748D" w:rsidRDefault="0020748D" w:rsidP="000B48A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Коэ</w:t>
            </w:r>
            <w:r w:rsidRPr="0020748D">
              <w:rPr>
                <w:rFonts w:eastAsia="Calibri"/>
                <w:lang w:eastAsia="en-US"/>
              </w:rPr>
              <w:t>ф</w:t>
            </w:r>
            <w:r w:rsidRPr="0020748D">
              <w:rPr>
                <w:rFonts w:eastAsia="Calibri"/>
                <w:lang w:eastAsia="en-US"/>
              </w:rPr>
              <w:t>фиц</w:t>
            </w:r>
            <w:r w:rsidRPr="0020748D">
              <w:rPr>
                <w:rFonts w:eastAsia="Calibri"/>
                <w:lang w:eastAsia="en-US"/>
              </w:rPr>
              <w:t>и</w:t>
            </w:r>
            <w:r w:rsidRPr="0020748D">
              <w:rPr>
                <w:rFonts w:eastAsia="Calibri"/>
                <w:lang w:eastAsia="en-US"/>
              </w:rPr>
              <w:t>ент п</w:t>
            </w:r>
            <w:r w:rsidRPr="0020748D">
              <w:rPr>
                <w:rFonts w:eastAsia="Calibri"/>
                <w:lang w:eastAsia="en-US"/>
              </w:rPr>
              <w:t>е</w:t>
            </w:r>
            <w:r w:rsidRPr="0020748D">
              <w:rPr>
                <w:rFonts w:eastAsia="Calibri"/>
                <w:lang w:eastAsia="en-US"/>
              </w:rPr>
              <w:t>рехо</w:t>
            </w:r>
            <w:r w:rsidRPr="0020748D">
              <w:rPr>
                <w:rFonts w:eastAsia="Calibri"/>
                <w:lang w:eastAsia="en-US"/>
              </w:rPr>
              <w:t>д</w:t>
            </w:r>
            <w:r w:rsidRPr="0020748D">
              <w:rPr>
                <w:rFonts w:eastAsia="Calibri"/>
                <w:lang w:eastAsia="en-US"/>
              </w:rPr>
              <w:t>ного пери</w:t>
            </w:r>
            <w:r w:rsidRPr="0020748D">
              <w:rPr>
                <w:rFonts w:eastAsia="Calibri"/>
                <w:lang w:eastAsia="en-US"/>
              </w:rPr>
              <w:t>о</w:t>
            </w:r>
            <w:r w:rsidRPr="0020748D">
              <w:rPr>
                <w:rFonts w:eastAsia="Calibri"/>
                <w:lang w:eastAsia="en-US"/>
              </w:rPr>
              <w:t>да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8D" w:rsidRPr="0020748D" w:rsidRDefault="0020748D" w:rsidP="000B48A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Коэ</w:t>
            </w:r>
            <w:r w:rsidRPr="0020748D">
              <w:rPr>
                <w:rFonts w:eastAsia="Calibri"/>
                <w:lang w:eastAsia="en-US"/>
              </w:rPr>
              <w:t>ф</w:t>
            </w:r>
            <w:r w:rsidRPr="0020748D">
              <w:rPr>
                <w:rFonts w:eastAsia="Calibri"/>
                <w:lang w:eastAsia="en-US"/>
              </w:rPr>
              <w:t>фиц</w:t>
            </w:r>
            <w:r w:rsidRPr="0020748D">
              <w:rPr>
                <w:rFonts w:eastAsia="Calibri"/>
                <w:lang w:eastAsia="en-US"/>
              </w:rPr>
              <w:t>и</w:t>
            </w:r>
            <w:r w:rsidRPr="0020748D">
              <w:rPr>
                <w:rFonts w:eastAsia="Calibri"/>
                <w:lang w:eastAsia="en-US"/>
              </w:rPr>
              <w:t>ент суб</w:t>
            </w:r>
            <w:r w:rsidRPr="0020748D">
              <w:rPr>
                <w:rFonts w:eastAsia="Calibri"/>
                <w:lang w:eastAsia="en-US"/>
              </w:rPr>
              <w:t>ъ</w:t>
            </w:r>
            <w:r w:rsidRPr="0020748D">
              <w:rPr>
                <w:rFonts w:eastAsia="Calibri"/>
                <w:lang w:eastAsia="en-US"/>
              </w:rPr>
              <w:t>ектов МП и СП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0748D" w:rsidRPr="0020748D" w:rsidRDefault="0020748D" w:rsidP="00E70427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Коэ</w:t>
            </w:r>
            <w:r w:rsidRPr="0020748D">
              <w:rPr>
                <w:rFonts w:eastAsia="Calibri"/>
                <w:lang w:eastAsia="en-US"/>
              </w:rPr>
              <w:t>ф</w:t>
            </w:r>
            <w:r w:rsidRPr="0020748D">
              <w:rPr>
                <w:rFonts w:eastAsia="Calibri"/>
                <w:lang w:eastAsia="en-US"/>
              </w:rPr>
              <w:t>фициент мест</w:t>
            </w:r>
            <w:r w:rsidRPr="0020748D">
              <w:rPr>
                <w:rFonts w:eastAsia="Calibri"/>
                <w:lang w:eastAsia="en-US"/>
              </w:rPr>
              <w:t>о</w:t>
            </w:r>
            <w:r w:rsidRPr="0020748D">
              <w:rPr>
                <w:rFonts w:eastAsia="Calibri"/>
                <w:lang w:eastAsia="en-US"/>
              </w:rPr>
              <w:t>расп</w:t>
            </w:r>
            <w:r w:rsidRPr="0020748D">
              <w:rPr>
                <w:rFonts w:eastAsia="Calibri"/>
                <w:lang w:eastAsia="en-US"/>
              </w:rPr>
              <w:t>о</w:t>
            </w:r>
            <w:r w:rsidRPr="0020748D">
              <w:rPr>
                <w:rFonts w:eastAsia="Calibri"/>
                <w:lang w:eastAsia="en-US"/>
              </w:rPr>
              <w:t>ложения НТО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8D" w:rsidRPr="0020748D" w:rsidRDefault="0020748D" w:rsidP="000B48A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Коэ</w:t>
            </w:r>
            <w:r w:rsidRPr="0020748D">
              <w:rPr>
                <w:rFonts w:eastAsia="Calibri"/>
                <w:lang w:eastAsia="en-US"/>
              </w:rPr>
              <w:t>ф</w:t>
            </w:r>
            <w:r w:rsidRPr="0020748D">
              <w:rPr>
                <w:rFonts w:eastAsia="Calibri"/>
                <w:lang w:eastAsia="en-US"/>
              </w:rPr>
              <w:t>фиц</w:t>
            </w:r>
            <w:r w:rsidRPr="0020748D">
              <w:rPr>
                <w:rFonts w:eastAsia="Calibri"/>
                <w:lang w:eastAsia="en-US"/>
              </w:rPr>
              <w:t>и</w:t>
            </w:r>
            <w:r w:rsidRPr="0020748D">
              <w:rPr>
                <w:rFonts w:eastAsia="Calibri"/>
                <w:lang w:eastAsia="en-US"/>
              </w:rPr>
              <w:t>ент т</w:t>
            </w:r>
            <w:r w:rsidRPr="0020748D">
              <w:rPr>
                <w:rFonts w:eastAsia="Calibri"/>
                <w:lang w:eastAsia="en-US"/>
              </w:rPr>
              <w:t>и</w:t>
            </w:r>
            <w:r w:rsidRPr="0020748D">
              <w:rPr>
                <w:rFonts w:eastAsia="Calibri"/>
                <w:lang w:eastAsia="en-US"/>
              </w:rPr>
              <w:t>па НТО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0748D" w:rsidRPr="0020748D" w:rsidRDefault="0020748D" w:rsidP="000B48A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Коэ</w:t>
            </w:r>
            <w:r w:rsidRPr="0020748D">
              <w:rPr>
                <w:rFonts w:eastAsia="Calibri"/>
                <w:lang w:eastAsia="en-US"/>
              </w:rPr>
              <w:t>ф</w:t>
            </w:r>
            <w:r w:rsidRPr="0020748D">
              <w:rPr>
                <w:rFonts w:eastAsia="Calibri"/>
                <w:lang w:eastAsia="en-US"/>
              </w:rPr>
              <w:t>фициент сезонн</w:t>
            </w:r>
            <w:r w:rsidRPr="0020748D">
              <w:rPr>
                <w:rFonts w:eastAsia="Calibri"/>
                <w:lang w:eastAsia="en-US"/>
              </w:rPr>
              <w:t>о</w:t>
            </w:r>
            <w:r w:rsidRPr="0020748D">
              <w:rPr>
                <w:rFonts w:eastAsia="Calibri"/>
                <w:lang w:eastAsia="en-US"/>
              </w:rPr>
              <w:t>сти</w:t>
            </w:r>
          </w:p>
        </w:tc>
        <w:tc>
          <w:tcPr>
            <w:tcW w:w="19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0748D" w:rsidRPr="0020748D" w:rsidRDefault="0020748D" w:rsidP="000B48A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Цена за 1м</w:t>
            </w:r>
            <w:r w:rsidRPr="0020748D">
              <w:rPr>
                <w:rFonts w:eastAsia="Calibri"/>
                <w:vertAlign w:val="superscript"/>
                <w:lang w:eastAsia="en-US"/>
              </w:rPr>
              <w:t>2</w:t>
            </w:r>
            <w:r w:rsidRPr="0020748D">
              <w:rPr>
                <w:rFonts w:eastAsia="Calibri"/>
                <w:lang w:eastAsia="en-US"/>
              </w:rPr>
              <w:t xml:space="preserve"> НТО в год, руб.</w:t>
            </w:r>
          </w:p>
          <w:p w:rsidR="0020748D" w:rsidRPr="0020748D" w:rsidRDefault="0020748D" w:rsidP="00681DC5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(гр.12 / гр.4)</w:t>
            </w:r>
          </w:p>
        </w:tc>
      </w:tr>
      <w:tr w:rsidR="0020748D" w:rsidRPr="0020748D" w:rsidTr="00F37CA8">
        <w:trPr>
          <w:cantSplit/>
          <w:trHeight w:val="135"/>
        </w:trPr>
        <w:tc>
          <w:tcPr>
            <w:tcW w:w="426" w:type="dxa"/>
            <w:tcBorders>
              <w:right w:val="single" w:sz="4" w:space="0" w:color="auto"/>
            </w:tcBorders>
            <w:vAlign w:val="center"/>
          </w:tcPr>
          <w:p w:rsidR="0020748D" w:rsidRPr="0020748D" w:rsidRDefault="0020748D" w:rsidP="000B48A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748D" w:rsidRPr="0020748D" w:rsidRDefault="0020748D" w:rsidP="000B48A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8D" w:rsidRPr="0020748D" w:rsidRDefault="0020748D" w:rsidP="000B48A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3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8D" w:rsidRPr="0020748D" w:rsidRDefault="0020748D" w:rsidP="000B48A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8D" w:rsidRPr="0020748D" w:rsidRDefault="0020748D" w:rsidP="000B48AB">
            <w:pPr>
              <w:jc w:val="center"/>
            </w:pPr>
            <w:r w:rsidRPr="0020748D">
              <w:t>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8D" w:rsidRPr="0020748D" w:rsidRDefault="0020748D" w:rsidP="000B48A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6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8D" w:rsidRPr="0020748D" w:rsidRDefault="0020748D" w:rsidP="000B48A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0748D" w:rsidRPr="0020748D" w:rsidRDefault="0020748D" w:rsidP="000B48A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8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8D" w:rsidRPr="0020748D" w:rsidRDefault="0020748D" w:rsidP="000B48A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0748D" w:rsidRPr="0020748D" w:rsidRDefault="0020748D" w:rsidP="000B48A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19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0748D" w:rsidRPr="0020748D" w:rsidRDefault="0020748D" w:rsidP="000B48A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11</w:t>
            </w:r>
          </w:p>
        </w:tc>
      </w:tr>
      <w:tr w:rsidR="0020748D" w:rsidRPr="0020748D" w:rsidTr="00F37CA8">
        <w:tc>
          <w:tcPr>
            <w:tcW w:w="426" w:type="dxa"/>
            <w:tcBorders>
              <w:right w:val="single" w:sz="4" w:space="0" w:color="auto"/>
            </w:tcBorders>
          </w:tcPr>
          <w:p w:rsidR="0020748D" w:rsidRPr="0020748D" w:rsidRDefault="0020748D" w:rsidP="00C529D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C529DB">
            <w:pPr>
              <w:jc w:val="both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Автоцистерна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C529D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6345,32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C529D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C529D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0,04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C529D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23360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0,5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23360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2,2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23360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0,3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23360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0,5</w:t>
            </w:r>
          </w:p>
        </w:tc>
        <w:tc>
          <w:tcPr>
            <w:tcW w:w="1983" w:type="dxa"/>
            <w:tcBorders>
              <w:left w:val="single" w:sz="4" w:space="0" w:color="auto"/>
            </w:tcBorders>
          </w:tcPr>
          <w:p w:rsidR="0020748D" w:rsidRPr="0020748D" w:rsidRDefault="0020748D" w:rsidP="0023360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41,8</w:t>
            </w:r>
          </w:p>
        </w:tc>
      </w:tr>
      <w:tr w:rsidR="0020748D" w:rsidRPr="0020748D" w:rsidTr="00F37CA8">
        <w:tc>
          <w:tcPr>
            <w:tcW w:w="426" w:type="dxa"/>
            <w:tcBorders>
              <w:right w:val="single" w:sz="4" w:space="0" w:color="auto"/>
            </w:tcBorders>
          </w:tcPr>
          <w:p w:rsidR="0020748D" w:rsidRPr="0020748D" w:rsidRDefault="0020748D" w:rsidP="00C529D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C529DB">
            <w:pPr>
              <w:jc w:val="both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Киоск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C529D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6345,32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C529D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C529D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0,04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C529D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23360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0,5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23360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2,2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23360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1,5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23360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983" w:type="dxa"/>
            <w:tcBorders>
              <w:left w:val="single" w:sz="4" w:space="0" w:color="auto"/>
            </w:tcBorders>
          </w:tcPr>
          <w:p w:rsidR="0020748D" w:rsidRPr="0020748D" w:rsidRDefault="0020748D" w:rsidP="0023360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418,8</w:t>
            </w:r>
          </w:p>
        </w:tc>
      </w:tr>
      <w:tr w:rsidR="0020748D" w:rsidRPr="0020748D" w:rsidTr="00F37CA8">
        <w:tc>
          <w:tcPr>
            <w:tcW w:w="426" w:type="dxa"/>
            <w:tcBorders>
              <w:right w:val="single" w:sz="4" w:space="0" w:color="auto"/>
            </w:tcBorders>
          </w:tcPr>
          <w:p w:rsidR="0020748D" w:rsidRPr="0020748D" w:rsidRDefault="0020748D" w:rsidP="00C529D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C529DB">
            <w:pPr>
              <w:jc w:val="both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Летнее кафе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C529D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6345,32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C529D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C529D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0,04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C529D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23360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0,5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23360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2,2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23360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2,5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23360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0,5</w:t>
            </w:r>
          </w:p>
        </w:tc>
        <w:tc>
          <w:tcPr>
            <w:tcW w:w="1983" w:type="dxa"/>
            <w:tcBorders>
              <w:left w:val="single" w:sz="4" w:space="0" w:color="auto"/>
            </w:tcBorders>
          </w:tcPr>
          <w:p w:rsidR="0020748D" w:rsidRPr="0020748D" w:rsidRDefault="0020748D" w:rsidP="0023360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348,9</w:t>
            </w:r>
          </w:p>
        </w:tc>
      </w:tr>
      <w:tr w:rsidR="0020748D" w:rsidRPr="0020748D" w:rsidTr="00F37CA8">
        <w:tc>
          <w:tcPr>
            <w:tcW w:w="426" w:type="dxa"/>
            <w:tcBorders>
              <w:right w:val="single" w:sz="4" w:space="0" w:color="auto"/>
            </w:tcBorders>
          </w:tcPr>
          <w:p w:rsidR="0020748D" w:rsidRPr="0020748D" w:rsidRDefault="0020748D" w:rsidP="00C529D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C529DB">
            <w:pPr>
              <w:jc w:val="both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 xml:space="preserve">Торговый павильон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C529D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6345,32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C529D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60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C529D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0,04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C529D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23360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0,5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23360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2,2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23360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23360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983" w:type="dxa"/>
            <w:tcBorders>
              <w:left w:val="single" w:sz="4" w:space="0" w:color="auto"/>
            </w:tcBorders>
          </w:tcPr>
          <w:p w:rsidR="0020748D" w:rsidRPr="0020748D" w:rsidRDefault="0020748D" w:rsidP="0023360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558,3</w:t>
            </w:r>
          </w:p>
        </w:tc>
      </w:tr>
      <w:tr w:rsidR="0020748D" w:rsidRPr="0020748D" w:rsidTr="00F37CA8">
        <w:tc>
          <w:tcPr>
            <w:tcW w:w="426" w:type="dxa"/>
            <w:tcBorders>
              <w:right w:val="single" w:sz="4" w:space="0" w:color="auto"/>
            </w:tcBorders>
          </w:tcPr>
          <w:p w:rsidR="0020748D" w:rsidRPr="0020748D" w:rsidRDefault="0020748D" w:rsidP="00C529D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C529DB">
            <w:pPr>
              <w:jc w:val="both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Торговая палатка (</w:t>
            </w:r>
            <w:proofErr w:type="spellStart"/>
            <w:r w:rsidRPr="0020748D">
              <w:rPr>
                <w:rFonts w:eastAsia="Calibri"/>
                <w:lang w:eastAsia="en-US"/>
              </w:rPr>
              <w:t>плодо</w:t>
            </w:r>
            <w:proofErr w:type="spellEnd"/>
            <w:r w:rsidRPr="0020748D">
              <w:rPr>
                <w:rFonts w:eastAsia="Calibri"/>
                <w:lang w:eastAsia="en-US"/>
              </w:rPr>
              <w:t>- овощная продукция)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C529D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6345,32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C529D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C529D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0,04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C529D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23360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0,5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23360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2,2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23360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0,8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23360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0,5</w:t>
            </w:r>
          </w:p>
        </w:tc>
        <w:tc>
          <w:tcPr>
            <w:tcW w:w="1983" w:type="dxa"/>
            <w:tcBorders>
              <w:left w:val="single" w:sz="4" w:space="0" w:color="auto"/>
            </w:tcBorders>
          </w:tcPr>
          <w:p w:rsidR="0020748D" w:rsidRPr="0020748D" w:rsidRDefault="0020748D" w:rsidP="0023360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111,6</w:t>
            </w:r>
          </w:p>
        </w:tc>
      </w:tr>
      <w:tr w:rsidR="0020748D" w:rsidRPr="0020748D" w:rsidTr="00F37CA8">
        <w:tc>
          <w:tcPr>
            <w:tcW w:w="426" w:type="dxa"/>
            <w:tcBorders>
              <w:right w:val="single" w:sz="4" w:space="0" w:color="auto"/>
            </w:tcBorders>
          </w:tcPr>
          <w:p w:rsidR="0020748D" w:rsidRPr="0020748D" w:rsidRDefault="0020748D" w:rsidP="00C529D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681DC5">
            <w:pPr>
              <w:jc w:val="both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 xml:space="preserve">Торговая палатка </w:t>
            </w:r>
          </w:p>
          <w:p w:rsidR="0020748D" w:rsidRPr="0020748D" w:rsidRDefault="0020748D" w:rsidP="00681DC5">
            <w:pPr>
              <w:jc w:val="both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(бытовые услуги)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C529D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6345,32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C529D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C529D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0,04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C529D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23360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0,5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23360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2,2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23360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1,5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23360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0,5</w:t>
            </w:r>
          </w:p>
        </w:tc>
        <w:tc>
          <w:tcPr>
            <w:tcW w:w="1983" w:type="dxa"/>
            <w:tcBorders>
              <w:left w:val="single" w:sz="4" w:space="0" w:color="auto"/>
            </w:tcBorders>
          </w:tcPr>
          <w:p w:rsidR="0020748D" w:rsidRPr="0020748D" w:rsidRDefault="0020748D" w:rsidP="0023360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209,4</w:t>
            </w:r>
          </w:p>
        </w:tc>
      </w:tr>
      <w:tr w:rsidR="0020748D" w:rsidRPr="0020748D" w:rsidTr="00F37CA8">
        <w:tc>
          <w:tcPr>
            <w:tcW w:w="426" w:type="dxa"/>
            <w:tcBorders>
              <w:right w:val="single" w:sz="4" w:space="0" w:color="auto"/>
            </w:tcBorders>
          </w:tcPr>
          <w:p w:rsidR="0020748D" w:rsidRPr="0020748D" w:rsidRDefault="0020748D" w:rsidP="00C529D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C529DB">
            <w:pPr>
              <w:jc w:val="both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Бахчевой развал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C529D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6345,32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C529D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C529D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0,04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C529D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23360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0,5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23360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2,2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23360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0,5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23360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0,5</w:t>
            </w:r>
          </w:p>
        </w:tc>
        <w:tc>
          <w:tcPr>
            <w:tcW w:w="1983" w:type="dxa"/>
            <w:tcBorders>
              <w:left w:val="single" w:sz="4" w:space="0" w:color="auto"/>
            </w:tcBorders>
          </w:tcPr>
          <w:p w:rsidR="0020748D" w:rsidRPr="0020748D" w:rsidRDefault="0020748D" w:rsidP="0023360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69,8</w:t>
            </w:r>
          </w:p>
        </w:tc>
      </w:tr>
      <w:tr w:rsidR="0020748D" w:rsidRPr="0020748D" w:rsidTr="00F37CA8">
        <w:tc>
          <w:tcPr>
            <w:tcW w:w="426" w:type="dxa"/>
            <w:tcBorders>
              <w:right w:val="single" w:sz="4" w:space="0" w:color="auto"/>
            </w:tcBorders>
          </w:tcPr>
          <w:p w:rsidR="0020748D" w:rsidRPr="0020748D" w:rsidRDefault="0020748D" w:rsidP="00C529D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8.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C529DB">
            <w:pPr>
              <w:jc w:val="both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 xml:space="preserve">Торговый автомат </w:t>
            </w:r>
          </w:p>
          <w:p w:rsidR="0020748D" w:rsidRPr="0020748D" w:rsidRDefault="0020748D" w:rsidP="00C529DB">
            <w:pPr>
              <w:jc w:val="both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(</w:t>
            </w:r>
            <w:proofErr w:type="spellStart"/>
            <w:r w:rsidRPr="0020748D">
              <w:rPr>
                <w:rFonts w:eastAsia="Calibri"/>
                <w:lang w:eastAsia="en-US"/>
              </w:rPr>
              <w:t>вендинговый</w:t>
            </w:r>
            <w:proofErr w:type="spellEnd"/>
            <w:r w:rsidRPr="0020748D">
              <w:rPr>
                <w:rFonts w:eastAsia="Calibri"/>
                <w:lang w:eastAsia="en-US"/>
              </w:rPr>
              <w:t xml:space="preserve"> автомат)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C529D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6345,32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C529D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C529D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0,04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C529DB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23360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0,5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23360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2,2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23360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0,5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0748D" w:rsidRPr="0020748D" w:rsidRDefault="0020748D" w:rsidP="0023360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983" w:type="dxa"/>
            <w:tcBorders>
              <w:left w:val="single" w:sz="4" w:space="0" w:color="auto"/>
            </w:tcBorders>
          </w:tcPr>
          <w:p w:rsidR="0020748D" w:rsidRPr="0020748D" w:rsidRDefault="0020748D" w:rsidP="0023360D">
            <w:pPr>
              <w:jc w:val="center"/>
              <w:rPr>
                <w:rFonts w:eastAsia="Calibri"/>
                <w:lang w:eastAsia="en-US"/>
              </w:rPr>
            </w:pPr>
            <w:r w:rsidRPr="0020748D">
              <w:rPr>
                <w:rFonts w:eastAsia="Calibri"/>
                <w:lang w:eastAsia="en-US"/>
              </w:rPr>
              <w:t>139,5</w:t>
            </w:r>
          </w:p>
        </w:tc>
      </w:tr>
    </w:tbl>
    <w:p w:rsidR="00E31E2E" w:rsidRPr="0020748D" w:rsidRDefault="00E31E2E" w:rsidP="0023360D">
      <w:pPr>
        <w:autoSpaceDE w:val="0"/>
        <w:autoSpaceDN w:val="0"/>
        <w:adjustRightInd w:val="0"/>
        <w:ind w:firstLine="708"/>
        <w:jc w:val="both"/>
        <w:outlineLvl w:val="0"/>
        <w:sectPr w:rsidR="00E31E2E" w:rsidRPr="0020748D" w:rsidSect="00E31E2E">
          <w:pgSz w:w="16838" w:h="11906" w:orient="landscape"/>
          <w:pgMar w:top="851" w:right="567" w:bottom="851" w:left="1701" w:header="709" w:footer="709" w:gutter="0"/>
          <w:cols w:space="708"/>
          <w:docGrid w:linePitch="360"/>
        </w:sectPr>
      </w:pPr>
    </w:p>
    <w:p w:rsidR="00E31E2E" w:rsidRPr="0020748D" w:rsidRDefault="00E31E2E" w:rsidP="0023360D">
      <w:pPr>
        <w:autoSpaceDE w:val="0"/>
        <w:autoSpaceDN w:val="0"/>
        <w:adjustRightInd w:val="0"/>
        <w:ind w:firstLine="708"/>
        <w:jc w:val="both"/>
        <w:outlineLvl w:val="0"/>
      </w:pPr>
    </w:p>
    <w:p w:rsidR="00FD5BD0" w:rsidRPr="0020748D" w:rsidRDefault="00FD5BD0" w:rsidP="0020748D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20748D">
        <w:rPr>
          <w:sz w:val="28"/>
          <w:szCs w:val="28"/>
        </w:rPr>
        <w:t>Расчеты по формуле</w:t>
      </w:r>
      <w:r w:rsidR="0023360D" w:rsidRPr="0020748D">
        <w:rPr>
          <w:sz w:val="28"/>
          <w:szCs w:val="28"/>
        </w:rPr>
        <w:t xml:space="preserve"> </w:t>
      </w:r>
      <w:r w:rsidR="0023360D" w:rsidRPr="0020748D">
        <w:rPr>
          <w:b/>
          <w:sz w:val="28"/>
          <w:szCs w:val="28"/>
        </w:rPr>
        <w:t>действующей редакции постановления,</w:t>
      </w:r>
      <w:r w:rsidR="0023360D" w:rsidRPr="0020748D">
        <w:rPr>
          <w:sz w:val="28"/>
          <w:szCs w:val="28"/>
        </w:rPr>
        <w:t xml:space="preserve"> предусматр</w:t>
      </w:r>
      <w:r w:rsidR="0023360D" w:rsidRPr="0020748D">
        <w:rPr>
          <w:sz w:val="28"/>
          <w:szCs w:val="28"/>
        </w:rPr>
        <w:t>и</w:t>
      </w:r>
      <w:r w:rsidR="0023360D" w:rsidRPr="0020748D">
        <w:rPr>
          <w:sz w:val="28"/>
          <w:szCs w:val="28"/>
        </w:rPr>
        <w:t>вают следующие коэффициенты и их значения:</w:t>
      </w:r>
    </w:p>
    <w:p w:rsidR="00FD5BD0" w:rsidRPr="0020748D" w:rsidRDefault="00681DC5" w:rsidP="0020748D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proofErr w:type="spellStart"/>
      <w:r w:rsidRPr="0020748D">
        <w:rPr>
          <w:b/>
          <w:iCs/>
          <w:sz w:val="28"/>
          <w:szCs w:val="28"/>
        </w:rPr>
        <w:t>Пл</w:t>
      </w:r>
      <w:proofErr w:type="spellEnd"/>
      <w:r w:rsidRPr="0020748D">
        <w:rPr>
          <w:b/>
          <w:iCs/>
          <w:sz w:val="28"/>
          <w:szCs w:val="28"/>
        </w:rPr>
        <w:t>=</w:t>
      </w:r>
      <w:r w:rsidRPr="0020748D">
        <w:rPr>
          <w:b/>
          <w:sz w:val="28"/>
          <w:szCs w:val="28"/>
        </w:rPr>
        <w:t>(</w:t>
      </w:r>
      <w:r w:rsidRPr="0020748D">
        <w:rPr>
          <w:b/>
          <w:iCs/>
          <w:sz w:val="28"/>
          <w:szCs w:val="28"/>
        </w:rPr>
        <w:t>УПКСЗ×</w:t>
      </w:r>
      <w:r w:rsidRPr="0020748D">
        <w:rPr>
          <w:b/>
          <w:iCs/>
          <w:sz w:val="28"/>
          <w:szCs w:val="28"/>
          <w:lang w:val="en-US"/>
        </w:rPr>
        <w:t>S</w:t>
      </w:r>
      <w:r w:rsidRPr="0020748D">
        <w:rPr>
          <w:b/>
          <w:iCs/>
          <w:sz w:val="28"/>
          <w:szCs w:val="28"/>
        </w:rPr>
        <w:t>×С/100)×</w:t>
      </w:r>
      <w:proofErr w:type="spellStart"/>
      <w:r w:rsidRPr="0020748D">
        <w:rPr>
          <w:b/>
          <w:iCs/>
          <w:sz w:val="28"/>
          <w:szCs w:val="28"/>
        </w:rPr>
        <w:t>К</w:t>
      </w:r>
      <w:r w:rsidRPr="0020748D">
        <w:rPr>
          <w:b/>
          <w:iCs/>
          <w:sz w:val="28"/>
          <w:szCs w:val="28"/>
          <w:vertAlign w:val="subscript"/>
        </w:rPr>
        <w:t>пп</w:t>
      </w:r>
      <w:r w:rsidRPr="0020748D">
        <w:rPr>
          <w:b/>
          <w:iCs/>
          <w:sz w:val="28"/>
          <w:szCs w:val="28"/>
        </w:rPr>
        <w:t>×К</w:t>
      </w:r>
      <w:r w:rsidRPr="0020748D">
        <w:rPr>
          <w:b/>
          <w:iCs/>
          <w:sz w:val="28"/>
          <w:szCs w:val="28"/>
          <w:vertAlign w:val="subscript"/>
        </w:rPr>
        <w:t>сп</w:t>
      </w:r>
      <w:r w:rsidRPr="0020748D">
        <w:rPr>
          <w:b/>
          <w:iCs/>
          <w:sz w:val="28"/>
          <w:szCs w:val="28"/>
        </w:rPr>
        <w:t>×К</w:t>
      </w:r>
      <w:r w:rsidRPr="0020748D">
        <w:rPr>
          <w:b/>
          <w:iCs/>
          <w:sz w:val="28"/>
          <w:szCs w:val="28"/>
          <w:vertAlign w:val="subscript"/>
        </w:rPr>
        <w:t>м</w:t>
      </w:r>
      <w:proofErr w:type="spellEnd"/>
      <w:r w:rsidRPr="0020748D">
        <w:rPr>
          <w:b/>
          <w:iCs/>
          <w:sz w:val="28"/>
          <w:szCs w:val="28"/>
          <w:vertAlign w:val="subscript"/>
        </w:rPr>
        <w:t xml:space="preserve"> </w:t>
      </w:r>
      <w:r w:rsidRPr="0020748D">
        <w:rPr>
          <w:b/>
          <w:iCs/>
          <w:sz w:val="28"/>
          <w:szCs w:val="28"/>
        </w:rPr>
        <w:t>×</w:t>
      </w:r>
      <w:proofErr w:type="spellStart"/>
      <w:r w:rsidRPr="0020748D">
        <w:rPr>
          <w:b/>
          <w:iCs/>
          <w:sz w:val="28"/>
          <w:szCs w:val="28"/>
        </w:rPr>
        <w:t>К</w:t>
      </w:r>
      <w:r w:rsidRPr="0020748D">
        <w:rPr>
          <w:b/>
          <w:iCs/>
          <w:sz w:val="28"/>
          <w:szCs w:val="28"/>
          <w:vertAlign w:val="subscript"/>
        </w:rPr>
        <w:t>т</w:t>
      </w:r>
      <w:r w:rsidRPr="0020748D">
        <w:rPr>
          <w:b/>
          <w:iCs/>
          <w:sz w:val="28"/>
          <w:szCs w:val="28"/>
        </w:rPr>
        <w:t>×</w:t>
      </w:r>
      <w:r w:rsidRPr="0020748D">
        <w:rPr>
          <w:b/>
          <w:sz w:val="28"/>
          <w:szCs w:val="28"/>
        </w:rPr>
        <w:t>К</w:t>
      </w:r>
      <w:r w:rsidRPr="0020748D">
        <w:rPr>
          <w:b/>
          <w:sz w:val="28"/>
          <w:szCs w:val="28"/>
          <w:vertAlign w:val="subscript"/>
        </w:rPr>
        <w:t>сз</w:t>
      </w:r>
      <w:proofErr w:type="spellEnd"/>
      <w:r w:rsidRPr="0020748D">
        <w:rPr>
          <w:sz w:val="28"/>
          <w:szCs w:val="28"/>
        </w:rPr>
        <w:t>, где</w:t>
      </w:r>
    </w:p>
    <w:p w:rsidR="00CA70FF" w:rsidRPr="0020748D" w:rsidRDefault="00CA70FF" w:rsidP="0020748D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proofErr w:type="spellStart"/>
      <w:r w:rsidRPr="0020748D">
        <w:rPr>
          <w:sz w:val="28"/>
          <w:szCs w:val="28"/>
        </w:rPr>
        <w:t>Пл</w:t>
      </w:r>
      <w:proofErr w:type="spellEnd"/>
      <w:r w:rsidRPr="0020748D">
        <w:rPr>
          <w:sz w:val="28"/>
          <w:szCs w:val="28"/>
        </w:rPr>
        <w:t xml:space="preserve"> – начальная (минимальная) цена договора (начальная цена аукциона);</w:t>
      </w:r>
    </w:p>
    <w:p w:rsidR="00CA70FF" w:rsidRPr="0020748D" w:rsidRDefault="00CA70FF" w:rsidP="0020748D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20748D">
        <w:rPr>
          <w:sz w:val="28"/>
          <w:szCs w:val="28"/>
        </w:rPr>
        <w:t>УПКСЗ – средневзвешенный удельный показатель кадастровой стоимости земли, утвержденный постановлением Правительства Ханты-Мансийского авт</w:t>
      </w:r>
      <w:r w:rsidRPr="0020748D">
        <w:rPr>
          <w:sz w:val="28"/>
          <w:szCs w:val="28"/>
        </w:rPr>
        <w:t>о</w:t>
      </w:r>
      <w:r w:rsidRPr="0020748D">
        <w:rPr>
          <w:sz w:val="28"/>
          <w:szCs w:val="28"/>
        </w:rPr>
        <w:t>номного округа - Югры от 07.08.2015 №249-п "Об утверждении результатов опред</w:t>
      </w:r>
      <w:r w:rsidRPr="0020748D">
        <w:rPr>
          <w:sz w:val="28"/>
          <w:szCs w:val="28"/>
        </w:rPr>
        <w:t>е</w:t>
      </w:r>
      <w:r w:rsidRPr="0020748D">
        <w:rPr>
          <w:sz w:val="28"/>
          <w:szCs w:val="28"/>
        </w:rPr>
        <w:t>ления кадастровой стоимости земельных участков в составе земель населенных пунктов на территории Ханты-Мансийского автономного округа - Югры и призн</w:t>
      </w:r>
      <w:r w:rsidRPr="0020748D">
        <w:rPr>
          <w:sz w:val="28"/>
          <w:szCs w:val="28"/>
        </w:rPr>
        <w:t>а</w:t>
      </w:r>
      <w:r w:rsidRPr="0020748D">
        <w:rPr>
          <w:sz w:val="28"/>
          <w:szCs w:val="28"/>
        </w:rPr>
        <w:t xml:space="preserve">нии утратившими силу некоторых постановлений Правительства Ханты-Мансийского автономного округа - Югры"; </w:t>
      </w:r>
    </w:p>
    <w:p w:rsidR="00CA70FF" w:rsidRPr="0020748D" w:rsidRDefault="00CA70FF" w:rsidP="0020748D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20748D">
        <w:rPr>
          <w:sz w:val="28"/>
          <w:szCs w:val="28"/>
          <w:lang w:val="en-US"/>
        </w:rPr>
        <w:t>S</w:t>
      </w:r>
      <w:r w:rsidRPr="0020748D">
        <w:rPr>
          <w:sz w:val="28"/>
          <w:szCs w:val="28"/>
        </w:rPr>
        <w:t xml:space="preserve"> – площадь нестационарного торгового объекта;</w:t>
      </w:r>
    </w:p>
    <w:p w:rsidR="00CA70FF" w:rsidRPr="0020748D" w:rsidRDefault="00CA70FF" w:rsidP="0020748D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20748D">
        <w:rPr>
          <w:sz w:val="28"/>
          <w:szCs w:val="28"/>
        </w:rPr>
        <w:t>С – ставка арендной платы, определенная в соответствии с постановлением Правительства Ханты-Мансийского автономного округа - Югры от 02.12.2011 №457-п "Об арендной плате за земельные участки земель населенных пунктов";</w:t>
      </w:r>
    </w:p>
    <w:p w:rsidR="00CA70FF" w:rsidRPr="0020748D" w:rsidRDefault="00CA70FF" w:rsidP="0020748D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proofErr w:type="spellStart"/>
      <w:r w:rsidRPr="0020748D">
        <w:rPr>
          <w:sz w:val="28"/>
          <w:szCs w:val="28"/>
        </w:rPr>
        <w:t>К</w:t>
      </w:r>
      <w:r w:rsidRPr="0020748D">
        <w:rPr>
          <w:sz w:val="28"/>
          <w:szCs w:val="28"/>
          <w:vertAlign w:val="subscript"/>
        </w:rPr>
        <w:t>пп</w:t>
      </w:r>
      <w:proofErr w:type="spellEnd"/>
      <w:r w:rsidRPr="0020748D">
        <w:rPr>
          <w:sz w:val="28"/>
          <w:szCs w:val="28"/>
        </w:rPr>
        <w:t xml:space="preserve"> – коэффициент переходного периода, определенный в соответствии с п</w:t>
      </w:r>
      <w:r w:rsidRPr="0020748D">
        <w:rPr>
          <w:sz w:val="28"/>
          <w:szCs w:val="28"/>
        </w:rPr>
        <w:t>о</w:t>
      </w:r>
      <w:r w:rsidRPr="0020748D">
        <w:rPr>
          <w:sz w:val="28"/>
          <w:szCs w:val="28"/>
        </w:rPr>
        <w:t>становлением администрации города от 27.12.2011 №1602 "Об установлении коэ</w:t>
      </w:r>
      <w:r w:rsidRPr="0020748D">
        <w:rPr>
          <w:sz w:val="28"/>
          <w:szCs w:val="28"/>
        </w:rPr>
        <w:t>ф</w:t>
      </w:r>
      <w:r w:rsidRPr="0020748D">
        <w:rPr>
          <w:sz w:val="28"/>
          <w:szCs w:val="28"/>
        </w:rPr>
        <w:t>фициентов переходного периода для расчета арендной платы за землю и о призн</w:t>
      </w:r>
      <w:r w:rsidRPr="0020748D">
        <w:rPr>
          <w:sz w:val="28"/>
          <w:szCs w:val="28"/>
        </w:rPr>
        <w:t>а</w:t>
      </w:r>
      <w:r w:rsidRPr="0020748D">
        <w:rPr>
          <w:sz w:val="28"/>
          <w:szCs w:val="28"/>
        </w:rPr>
        <w:t>нии утратившими силу постановлений администрации города от 29.10.2009 №1513, от 14.09.2010 №1079, от 28.04.2011 №434";</w:t>
      </w:r>
    </w:p>
    <w:p w:rsidR="00CA70FF" w:rsidRPr="0020748D" w:rsidRDefault="00CA70FF" w:rsidP="0020748D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proofErr w:type="spellStart"/>
      <w:r w:rsidRPr="0020748D">
        <w:rPr>
          <w:sz w:val="28"/>
          <w:szCs w:val="28"/>
        </w:rPr>
        <w:t>K</w:t>
      </w:r>
      <w:r w:rsidRPr="0020748D">
        <w:rPr>
          <w:sz w:val="28"/>
          <w:szCs w:val="28"/>
          <w:vertAlign w:val="subscript"/>
        </w:rPr>
        <w:t>сп</w:t>
      </w:r>
      <w:proofErr w:type="spellEnd"/>
      <w:r w:rsidRPr="0020748D">
        <w:rPr>
          <w:sz w:val="28"/>
          <w:szCs w:val="28"/>
        </w:rPr>
        <w:t xml:space="preserve"> – коэффициент субъектов малого и среднего предпринимательства, уст</w:t>
      </w:r>
      <w:r w:rsidRPr="0020748D">
        <w:rPr>
          <w:sz w:val="28"/>
          <w:szCs w:val="28"/>
        </w:rPr>
        <w:t>а</w:t>
      </w:r>
      <w:r w:rsidRPr="0020748D">
        <w:rPr>
          <w:sz w:val="28"/>
          <w:szCs w:val="28"/>
        </w:rPr>
        <w:t>новленный постановлением Правительства Ханты-Мансийского автономного округа - Югры от 02.12.2011 №457-п "Об арендной плате за земельные участки земель населенных пунктов";</w:t>
      </w:r>
    </w:p>
    <w:p w:rsidR="00CA70FF" w:rsidRPr="0020748D" w:rsidRDefault="00CA70FF" w:rsidP="0020748D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20748D">
        <w:rPr>
          <w:sz w:val="28"/>
          <w:szCs w:val="28"/>
        </w:rPr>
        <w:t>К</w:t>
      </w:r>
      <w:r w:rsidRPr="0020748D">
        <w:rPr>
          <w:sz w:val="28"/>
          <w:szCs w:val="28"/>
          <w:vertAlign w:val="subscript"/>
        </w:rPr>
        <w:t>м</w:t>
      </w:r>
      <w:r w:rsidRPr="0020748D">
        <w:rPr>
          <w:sz w:val="28"/>
          <w:szCs w:val="28"/>
        </w:rPr>
        <w:t xml:space="preserve"> – коэффициент, учитывающий территориальное месторасположение нест</w:t>
      </w:r>
      <w:r w:rsidRPr="0020748D">
        <w:rPr>
          <w:sz w:val="28"/>
          <w:szCs w:val="28"/>
        </w:rPr>
        <w:t>а</w:t>
      </w:r>
      <w:r w:rsidRPr="0020748D">
        <w:rPr>
          <w:sz w:val="28"/>
          <w:szCs w:val="28"/>
        </w:rPr>
        <w:t>ционарного торгового объекта;</w:t>
      </w:r>
    </w:p>
    <w:p w:rsidR="00CA70FF" w:rsidRPr="0020748D" w:rsidRDefault="00CA70FF" w:rsidP="0020748D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proofErr w:type="spellStart"/>
      <w:r w:rsidRPr="0020748D">
        <w:rPr>
          <w:sz w:val="28"/>
          <w:szCs w:val="28"/>
        </w:rPr>
        <w:t>К</w:t>
      </w:r>
      <w:r w:rsidRPr="0020748D">
        <w:rPr>
          <w:sz w:val="28"/>
          <w:szCs w:val="28"/>
          <w:vertAlign w:val="subscript"/>
        </w:rPr>
        <w:t>т</w:t>
      </w:r>
      <w:proofErr w:type="spellEnd"/>
      <w:r w:rsidRPr="0020748D">
        <w:rPr>
          <w:sz w:val="28"/>
          <w:szCs w:val="28"/>
        </w:rPr>
        <w:t xml:space="preserve"> – коэффициент, учитывающий тип (вид) предприятия розничной торговли;</w:t>
      </w:r>
    </w:p>
    <w:p w:rsidR="00CA70FF" w:rsidRPr="0020748D" w:rsidRDefault="00CA70FF" w:rsidP="0020748D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proofErr w:type="spellStart"/>
      <w:r w:rsidRPr="0020748D">
        <w:rPr>
          <w:sz w:val="28"/>
          <w:szCs w:val="28"/>
        </w:rPr>
        <w:t>К</w:t>
      </w:r>
      <w:r w:rsidRPr="0020748D">
        <w:rPr>
          <w:sz w:val="28"/>
          <w:szCs w:val="28"/>
          <w:vertAlign w:val="subscript"/>
        </w:rPr>
        <w:t>сз</w:t>
      </w:r>
      <w:proofErr w:type="spellEnd"/>
      <w:r w:rsidRPr="0020748D">
        <w:rPr>
          <w:sz w:val="28"/>
          <w:szCs w:val="28"/>
        </w:rPr>
        <w:t xml:space="preserve"> – коэффициент сезонности работы нестационарного торгового объекта; устанавливается равным 1 для объектов, функционирующих круглогодично, 0,5 – функционирующих сезонно в периоды, определенные постановлением  Губернатора Ханты-Мансийского автономного округа - Югры от 10.02.1999 №54 "О сроках наступления сезонов года на территории округа".</w:t>
      </w:r>
    </w:p>
    <w:p w:rsidR="00E31E2E" w:rsidRPr="0020748D" w:rsidRDefault="00E31E2E" w:rsidP="0020748D">
      <w:pPr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</w:p>
    <w:p w:rsidR="00CA70FF" w:rsidRPr="0020748D" w:rsidRDefault="00CA70FF" w:rsidP="0020748D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20748D">
        <w:rPr>
          <w:b/>
          <w:sz w:val="28"/>
          <w:szCs w:val="28"/>
        </w:rPr>
        <w:t>Коэффициенты типов (видов) предприятий розничной торговли</w:t>
      </w:r>
    </w:p>
    <w:p w:rsidR="00CA70FF" w:rsidRPr="0020748D" w:rsidRDefault="00CA70FF" w:rsidP="00CA70FF">
      <w:pPr>
        <w:autoSpaceDE w:val="0"/>
        <w:autoSpaceDN w:val="0"/>
        <w:adjustRightInd w:val="0"/>
        <w:jc w:val="both"/>
        <w:outlineLvl w:val="0"/>
        <w:rPr>
          <w:b/>
        </w:rPr>
      </w:pPr>
    </w:p>
    <w:tbl>
      <w:tblPr>
        <w:tblW w:w="10348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"/>
        <w:gridCol w:w="8011"/>
        <w:gridCol w:w="1843"/>
      </w:tblGrid>
      <w:tr w:rsidR="00CA70FF" w:rsidRPr="0020748D" w:rsidTr="00E31E2E">
        <w:trPr>
          <w:trHeight w:val="28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A70FF" w:rsidRPr="0020748D" w:rsidRDefault="00CA70FF" w:rsidP="00E31E2E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  <w:r w:rsidRPr="0020748D">
              <w:rPr>
                <w:b/>
                <w:bCs/>
              </w:rPr>
              <w:t>№</w:t>
            </w:r>
          </w:p>
          <w:p w:rsidR="00CA70FF" w:rsidRPr="0020748D" w:rsidRDefault="00CA70FF" w:rsidP="00E31E2E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  <w:r w:rsidRPr="0020748D">
              <w:rPr>
                <w:b/>
                <w:bCs/>
              </w:rPr>
              <w:t>п/п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A70FF" w:rsidRPr="0020748D" w:rsidRDefault="00CA70FF" w:rsidP="00E31E2E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  <w:r w:rsidRPr="0020748D">
              <w:rPr>
                <w:b/>
              </w:rPr>
              <w:t>Типы (виды) предприятий розничной торговли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A70FF" w:rsidRPr="0020748D" w:rsidRDefault="00CA70FF" w:rsidP="00E31E2E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  <w:r w:rsidRPr="0020748D">
              <w:rPr>
                <w:b/>
                <w:bCs/>
              </w:rPr>
              <w:t>Коэффициент</w:t>
            </w:r>
          </w:p>
        </w:tc>
      </w:tr>
      <w:tr w:rsidR="00CA70FF" w:rsidRPr="0020748D" w:rsidTr="00E31E2E">
        <w:trPr>
          <w:trHeight w:val="28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A70FF" w:rsidRPr="0020748D" w:rsidRDefault="00CA70FF" w:rsidP="00CA70FF">
            <w:pPr>
              <w:autoSpaceDE w:val="0"/>
              <w:autoSpaceDN w:val="0"/>
              <w:adjustRightInd w:val="0"/>
              <w:jc w:val="both"/>
              <w:outlineLvl w:val="0"/>
            </w:pPr>
            <w:r w:rsidRPr="0020748D">
              <w:t>1.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A70FF" w:rsidRPr="0020748D" w:rsidRDefault="00CA70FF" w:rsidP="00CA70FF">
            <w:pPr>
              <w:autoSpaceDE w:val="0"/>
              <w:autoSpaceDN w:val="0"/>
              <w:adjustRightInd w:val="0"/>
              <w:jc w:val="both"/>
              <w:outlineLvl w:val="0"/>
            </w:pPr>
            <w:r w:rsidRPr="0020748D">
              <w:t>Автоцистерна (реализация прохладительных напитков)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CA70FF" w:rsidRPr="0020748D" w:rsidRDefault="00CA70FF" w:rsidP="00C212A5">
            <w:pPr>
              <w:autoSpaceDE w:val="0"/>
              <w:autoSpaceDN w:val="0"/>
              <w:adjustRightInd w:val="0"/>
              <w:jc w:val="center"/>
              <w:outlineLvl w:val="0"/>
            </w:pPr>
            <w:r w:rsidRPr="0020748D">
              <w:t>0,3</w:t>
            </w:r>
          </w:p>
        </w:tc>
      </w:tr>
      <w:tr w:rsidR="00CA70FF" w:rsidRPr="0020748D" w:rsidTr="00E31E2E">
        <w:trPr>
          <w:trHeight w:val="28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CA70FF" w:rsidRPr="0020748D" w:rsidRDefault="00CA70FF" w:rsidP="00CA70FF">
            <w:pPr>
              <w:autoSpaceDE w:val="0"/>
              <w:autoSpaceDN w:val="0"/>
              <w:adjustRightInd w:val="0"/>
              <w:jc w:val="both"/>
              <w:outlineLvl w:val="0"/>
            </w:pPr>
            <w:r w:rsidRPr="0020748D">
              <w:t>2.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A70FF" w:rsidRPr="0020748D" w:rsidRDefault="00CA70FF" w:rsidP="00CA70FF">
            <w:pPr>
              <w:autoSpaceDE w:val="0"/>
              <w:autoSpaceDN w:val="0"/>
              <w:adjustRightInd w:val="0"/>
              <w:jc w:val="both"/>
              <w:outlineLvl w:val="0"/>
            </w:pPr>
            <w:r w:rsidRPr="0020748D">
              <w:t>Киоск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CA70FF" w:rsidRPr="0020748D" w:rsidRDefault="00CA70FF" w:rsidP="00C212A5">
            <w:pPr>
              <w:autoSpaceDE w:val="0"/>
              <w:autoSpaceDN w:val="0"/>
              <w:adjustRightInd w:val="0"/>
              <w:jc w:val="center"/>
              <w:outlineLvl w:val="0"/>
            </w:pPr>
            <w:r w:rsidRPr="0020748D">
              <w:t>1,5</w:t>
            </w:r>
          </w:p>
        </w:tc>
      </w:tr>
      <w:tr w:rsidR="00CA70FF" w:rsidRPr="0020748D" w:rsidTr="00E31E2E">
        <w:trPr>
          <w:trHeight w:val="28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CA70FF" w:rsidRPr="0020748D" w:rsidRDefault="00CA70FF" w:rsidP="00CA70FF">
            <w:pPr>
              <w:autoSpaceDE w:val="0"/>
              <w:autoSpaceDN w:val="0"/>
              <w:adjustRightInd w:val="0"/>
              <w:jc w:val="both"/>
              <w:outlineLvl w:val="0"/>
            </w:pPr>
            <w:r w:rsidRPr="0020748D">
              <w:t>3.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A70FF" w:rsidRPr="0020748D" w:rsidRDefault="00CA70FF" w:rsidP="00CA70FF">
            <w:pPr>
              <w:autoSpaceDE w:val="0"/>
              <w:autoSpaceDN w:val="0"/>
              <w:adjustRightInd w:val="0"/>
              <w:jc w:val="both"/>
              <w:outlineLvl w:val="0"/>
            </w:pPr>
            <w:r w:rsidRPr="0020748D">
              <w:t>Летнее кафе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CA70FF" w:rsidRPr="0020748D" w:rsidRDefault="00CA70FF" w:rsidP="00C212A5">
            <w:pPr>
              <w:autoSpaceDE w:val="0"/>
              <w:autoSpaceDN w:val="0"/>
              <w:adjustRightInd w:val="0"/>
              <w:jc w:val="center"/>
              <w:outlineLvl w:val="0"/>
            </w:pPr>
            <w:r w:rsidRPr="0020748D">
              <w:t>2,5</w:t>
            </w:r>
          </w:p>
        </w:tc>
      </w:tr>
      <w:tr w:rsidR="00CA70FF" w:rsidRPr="0020748D" w:rsidTr="00E31E2E">
        <w:trPr>
          <w:trHeight w:val="28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CA70FF" w:rsidRPr="0020748D" w:rsidRDefault="00CA70FF" w:rsidP="00CA70FF">
            <w:pPr>
              <w:autoSpaceDE w:val="0"/>
              <w:autoSpaceDN w:val="0"/>
              <w:adjustRightInd w:val="0"/>
              <w:jc w:val="both"/>
              <w:outlineLvl w:val="0"/>
            </w:pPr>
            <w:r w:rsidRPr="0020748D">
              <w:t>4.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A70FF" w:rsidRPr="0020748D" w:rsidRDefault="00CA70FF" w:rsidP="00CA70FF">
            <w:pPr>
              <w:autoSpaceDE w:val="0"/>
              <w:autoSpaceDN w:val="0"/>
              <w:adjustRightInd w:val="0"/>
              <w:jc w:val="both"/>
              <w:outlineLvl w:val="0"/>
            </w:pPr>
            <w:r w:rsidRPr="0020748D">
              <w:t>Торговый павильон в составе автопавильона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CA70FF" w:rsidRPr="0020748D" w:rsidRDefault="00CA70FF" w:rsidP="00C212A5">
            <w:pPr>
              <w:autoSpaceDE w:val="0"/>
              <w:autoSpaceDN w:val="0"/>
              <w:adjustRightInd w:val="0"/>
              <w:jc w:val="center"/>
              <w:outlineLvl w:val="0"/>
            </w:pPr>
            <w:r w:rsidRPr="0020748D">
              <w:t>2,0</w:t>
            </w:r>
          </w:p>
        </w:tc>
      </w:tr>
      <w:tr w:rsidR="00CA70FF" w:rsidRPr="0020748D" w:rsidTr="00E31E2E">
        <w:trPr>
          <w:trHeight w:val="28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CA70FF" w:rsidRPr="0020748D" w:rsidRDefault="00CA70FF" w:rsidP="00CA70FF">
            <w:pPr>
              <w:autoSpaceDE w:val="0"/>
              <w:autoSpaceDN w:val="0"/>
              <w:adjustRightInd w:val="0"/>
              <w:jc w:val="both"/>
              <w:outlineLvl w:val="0"/>
            </w:pPr>
            <w:r w:rsidRPr="0020748D">
              <w:t>5.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A70FF" w:rsidRPr="0020748D" w:rsidRDefault="00CA70FF" w:rsidP="00CA70FF">
            <w:pPr>
              <w:autoSpaceDE w:val="0"/>
              <w:autoSpaceDN w:val="0"/>
              <w:adjustRightInd w:val="0"/>
              <w:jc w:val="both"/>
              <w:outlineLvl w:val="0"/>
            </w:pPr>
            <w:r w:rsidRPr="0020748D">
              <w:t>Торговая палатка (реализация продовольственных товаров)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CA70FF" w:rsidRPr="0020748D" w:rsidRDefault="00CA70FF" w:rsidP="00C212A5">
            <w:pPr>
              <w:autoSpaceDE w:val="0"/>
              <w:autoSpaceDN w:val="0"/>
              <w:adjustRightInd w:val="0"/>
              <w:jc w:val="center"/>
              <w:outlineLvl w:val="0"/>
            </w:pPr>
            <w:r w:rsidRPr="0020748D">
              <w:t>1,0</w:t>
            </w:r>
          </w:p>
        </w:tc>
      </w:tr>
      <w:tr w:rsidR="00CA70FF" w:rsidRPr="0020748D" w:rsidTr="00E31E2E">
        <w:trPr>
          <w:trHeight w:val="28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CA70FF" w:rsidRPr="0020748D" w:rsidRDefault="00CA70FF" w:rsidP="00CA70FF">
            <w:pPr>
              <w:autoSpaceDE w:val="0"/>
              <w:autoSpaceDN w:val="0"/>
              <w:adjustRightInd w:val="0"/>
              <w:jc w:val="both"/>
              <w:outlineLvl w:val="0"/>
            </w:pPr>
            <w:r w:rsidRPr="0020748D">
              <w:t>6.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A70FF" w:rsidRPr="0020748D" w:rsidRDefault="00CA70FF" w:rsidP="00CA70FF">
            <w:pPr>
              <w:autoSpaceDE w:val="0"/>
              <w:autoSpaceDN w:val="0"/>
              <w:adjustRightInd w:val="0"/>
              <w:jc w:val="both"/>
              <w:outlineLvl w:val="0"/>
            </w:pPr>
            <w:r w:rsidRPr="0020748D">
              <w:t>Торговая палатка (оказание бытовых услуг)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CA70FF" w:rsidRPr="0020748D" w:rsidRDefault="00CA70FF" w:rsidP="00C212A5">
            <w:pPr>
              <w:autoSpaceDE w:val="0"/>
              <w:autoSpaceDN w:val="0"/>
              <w:adjustRightInd w:val="0"/>
              <w:jc w:val="center"/>
              <w:outlineLvl w:val="0"/>
            </w:pPr>
            <w:r w:rsidRPr="0020748D">
              <w:t>1,5</w:t>
            </w:r>
          </w:p>
        </w:tc>
      </w:tr>
      <w:tr w:rsidR="00CA70FF" w:rsidRPr="0020748D" w:rsidTr="00E31E2E">
        <w:trPr>
          <w:trHeight w:val="28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CA70FF" w:rsidRPr="0020748D" w:rsidRDefault="00CA70FF" w:rsidP="00CA70FF">
            <w:pPr>
              <w:autoSpaceDE w:val="0"/>
              <w:autoSpaceDN w:val="0"/>
              <w:adjustRightInd w:val="0"/>
              <w:jc w:val="both"/>
              <w:outlineLvl w:val="0"/>
            </w:pPr>
            <w:r w:rsidRPr="0020748D">
              <w:t>7.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A70FF" w:rsidRPr="0020748D" w:rsidRDefault="00CA70FF" w:rsidP="00CA70FF">
            <w:pPr>
              <w:autoSpaceDE w:val="0"/>
              <w:autoSpaceDN w:val="0"/>
              <w:adjustRightInd w:val="0"/>
              <w:jc w:val="both"/>
              <w:outlineLvl w:val="0"/>
            </w:pPr>
            <w:r w:rsidRPr="0020748D">
              <w:t>Торговая палатка (реализация плодоовощной продукции)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CA70FF" w:rsidRPr="0020748D" w:rsidRDefault="00CA70FF" w:rsidP="00C212A5">
            <w:pPr>
              <w:autoSpaceDE w:val="0"/>
              <w:autoSpaceDN w:val="0"/>
              <w:adjustRightInd w:val="0"/>
              <w:jc w:val="center"/>
              <w:outlineLvl w:val="0"/>
            </w:pPr>
            <w:r w:rsidRPr="0020748D">
              <w:t>0,8</w:t>
            </w:r>
          </w:p>
        </w:tc>
      </w:tr>
      <w:tr w:rsidR="00CA70FF" w:rsidRPr="0020748D" w:rsidTr="00E31E2E">
        <w:trPr>
          <w:trHeight w:val="28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CA70FF" w:rsidRPr="0020748D" w:rsidRDefault="00CA70FF" w:rsidP="00CA70FF">
            <w:pPr>
              <w:autoSpaceDE w:val="0"/>
              <w:autoSpaceDN w:val="0"/>
              <w:adjustRightInd w:val="0"/>
              <w:jc w:val="both"/>
              <w:outlineLvl w:val="0"/>
            </w:pPr>
            <w:r w:rsidRPr="0020748D">
              <w:t>8.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A70FF" w:rsidRPr="0020748D" w:rsidRDefault="00CA70FF" w:rsidP="00CA70FF">
            <w:pPr>
              <w:autoSpaceDE w:val="0"/>
              <w:autoSpaceDN w:val="0"/>
              <w:adjustRightInd w:val="0"/>
              <w:jc w:val="both"/>
              <w:outlineLvl w:val="0"/>
            </w:pPr>
            <w:r w:rsidRPr="0020748D">
              <w:t>Торговый павильон (реализация непродовольственных товаров несложного ассортимента, фасованных продовольственных товаров)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A70FF" w:rsidRPr="0020748D" w:rsidRDefault="00CA70FF" w:rsidP="00C212A5">
            <w:pPr>
              <w:autoSpaceDE w:val="0"/>
              <w:autoSpaceDN w:val="0"/>
              <w:adjustRightInd w:val="0"/>
              <w:jc w:val="center"/>
              <w:outlineLvl w:val="0"/>
            </w:pPr>
            <w:r w:rsidRPr="0020748D">
              <w:t>2,0</w:t>
            </w:r>
          </w:p>
        </w:tc>
      </w:tr>
      <w:tr w:rsidR="00CA70FF" w:rsidRPr="0020748D" w:rsidTr="00E31E2E">
        <w:trPr>
          <w:trHeight w:val="28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CA70FF" w:rsidRPr="0020748D" w:rsidRDefault="00CA70FF" w:rsidP="00CA70FF">
            <w:pPr>
              <w:autoSpaceDE w:val="0"/>
              <w:autoSpaceDN w:val="0"/>
              <w:adjustRightInd w:val="0"/>
              <w:jc w:val="both"/>
              <w:outlineLvl w:val="0"/>
            </w:pPr>
            <w:r w:rsidRPr="0020748D">
              <w:lastRenderedPageBreak/>
              <w:t>9.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A70FF" w:rsidRPr="0020748D" w:rsidRDefault="00CA70FF" w:rsidP="00CA70FF">
            <w:pPr>
              <w:autoSpaceDE w:val="0"/>
              <w:autoSpaceDN w:val="0"/>
              <w:adjustRightInd w:val="0"/>
              <w:jc w:val="both"/>
              <w:outlineLvl w:val="0"/>
            </w:pPr>
            <w:r w:rsidRPr="0020748D">
              <w:t>Бахчевой развал, елочный базар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CA70FF" w:rsidRPr="0020748D" w:rsidRDefault="00CA70FF" w:rsidP="00C212A5">
            <w:pPr>
              <w:autoSpaceDE w:val="0"/>
              <w:autoSpaceDN w:val="0"/>
              <w:adjustRightInd w:val="0"/>
              <w:jc w:val="center"/>
              <w:outlineLvl w:val="0"/>
            </w:pPr>
            <w:r w:rsidRPr="0020748D">
              <w:t>0,5</w:t>
            </w:r>
          </w:p>
        </w:tc>
      </w:tr>
      <w:tr w:rsidR="00CA70FF" w:rsidRPr="0020748D" w:rsidTr="00E31E2E">
        <w:trPr>
          <w:trHeight w:val="28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CA70FF" w:rsidRPr="0020748D" w:rsidRDefault="00CA70FF" w:rsidP="00CA70FF">
            <w:pPr>
              <w:autoSpaceDE w:val="0"/>
              <w:autoSpaceDN w:val="0"/>
              <w:adjustRightInd w:val="0"/>
              <w:jc w:val="both"/>
              <w:outlineLvl w:val="0"/>
            </w:pPr>
            <w:r w:rsidRPr="0020748D">
              <w:t>10.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A70FF" w:rsidRPr="0020748D" w:rsidRDefault="00CA70FF" w:rsidP="00CA70FF">
            <w:pPr>
              <w:autoSpaceDE w:val="0"/>
              <w:autoSpaceDN w:val="0"/>
              <w:adjustRightInd w:val="0"/>
              <w:jc w:val="both"/>
              <w:outlineLvl w:val="0"/>
            </w:pPr>
            <w:r w:rsidRPr="0020748D">
              <w:t>Автомагазин (торговый автофургон, автолавка по оказанию услуг быстрого питания, реализации продовольственных товаров)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CA70FF" w:rsidRPr="0020748D" w:rsidRDefault="00CA70FF" w:rsidP="00C212A5">
            <w:pPr>
              <w:autoSpaceDE w:val="0"/>
              <w:autoSpaceDN w:val="0"/>
              <w:adjustRightInd w:val="0"/>
              <w:jc w:val="center"/>
              <w:outlineLvl w:val="0"/>
            </w:pPr>
            <w:r w:rsidRPr="0020748D">
              <w:t>1,0</w:t>
            </w:r>
          </w:p>
        </w:tc>
      </w:tr>
      <w:tr w:rsidR="00CA70FF" w:rsidRPr="0020748D" w:rsidTr="00E31E2E">
        <w:trPr>
          <w:trHeight w:val="28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CA70FF" w:rsidRPr="0020748D" w:rsidRDefault="00CA70FF" w:rsidP="00CA70FF">
            <w:pPr>
              <w:autoSpaceDE w:val="0"/>
              <w:autoSpaceDN w:val="0"/>
              <w:adjustRightInd w:val="0"/>
              <w:jc w:val="both"/>
              <w:outlineLvl w:val="0"/>
            </w:pPr>
            <w:r w:rsidRPr="0020748D">
              <w:t>11.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A70FF" w:rsidRPr="0020748D" w:rsidRDefault="00CA70FF" w:rsidP="00CA70FF">
            <w:pPr>
              <w:autoSpaceDE w:val="0"/>
              <w:autoSpaceDN w:val="0"/>
              <w:adjustRightInd w:val="0"/>
              <w:jc w:val="both"/>
              <w:outlineLvl w:val="0"/>
            </w:pPr>
            <w:r w:rsidRPr="0020748D">
              <w:t>Торговый автомат (</w:t>
            </w:r>
            <w:proofErr w:type="spellStart"/>
            <w:r w:rsidRPr="0020748D">
              <w:t>вендинговый</w:t>
            </w:r>
            <w:proofErr w:type="spellEnd"/>
            <w:r w:rsidRPr="0020748D">
              <w:t xml:space="preserve"> автомат)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CA70FF" w:rsidRPr="0020748D" w:rsidRDefault="00CA70FF" w:rsidP="00C212A5">
            <w:pPr>
              <w:autoSpaceDE w:val="0"/>
              <w:autoSpaceDN w:val="0"/>
              <w:adjustRightInd w:val="0"/>
              <w:jc w:val="center"/>
              <w:outlineLvl w:val="0"/>
            </w:pPr>
            <w:r w:rsidRPr="0020748D">
              <w:t>0,5</w:t>
            </w:r>
          </w:p>
        </w:tc>
      </w:tr>
    </w:tbl>
    <w:p w:rsidR="00CA70FF" w:rsidRPr="0020748D" w:rsidRDefault="00CA70FF" w:rsidP="00CA70FF">
      <w:pPr>
        <w:autoSpaceDE w:val="0"/>
        <w:autoSpaceDN w:val="0"/>
        <w:adjustRightInd w:val="0"/>
        <w:jc w:val="both"/>
        <w:outlineLvl w:val="0"/>
      </w:pPr>
    </w:p>
    <w:p w:rsidR="00CA70FF" w:rsidRPr="0020748D" w:rsidRDefault="00CA70FF" w:rsidP="00CA70FF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20748D">
        <w:rPr>
          <w:b/>
          <w:sz w:val="28"/>
          <w:szCs w:val="28"/>
        </w:rPr>
        <w:t>Коэффициенты</w:t>
      </w:r>
      <w:r w:rsidR="008D37F5" w:rsidRPr="0020748D">
        <w:rPr>
          <w:b/>
          <w:sz w:val="28"/>
          <w:szCs w:val="28"/>
        </w:rPr>
        <w:t xml:space="preserve"> </w:t>
      </w:r>
      <w:r w:rsidRPr="0020748D">
        <w:rPr>
          <w:b/>
          <w:sz w:val="28"/>
          <w:szCs w:val="28"/>
        </w:rPr>
        <w:t>территориального месторасположения</w:t>
      </w:r>
    </w:p>
    <w:p w:rsidR="00CA70FF" w:rsidRPr="0020748D" w:rsidRDefault="00CA70FF" w:rsidP="00CA70FF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20748D">
        <w:rPr>
          <w:b/>
          <w:sz w:val="28"/>
          <w:szCs w:val="28"/>
        </w:rPr>
        <w:t>нестационарных торговых объектов</w:t>
      </w:r>
    </w:p>
    <w:p w:rsidR="00CA70FF" w:rsidRPr="0020748D" w:rsidRDefault="00CA70FF" w:rsidP="00CA70FF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tbl>
      <w:tblPr>
        <w:tblStyle w:val="a6"/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17"/>
        <w:gridCol w:w="7888"/>
        <w:gridCol w:w="1843"/>
      </w:tblGrid>
      <w:tr w:rsidR="00CA70FF" w:rsidRPr="0020748D" w:rsidTr="00E31E2E">
        <w:tc>
          <w:tcPr>
            <w:tcW w:w="617" w:type="dxa"/>
          </w:tcPr>
          <w:p w:rsidR="00CA70FF" w:rsidRPr="0020748D" w:rsidRDefault="00CA70FF" w:rsidP="00E31E2E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</w:rPr>
            </w:pPr>
            <w:r w:rsidRPr="0020748D">
              <w:rPr>
                <w:b/>
                <w:bCs/>
              </w:rPr>
              <w:t>№</w:t>
            </w:r>
          </w:p>
          <w:p w:rsidR="00CA70FF" w:rsidRPr="0020748D" w:rsidRDefault="00CA70FF" w:rsidP="00E31E2E">
            <w:pPr>
              <w:autoSpaceDE w:val="0"/>
              <w:autoSpaceDN w:val="0"/>
              <w:adjustRightInd w:val="0"/>
              <w:jc w:val="center"/>
              <w:outlineLvl w:val="0"/>
            </w:pPr>
            <w:r w:rsidRPr="0020748D">
              <w:rPr>
                <w:b/>
                <w:bCs/>
              </w:rPr>
              <w:t>п/п</w:t>
            </w:r>
          </w:p>
        </w:tc>
        <w:tc>
          <w:tcPr>
            <w:tcW w:w="7888" w:type="dxa"/>
          </w:tcPr>
          <w:p w:rsidR="00CA70FF" w:rsidRPr="0020748D" w:rsidRDefault="00CA70FF" w:rsidP="00E31E2E">
            <w:pPr>
              <w:autoSpaceDE w:val="0"/>
              <w:autoSpaceDN w:val="0"/>
              <w:adjustRightInd w:val="0"/>
              <w:jc w:val="center"/>
              <w:outlineLvl w:val="0"/>
            </w:pPr>
            <w:r w:rsidRPr="0020748D">
              <w:rPr>
                <w:b/>
                <w:bCs/>
              </w:rPr>
              <w:t>Наименование микрорайона</w:t>
            </w:r>
          </w:p>
        </w:tc>
        <w:tc>
          <w:tcPr>
            <w:tcW w:w="1843" w:type="dxa"/>
          </w:tcPr>
          <w:p w:rsidR="00CA70FF" w:rsidRPr="0020748D" w:rsidRDefault="00CA70FF" w:rsidP="00E31E2E">
            <w:pPr>
              <w:autoSpaceDE w:val="0"/>
              <w:autoSpaceDN w:val="0"/>
              <w:adjustRightInd w:val="0"/>
              <w:jc w:val="center"/>
              <w:outlineLvl w:val="0"/>
            </w:pPr>
            <w:r w:rsidRPr="0020748D">
              <w:rPr>
                <w:b/>
                <w:bCs/>
              </w:rPr>
              <w:t>Коэффициент</w:t>
            </w:r>
          </w:p>
        </w:tc>
      </w:tr>
      <w:tr w:rsidR="00CA70FF" w:rsidRPr="0020748D" w:rsidTr="00E31E2E">
        <w:tc>
          <w:tcPr>
            <w:tcW w:w="617" w:type="dxa"/>
          </w:tcPr>
          <w:p w:rsidR="00CA70FF" w:rsidRPr="0020748D" w:rsidRDefault="00CA70FF" w:rsidP="00CA70FF">
            <w:pPr>
              <w:autoSpaceDE w:val="0"/>
              <w:autoSpaceDN w:val="0"/>
              <w:adjustRightInd w:val="0"/>
              <w:jc w:val="both"/>
              <w:outlineLvl w:val="0"/>
            </w:pPr>
            <w:r w:rsidRPr="0020748D">
              <w:t>1.</w:t>
            </w:r>
          </w:p>
        </w:tc>
        <w:tc>
          <w:tcPr>
            <w:tcW w:w="7888" w:type="dxa"/>
          </w:tcPr>
          <w:p w:rsidR="00CA70FF" w:rsidRPr="0020748D" w:rsidRDefault="00CA70FF" w:rsidP="00CA70FF">
            <w:pPr>
              <w:autoSpaceDE w:val="0"/>
              <w:autoSpaceDN w:val="0"/>
              <w:adjustRightInd w:val="0"/>
              <w:jc w:val="both"/>
              <w:outlineLvl w:val="0"/>
            </w:pPr>
            <w:r w:rsidRPr="0020748D">
              <w:t>1, 2, 3, 4, 5, 5З, 5В, квартал П, квартал П1, квартал П2, квартал П3, квартал Молодежный</w:t>
            </w:r>
          </w:p>
        </w:tc>
        <w:tc>
          <w:tcPr>
            <w:tcW w:w="1843" w:type="dxa"/>
          </w:tcPr>
          <w:p w:rsidR="00CA70FF" w:rsidRPr="0020748D" w:rsidRDefault="00CA70FF" w:rsidP="00C212A5">
            <w:pPr>
              <w:autoSpaceDE w:val="0"/>
              <w:autoSpaceDN w:val="0"/>
              <w:adjustRightInd w:val="0"/>
              <w:jc w:val="center"/>
              <w:outlineLvl w:val="0"/>
            </w:pPr>
            <w:r w:rsidRPr="0020748D">
              <w:t>2,2</w:t>
            </w:r>
          </w:p>
        </w:tc>
      </w:tr>
      <w:tr w:rsidR="00CA70FF" w:rsidRPr="0020748D" w:rsidTr="00E31E2E">
        <w:tc>
          <w:tcPr>
            <w:tcW w:w="617" w:type="dxa"/>
          </w:tcPr>
          <w:p w:rsidR="00CA70FF" w:rsidRPr="0020748D" w:rsidRDefault="00CA70FF" w:rsidP="00CA70FF">
            <w:pPr>
              <w:autoSpaceDE w:val="0"/>
              <w:autoSpaceDN w:val="0"/>
              <w:adjustRightInd w:val="0"/>
              <w:jc w:val="both"/>
              <w:outlineLvl w:val="0"/>
            </w:pPr>
            <w:r w:rsidRPr="0020748D">
              <w:t>2.</w:t>
            </w:r>
          </w:p>
        </w:tc>
        <w:tc>
          <w:tcPr>
            <w:tcW w:w="7888" w:type="dxa"/>
          </w:tcPr>
          <w:p w:rsidR="00CA70FF" w:rsidRPr="0020748D" w:rsidRDefault="00CA70FF" w:rsidP="00CA70FF">
            <w:pPr>
              <w:autoSpaceDE w:val="0"/>
              <w:autoSpaceDN w:val="0"/>
              <w:adjustRightInd w:val="0"/>
              <w:jc w:val="both"/>
              <w:outlineLvl w:val="0"/>
            </w:pPr>
            <w:r w:rsidRPr="0020748D">
              <w:t>6, 7, 7А, 8, 8А, 9, 9А, 11, 12, 13, 14, 15, 16, квартал А, квартал 16а, квартал Б, квартал Мира</w:t>
            </w:r>
          </w:p>
        </w:tc>
        <w:tc>
          <w:tcPr>
            <w:tcW w:w="1843" w:type="dxa"/>
          </w:tcPr>
          <w:p w:rsidR="00CA70FF" w:rsidRPr="0020748D" w:rsidRDefault="00CA70FF" w:rsidP="00C212A5">
            <w:pPr>
              <w:autoSpaceDE w:val="0"/>
              <w:autoSpaceDN w:val="0"/>
              <w:adjustRightInd w:val="0"/>
              <w:jc w:val="center"/>
              <w:outlineLvl w:val="0"/>
            </w:pPr>
            <w:r w:rsidRPr="0020748D">
              <w:t>2,0</w:t>
            </w:r>
          </w:p>
        </w:tc>
      </w:tr>
      <w:tr w:rsidR="00CA70FF" w:rsidRPr="0020748D" w:rsidTr="00E31E2E">
        <w:tc>
          <w:tcPr>
            <w:tcW w:w="617" w:type="dxa"/>
          </w:tcPr>
          <w:p w:rsidR="00CA70FF" w:rsidRPr="0020748D" w:rsidRDefault="00CA70FF" w:rsidP="00CA70FF">
            <w:pPr>
              <w:autoSpaceDE w:val="0"/>
              <w:autoSpaceDN w:val="0"/>
              <w:adjustRightInd w:val="0"/>
              <w:jc w:val="both"/>
              <w:outlineLvl w:val="0"/>
            </w:pPr>
            <w:r w:rsidRPr="0020748D">
              <w:t>3.</w:t>
            </w:r>
          </w:p>
        </w:tc>
        <w:tc>
          <w:tcPr>
            <w:tcW w:w="7888" w:type="dxa"/>
          </w:tcPr>
          <w:p w:rsidR="00CA70FF" w:rsidRPr="0020748D" w:rsidRDefault="00CA70FF" w:rsidP="00CA70FF">
            <w:pPr>
              <w:autoSpaceDE w:val="0"/>
              <w:autoSpaceDN w:val="0"/>
              <w:adjustRightInd w:val="0"/>
              <w:jc w:val="both"/>
              <w:outlineLvl w:val="0"/>
            </w:pPr>
            <w:r w:rsidRPr="0020748D">
              <w:t>10, 10А, 10Б, 10В, 10Г, МЖК, промышленная зона, старая часть города, квартал Северный</w:t>
            </w:r>
          </w:p>
        </w:tc>
        <w:tc>
          <w:tcPr>
            <w:tcW w:w="1843" w:type="dxa"/>
          </w:tcPr>
          <w:p w:rsidR="00CA70FF" w:rsidRPr="0020748D" w:rsidRDefault="00CA70FF" w:rsidP="00C212A5">
            <w:pPr>
              <w:autoSpaceDE w:val="0"/>
              <w:autoSpaceDN w:val="0"/>
              <w:adjustRightInd w:val="0"/>
              <w:jc w:val="center"/>
              <w:outlineLvl w:val="0"/>
            </w:pPr>
            <w:r w:rsidRPr="0020748D">
              <w:t>1,8</w:t>
            </w:r>
          </w:p>
        </w:tc>
      </w:tr>
    </w:tbl>
    <w:p w:rsidR="00CA70FF" w:rsidRPr="0020748D" w:rsidRDefault="00CA70FF" w:rsidP="000F54BD">
      <w:pPr>
        <w:autoSpaceDE w:val="0"/>
        <w:autoSpaceDN w:val="0"/>
        <w:adjustRightInd w:val="0"/>
        <w:jc w:val="both"/>
        <w:outlineLvl w:val="0"/>
      </w:pPr>
    </w:p>
    <w:p w:rsidR="008D37F5" w:rsidRPr="0020748D" w:rsidRDefault="008D37F5" w:rsidP="000938CF">
      <w:pPr>
        <w:jc w:val="center"/>
        <w:rPr>
          <w:rFonts w:eastAsia="Calibri"/>
          <w:b/>
          <w:lang w:eastAsia="en-US"/>
        </w:rPr>
      </w:pPr>
    </w:p>
    <w:p w:rsidR="008D37F5" w:rsidRPr="0020748D" w:rsidRDefault="008D37F5" w:rsidP="000938CF">
      <w:pPr>
        <w:jc w:val="center"/>
        <w:rPr>
          <w:rFonts w:eastAsia="Calibri"/>
          <w:b/>
          <w:lang w:eastAsia="en-US"/>
        </w:rPr>
      </w:pPr>
    </w:p>
    <w:p w:rsidR="008D37F5" w:rsidRPr="0020748D" w:rsidRDefault="008D37F5" w:rsidP="000938CF">
      <w:pPr>
        <w:jc w:val="center"/>
        <w:rPr>
          <w:rFonts w:eastAsia="Calibri"/>
          <w:b/>
          <w:lang w:eastAsia="en-US"/>
        </w:rPr>
      </w:pPr>
    </w:p>
    <w:p w:rsidR="00220B30" w:rsidRPr="000F54BD" w:rsidRDefault="00220B30" w:rsidP="00220B30">
      <w:pPr>
        <w:jc w:val="both"/>
        <w:rPr>
          <w:b/>
          <w:bCs/>
          <w:sz w:val="28"/>
          <w:szCs w:val="28"/>
        </w:rPr>
      </w:pPr>
      <w:r w:rsidRPr="000F54BD">
        <w:rPr>
          <w:b/>
          <w:bCs/>
          <w:sz w:val="28"/>
          <w:szCs w:val="28"/>
        </w:rPr>
        <w:t>Начальник управления</w:t>
      </w:r>
    </w:p>
    <w:p w:rsidR="00220B30" w:rsidRPr="000F54BD" w:rsidRDefault="00220B30" w:rsidP="00220B30">
      <w:pPr>
        <w:jc w:val="both"/>
        <w:rPr>
          <w:b/>
          <w:bCs/>
          <w:sz w:val="28"/>
          <w:szCs w:val="28"/>
        </w:rPr>
      </w:pPr>
      <w:r w:rsidRPr="000F54BD">
        <w:rPr>
          <w:b/>
          <w:bCs/>
          <w:sz w:val="28"/>
          <w:szCs w:val="28"/>
        </w:rPr>
        <w:t>по потребительскому рынку</w:t>
      </w:r>
    </w:p>
    <w:p w:rsidR="00220B30" w:rsidRDefault="00220B30" w:rsidP="00220B30">
      <w:pPr>
        <w:jc w:val="both"/>
        <w:rPr>
          <w:b/>
          <w:bCs/>
          <w:sz w:val="28"/>
          <w:szCs w:val="28"/>
        </w:rPr>
      </w:pPr>
      <w:r w:rsidRPr="000F54BD">
        <w:rPr>
          <w:b/>
          <w:bCs/>
          <w:sz w:val="28"/>
          <w:szCs w:val="28"/>
        </w:rPr>
        <w:t xml:space="preserve">администрации города                                                                       </w:t>
      </w:r>
      <w:r>
        <w:rPr>
          <w:b/>
          <w:bCs/>
          <w:sz w:val="28"/>
          <w:szCs w:val="28"/>
        </w:rPr>
        <w:t xml:space="preserve">     </w:t>
      </w:r>
      <w:r w:rsidRPr="000F54BD">
        <w:rPr>
          <w:b/>
          <w:bCs/>
          <w:sz w:val="28"/>
          <w:szCs w:val="28"/>
        </w:rPr>
        <w:t xml:space="preserve"> Е.Н. Швец </w:t>
      </w:r>
    </w:p>
    <w:p w:rsidR="00220B30" w:rsidRDefault="00220B30" w:rsidP="00220B30">
      <w:pPr>
        <w:jc w:val="both"/>
        <w:rPr>
          <w:b/>
          <w:bCs/>
          <w:sz w:val="28"/>
          <w:szCs w:val="28"/>
        </w:rPr>
      </w:pPr>
    </w:p>
    <w:p w:rsidR="00220B30" w:rsidRDefault="00220B30" w:rsidP="00220B30">
      <w:pPr>
        <w:jc w:val="both"/>
        <w:rPr>
          <w:b/>
          <w:bCs/>
          <w:sz w:val="28"/>
          <w:szCs w:val="28"/>
        </w:rPr>
      </w:pPr>
    </w:p>
    <w:p w:rsidR="00220B30" w:rsidRDefault="00220B30" w:rsidP="00220B30">
      <w:pPr>
        <w:jc w:val="both"/>
        <w:rPr>
          <w:b/>
          <w:bCs/>
          <w:sz w:val="28"/>
          <w:szCs w:val="28"/>
        </w:rPr>
      </w:pPr>
    </w:p>
    <w:p w:rsidR="00220B30" w:rsidRDefault="00220B30" w:rsidP="00220B30">
      <w:pPr>
        <w:jc w:val="both"/>
        <w:rPr>
          <w:b/>
          <w:bCs/>
          <w:sz w:val="28"/>
          <w:szCs w:val="28"/>
        </w:rPr>
      </w:pPr>
    </w:p>
    <w:p w:rsidR="00220B30" w:rsidRDefault="00220B30" w:rsidP="00220B30">
      <w:pPr>
        <w:jc w:val="both"/>
        <w:rPr>
          <w:b/>
          <w:bCs/>
          <w:sz w:val="28"/>
          <w:szCs w:val="28"/>
        </w:rPr>
      </w:pPr>
    </w:p>
    <w:p w:rsidR="00220B30" w:rsidRDefault="00220B30" w:rsidP="00220B30">
      <w:pPr>
        <w:jc w:val="both"/>
        <w:rPr>
          <w:b/>
          <w:bCs/>
          <w:sz w:val="28"/>
          <w:szCs w:val="28"/>
        </w:rPr>
      </w:pPr>
    </w:p>
    <w:p w:rsidR="00220B30" w:rsidRDefault="00220B30" w:rsidP="00220B30">
      <w:pPr>
        <w:jc w:val="both"/>
        <w:rPr>
          <w:b/>
          <w:bCs/>
          <w:sz w:val="28"/>
          <w:szCs w:val="28"/>
        </w:rPr>
      </w:pPr>
    </w:p>
    <w:p w:rsidR="00220B30" w:rsidRDefault="00220B30" w:rsidP="00220B30">
      <w:pPr>
        <w:jc w:val="both"/>
        <w:rPr>
          <w:b/>
          <w:bCs/>
          <w:sz w:val="28"/>
          <w:szCs w:val="28"/>
        </w:rPr>
      </w:pPr>
    </w:p>
    <w:p w:rsidR="00220B30" w:rsidRDefault="00220B30" w:rsidP="00220B30">
      <w:pPr>
        <w:jc w:val="both"/>
        <w:rPr>
          <w:b/>
          <w:bCs/>
          <w:sz w:val="28"/>
          <w:szCs w:val="28"/>
        </w:rPr>
      </w:pPr>
    </w:p>
    <w:p w:rsidR="00220B30" w:rsidRDefault="00220B30" w:rsidP="00220B30">
      <w:pPr>
        <w:jc w:val="both"/>
        <w:rPr>
          <w:b/>
          <w:bCs/>
          <w:sz w:val="28"/>
          <w:szCs w:val="28"/>
        </w:rPr>
      </w:pPr>
    </w:p>
    <w:p w:rsidR="00220B30" w:rsidRDefault="00220B30" w:rsidP="00220B30">
      <w:pPr>
        <w:jc w:val="both"/>
        <w:rPr>
          <w:b/>
          <w:bCs/>
          <w:sz w:val="28"/>
          <w:szCs w:val="28"/>
        </w:rPr>
      </w:pPr>
    </w:p>
    <w:p w:rsidR="00220B30" w:rsidRDefault="00220B30" w:rsidP="00220B30">
      <w:pPr>
        <w:jc w:val="both"/>
        <w:rPr>
          <w:b/>
          <w:bCs/>
          <w:sz w:val="28"/>
          <w:szCs w:val="28"/>
        </w:rPr>
      </w:pPr>
    </w:p>
    <w:p w:rsidR="00220B30" w:rsidRDefault="00220B30" w:rsidP="00220B30">
      <w:pPr>
        <w:jc w:val="both"/>
        <w:rPr>
          <w:b/>
          <w:bCs/>
          <w:sz w:val="28"/>
          <w:szCs w:val="28"/>
        </w:rPr>
      </w:pPr>
    </w:p>
    <w:p w:rsidR="00220B30" w:rsidRDefault="00220B30" w:rsidP="00220B30">
      <w:pPr>
        <w:jc w:val="both"/>
        <w:rPr>
          <w:b/>
          <w:bCs/>
          <w:sz w:val="28"/>
          <w:szCs w:val="28"/>
        </w:rPr>
      </w:pPr>
    </w:p>
    <w:p w:rsidR="00220B30" w:rsidRDefault="00220B30" w:rsidP="00220B30">
      <w:pPr>
        <w:jc w:val="both"/>
        <w:rPr>
          <w:b/>
          <w:bCs/>
          <w:sz w:val="28"/>
          <w:szCs w:val="28"/>
        </w:rPr>
      </w:pPr>
    </w:p>
    <w:p w:rsidR="00220B30" w:rsidRDefault="00220B30" w:rsidP="00220B30">
      <w:pPr>
        <w:jc w:val="both"/>
        <w:rPr>
          <w:b/>
          <w:bCs/>
          <w:sz w:val="28"/>
          <w:szCs w:val="28"/>
        </w:rPr>
      </w:pPr>
    </w:p>
    <w:p w:rsidR="00220B30" w:rsidRDefault="00220B30" w:rsidP="00220B30">
      <w:pPr>
        <w:jc w:val="both"/>
        <w:rPr>
          <w:b/>
          <w:bCs/>
          <w:sz w:val="28"/>
          <w:szCs w:val="28"/>
        </w:rPr>
      </w:pPr>
    </w:p>
    <w:p w:rsidR="00220B30" w:rsidRDefault="00220B30" w:rsidP="00220B30">
      <w:pPr>
        <w:jc w:val="both"/>
        <w:rPr>
          <w:b/>
          <w:bCs/>
          <w:sz w:val="28"/>
          <w:szCs w:val="28"/>
        </w:rPr>
      </w:pPr>
    </w:p>
    <w:p w:rsidR="00220B30" w:rsidRDefault="00220B30" w:rsidP="00220B30">
      <w:pPr>
        <w:jc w:val="both"/>
        <w:rPr>
          <w:b/>
          <w:bCs/>
          <w:sz w:val="28"/>
          <w:szCs w:val="28"/>
        </w:rPr>
      </w:pPr>
    </w:p>
    <w:p w:rsidR="00220B30" w:rsidRDefault="00220B30" w:rsidP="00220B30">
      <w:pPr>
        <w:jc w:val="both"/>
        <w:rPr>
          <w:b/>
          <w:bCs/>
          <w:sz w:val="28"/>
          <w:szCs w:val="28"/>
        </w:rPr>
      </w:pPr>
    </w:p>
    <w:p w:rsidR="00220B30" w:rsidRDefault="00220B30" w:rsidP="00220B30">
      <w:pPr>
        <w:jc w:val="both"/>
        <w:rPr>
          <w:b/>
          <w:bCs/>
          <w:sz w:val="28"/>
          <w:szCs w:val="28"/>
        </w:rPr>
      </w:pPr>
    </w:p>
    <w:p w:rsidR="00220B30" w:rsidRDefault="00220B30" w:rsidP="00220B30">
      <w:pPr>
        <w:jc w:val="both"/>
        <w:rPr>
          <w:b/>
          <w:bCs/>
          <w:sz w:val="28"/>
          <w:szCs w:val="28"/>
        </w:rPr>
      </w:pPr>
    </w:p>
    <w:p w:rsidR="00220B30" w:rsidRPr="00220B30" w:rsidRDefault="00220B30" w:rsidP="00220B30">
      <w:pPr>
        <w:rPr>
          <w:sz w:val="18"/>
          <w:szCs w:val="18"/>
        </w:rPr>
      </w:pPr>
      <w:r w:rsidRPr="00220B30">
        <w:rPr>
          <w:sz w:val="18"/>
          <w:szCs w:val="18"/>
        </w:rPr>
        <w:t>Исполнитель:</w:t>
      </w:r>
    </w:p>
    <w:p w:rsidR="00220B30" w:rsidRPr="00220B30" w:rsidRDefault="00220B30" w:rsidP="00220B30">
      <w:pPr>
        <w:rPr>
          <w:sz w:val="18"/>
          <w:szCs w:val="18"/>
        </w:rPr>
      </w:pPr>
      <w:r w:rsidRPr="00220B30">
        <w:rPr>
          <w:sz w:val="18"/>
          <w:szCs w:val="18"/>
        </w:rPr>
        <w:t>специалист-эксперт отдела торговли и сельского хозяйства</w:t>
      </w:r>
    </w:p>
    <w:p w:rsidR="00220B30" w:rsidRPr="00220B30" w:rsidRDefault="00220B30" w:rsidP="00220B30">
      <w:pPr>
        <w:rPr>
          <w:sz w:val="18"/>
          <w:szCs w:val="18"/>
        </w:rPr>
      </w:pPr>
      <w:r w:rsidRPr="00220B30">
        <w:rPr>
          <w:sz w:val="18"/>
          <w:szCs w:val="18"/>
        </w:rPr>
        <w:t>управления по потребительскому рынку администрации города</w:t>
      </w:r>
    </w:p>
    <w:p w:rsidR="00220B30" w:rsidRPr="00220B30" w:rsidRDefault="00220B30" w:rsidP="00220B30">
      <w:pPr>
        <w:rPr>
          <w:sz w:val="18"/>
          <w:szCs w:val="18"/>
        </w:rPr>
      </w:pPr>
      <w:r w:rsidRPr="00220B30">
        <w:rPr>
          <w:sz w:val="18"/>
          <w:szCs w:val="18"/>
        </w:rPr>
        <w:t>Прокопенко Марина Сергеевна, 271027</w:t>
      </w:r>
    </w:p>
    <w:sectPr w:rsidR="00220B30" w:rsidRPr="00220B30" w:rsidSect="00E31E2E">
      <w:pgSz w:w="11906" w:h="16838"/>
      <w:pgMar w:top="567" w:right="851" w:bottom="993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A72" w:rsidRDefault="006E4A72" w:rsidP="0020748D">
      <w:r>
        <w:separator/>
      </w:r>
    </w:p>
  </w:endnote>
  <w:endnote w:type="continuationSeparator" w:id="0">
    <w:p w:rsidR="006E4A72" w:rsidRDefault="006E4A72" w:rsidP="00207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A72" w:rsidRDefault="006E4A72" w:rsidP="0020748D">
      <w:r>
        <w:separator/>
      </w:r>
    </w:p>
  </w:footnote>
  <w:footnote w:type="continuationSeparator" w:id="0">
    <w:p w:rsidR="006E4A72" w:rsidRDefault="006E4A72" w:rsidP="002074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4A72" w:rsidRDefault="006E4A72">
    <w:pPr>
      <w:pStyle w:val="a9"/>
    </w:pPr>
    <w:r>
      <w:t xml:space="preserve">                                                                                                   6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4A72" w:rsidRDefault="006E4A72" w:rsidP="0020748D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DC095D"/>
    <w:multiLevelType w:val="hybridMultilevel"/>
    <w:tmpl w:val="413E5576"/>
    <w:lvl w:ilvl="0" w:tplc="5ACCD0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68B3D6A"/>
    <w:multiLevelType w:val="hybridMultilevel"/>
    <w:tmpl w:val="B1F0ED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44F"/>
    <w:rsid w:val="000938CF"/>
    <w:rsid w:val="000B48AB"/>
    <w:rsid w:val="000D24BF"/>
    <w:rsid w:val="000F1BAC"/>
    <w:rsid w:val="000F54BD"/>
    <w:rsid w:val="001109F1"/>
    <w:rsid w:val="00123B7E"/>
    <w:rsid w:val="0013178E"/>
    <w:rsid w:val="001E1BB0"/>
    <w:rsid w:val="001E3475"/>
    <w:rsid w:val="001E554D"/>
    <w:rsid w:val="0020748D"/>
    <w:rsid w:val="0021044F"/>
    <w:rsid w:val="00220B30"/>
    <w:rsid w:val="0023360D"/>
    <w:rsid w:val="00244B8F"/>
    <w:rsid w:val="0025689A"/>
    <w:rsid w:val="00287B6B"/>
    <w:rsid w:val="002A6F5D"/>
    <w:rsid w:val="003658D5"/>
    <w:rsid w:val="003775F3"/>
    <w:rsid w:val="00382B01"/>
    <w:rsid w:val="003E079D"/>
    <w:rsid w:val="00450F0B"/>
    <w:rsid w:val="00481EE3"/>
    <w:rsid w:val="004E1739"/>
    <w:rsid w:val="00594F9E"/>
    <w:rsid w:val="005C29D4"/>
    <w:rsid w:val="006157E7"/>
    <w:rsid w:val="00625F34"/>
    <w:rsid w:val="006414C8"/>
    <w:rsid w:val="00681CB8"/>
    <w:rsid w:val="00681DC5"/>
    <w:rsid w:val="006E15C7"/>
    <w:rsid w:val="006E4A72"/>
    <w:rsid w:val="006F73D4"/>
    <w:rsid w:val="0070768C"/>
    <w:rsid w:val="00710FED"/>
    <w:rsid w:val="007311AF"/>
    <w:rsid w:val="007610B9"/>
    <w:rsid w:val="007951A0"/>
    <w:rsid w:val="00805DD7"/>
    <w:rsid w:val="00845DC6"/>
    <w:rsid w:val="008613C8"/>
    <w:rsid w:val="008D37F5"/>
    <w:rsid w:val="008F2149"/>
    <w:rsid w:val="008F4BD7"/>
    <w:rsid w:val="00903D6A"/>
    <w:rsid w:val="00910CF6"/>
    <w:rsid w:val="009130C4"/>
    <w:rsid w:val="00927ADA"/>
    <w:rsid w:val="00927C77"/>
    <w:rsid w:val="0095783B"/>
    <w:rsid w:val="009725DA"/>
    <w:rsid w:val="00A07C28"/>
    <w:rsid w:val="00A21B88"/>
    <w:rsid w:val="00A31CB9"/>
    <w:rsid w:val="00A54BA6"/>
    <w:rsid w:val="00A56D40"/>
    <w:rsid w:val="00AA2772"/>
    <w:rsid w:val="00AB1BE9"/>
    <w:rsid w:val="00AF5674"/>
    <w:rsid w:val="00BA45B1"/>
    <w:rsid w:val="00BE6FBC"/>
    <w:rsid w:val="00C05A48"/>
    <w:rsid w:val="00C212A5"/>
    <w:rsid w:val="00C529DB"/>
    <w:rsid w:val="00CA70FF"/>
    <w:rsid w:val="00D4778E"/>
    <w:rsid w:val="00D91573"/>
    <w:rsid w:val="00E07648"/>
    <w:rsid w:val="00E31E2E"/>
    <w:rsid w:val="00E70427"/>
    <w:rsid w:val="00E76CA8"/>
    <w:rsid w:val="00F125E4"/>
    <w:rsid w:val="00F37CA8"/>
    <w:rsid w:val="00F75A04"/>
    <w:rsid w:val="00FD5BD0"/>
    <w:rsid w:val="00FE71B4"/>
    <w:rsid w:val="00FF2B49"/>
    <w:rsid w:val="00FF6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B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F4BD7"/>
    <w:pPr>
      <w:keepNext/>
      <w:jc w:val="center"/>
      <w:outlineLvl w:val="0"/>
    </w:pPr>
    <w:rPr>
      <w:b/>
      <w:sz w:val="32"/>
      <w:szCs w:val="20"/>
    </w:rPr>
  </w:style>
  <w:style w:type="paragraph" w:styleId="5">
    <w:name w:val="heading 5"/>
    <w:basedOn w:val="a"/>
    <w:next w:val="a"/>
    <w:link w:val="50"/>
    <w:qFormat/>
    <w:rsid w:val="008F4BD7"/>
    <w:pPr>
      <w:keepNext/>
      <w:jc w:val="center"/>
      <w:outlineLvl w:val="4"/>
    </w:pPr>
    <w:rPr>
      <w:sz w:val="28"/>
    </w:rPr>
  </w:style>
  <w:style w:type="paragraph" w:styleId="8">
    <w:name w:val="heading 8"/>
    <w:basedOn w:val="a"/>
    <w:next w:val="a"/>
    <w:link w:val="80"/>
    <w:qFormat/>
    <w:rsid w:val="008F4BD7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F4BD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F4BD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F4BD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8F4BD7"/>
    <w:pPr>
      <w:spacing w:after="120"/>
    </w:pPr>
    <w:rPr>
      <w:lang w:val="x-none" w:eastAsia="x-none"/>
    </w:rPr>
  </w:style>
  <w:style w:type="character" w:customStyle="1" w:styleId="a4">
    <w:name w:val="Основной текст Знак"/>
    <w:basedOn w:val="a0"/>
    <w:link w:val="a3"/>
    <w:rsid w:val="008F4BD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">
    <w:name w:val="Body Text Indent 2"/>
    <w:basedOn w:val="a"/>
    <w:link w:val="20"/>
    <w:rsid w:val="003E07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E07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E6FB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6">
    <w:name w:val="Table Grid"/>
    <w:basedOn w:val="a1"/>
    <w:uiPriority w:val="39"/>
    <w:rsid w:val="00BE6F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A56D4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6D40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20748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074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20748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074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B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F4BD7"/>
    <w:pPr>
      <w:keepNext/>
      <w:jc w:val="center"/>
      <w:outlineLvl w:val="0"/>
    </w:pPr>
    <w:rPr>
      <w:b/>
      <w:sz w:val="32"/>
      <w:szCs w:val="20"/>
    </w:rPr>
  </w:style>
  <w:style w:type="paragraph" w:styleId="5">
    <w:name w:val="heading 5"/>
    <w:basedOn w:val="a"/>
    <w:next w:val="a"/>
    <w:link w:val="50"/>
    <w:qFormat/>
    <w:rsid w:val="008F4BD7"/>
    <w:pPr>
      <w:keepNext/>
      <w:jc w:val="center"/>
      <w:outlineLvl w:val="4"/>
    </w:pPr>
    <w:rPr>
      <w:sz w:val="28"/>
    </w:rPr>
  </w:style>
  <w:style w:type="paragraph" w:styleId="8">
    <w:name w:val="heading 8"/>
    <w:basedOn w:val="a"/>
    <w:next w:val="a"/>
    <w:link w:val="80"/>
    <w:qFormat/>
    <w:rsid w:val="008F4BD7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F4BD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F4BD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F4BD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8F4BD7"/>
    <w:pPr>
      <w:spacing w:after="120"/>
    </w:pPr>
    <w:rPr>
      <w:lang w:val="x-none" w:eastAsia="x-none"/>
    </w:rPr>
  </w:style>
  <w:style w:type="character" w:customStyle="1" w:styleId="a4">
    <w:name w:val="Основной текст Знак"/>
    <w:basedOn w:val="a0"/>
    <w:link w:val="a3"/>
    <w:rsid w:val="008F4BD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">
    <w:name w:val="Body Text Indent 2"/>
    <w:basedOn w:val="a"/>
    <w:link w:val="20"/>
    <w:rsid w:val="003E07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E07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E6FB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6">
    <w:name w:val="Table Grid"/>
    <w:basedOn w:val="a1"/>
    <w:uiPriority w:val="39"/>
    <w:rsid w:val="00BE6F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A56D4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6D40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20748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074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20748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074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7</Pages>
  <Words>1874</Words>
  <Characters>10688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Колтунова Елена Анатольевна</dc:creator>
  <cp:lastModifiedBy>Швец Елена Николаевна</cp:lastModifiedBy>
  <cp:revision>16</cp:revision>
  <cp:lastPrinted>2016-10-13T04:34:00Z</cp:lastPrinted>
  <dcterms:created xsi:type="dcterms:W3CDTF">2016-10-03T05:20:00Z</dcterms:created>
  <dcterms:modified xsi:type="dcterms:W3CDTF">2016-10-13T04:35:00Z</dcterms:modified>
</cp:coreProperties>
</file>